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30"/>
        <w:jc w:val="center"/>
        <w:rPr>
          <w:rFonts w:ascii="Times New Roman" w:hAnsi="Times New Roman" w:cs="Times New Roman"/>
        </w:rPr>
      </w:pPr>
      <w:r>
        <mc:AlternateContent>
          <mc:Choice Requires="wpg">
            <w:drawing>
              <wp:anchor behindDoc="0" distT="0" distB="3175" distL="111125" distR="116840" simplePos="0" locked="0" layoutInCell="0" allowOverlap="1" relativeHeight="3" wp14:anchorId="74D5D269">
                <wp:simplePos x="0" y="0"/>
                <wp:positionH relativeFrom="column">
                  <wp:posOffset>-251460</wp:posOffset>
                </wp:positionH>
                <wp:positionV relativeFrom="paragraph">
                  <wp:posOffset>-3175</wp:posOffset>
                </wp:positionV>
                <wp:extent cx="6303010" cy="1158875"/>
                <wp:effectExtent l="0" t="0" r="0" b="0"/>
                <wp:wrapTopAndBottom/>
                <wp:docPr id="1" name="Group 3"/>
                <a:graphic xmlns:a="http://schemas.openxmlformats.org/drawingml/2006/main">
                  <a:graphicData uri="http://schemas.microsoft.com/office/word/2010/wordprocessingGroup">
                    <wpg:wgp>
                      <wpg:cNvGrpSpPr/>
                      <wpg:grpSpPr>
                        <a:xfrm>
                          <a:off x="0" y="0"/>
                          <a:ext cx="6302880" cy="1158840"/>
                          <a:chOff x="0" y="0"/>
                          <a:chExt cx="6302880" cy="1158840"/>
                        </a:xfrm>
                      </wpg:grpSpPr>
                      <wps:wsp>
                        <wps:cNvSpPr/>
                        <wps:spPr>
                          <a:xfrm>
                            <a:off x="6252840" y="783720"/>
                            <a:ext cx="50040" cy="211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Times New Roman" w:cs="Times New Roman" w:ascii="Times New Roman" w:hAnsi="Times New Roman"/>
                                  <w:color w:val="auto"/>
                                </w:rPr>
                                <w:t xml:space="preserve"> </w:t>
                              </w:r>
                            </w:p>
                          </w:txbxContent>
                        </wps:txbx>
                        <wps:bodyPr horzOverflow="overflow" lIns="0" rIns="0" tIns="0" bIns="0" anchor="t">
                          <a:noAutofit/>
                        </wps:bodyPr>
                      </wps:wsp>
                      <wps:wsp>
                        <wps:cNvSpPr/>
                        <wps:spPr>
                          <a:xfrm>
                            <a:off x="269280" y="911880"/>
                            <a:ext cx="58320" cy="246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Times New Roman" w:cs="Times New Roman" w:ascii="Times New Roman" w:hAnsi="Times New Roman"/>
                                  <w:color w:val="auto"/>
                                </w:rPr>
                                <w:t xml:space="preserve"> </w:t>
                              </w:r>
                            </w:p>
                          </w:txbxContent>
                        </wps:txbx>
                        <wps:bodyPr horzOverflow="overflow" lIns="0" rIns="0" tIns="0" bIns="0" anchor="t">
                          <a:noAutofit/>
                        </wps:bodyPr>
                      </wps:wsp>
                      <wps:wsp>
                        <wps:cNvSpPr/>
                        <wps:spPr>
                          <a:xfrm>
                            <a:off x="313560" y="934200"/>
                            <a:ext cx="50040" cy="210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Times New Roman" w:cs="Times New Roman" w:ascii="Times New Roman" w:hAnsi="Times New Roman"/>
                                  <w:color w:val="auto"/>
                                </w:rPr>
                                <w:t xml:space="preserve"> </w:t>
                              </w:r>
                            </w:p>
                          </w:txbxContent>
                        </wps:txbx>
                        <wps:bodyPr horzOverflow="overflow" lIns="0" rIns="0" tIns="0" bIns="0" anchor="t">
                          <a:noAutofit/>
                        </wps:bodyPr>
                      </wps:wsp>
                      <pic:pic xmlns:pic="http://schemas.openxmlformats.org/drawingml/2006/picture">
                        <pic:nvPicPr>
                          <pic:cNvPr id="0" name="Picture 140" descr=""/>
                          <pic:cNvPicPr/>
                        </pic:nvPicPr>
                        <pic:blipFill>
                          <a:blip r:embed="rId2"/>
                          <a:stretch/>
                        </pic:blipFill>
                        <pic:spPr>
                          <a:xfrm>
                            <a:off x="6205680" y="731520"/>
                            <a:ext cx="45000" cy="179640"/>
                          </a:xfrm>
                          <a:prstGeom prst="rect">
                            <a:avLst/>
                          </a:prstGeom>
                          <a:ln w="0">
                            <a:noFill/>
                          </a:ln>
                        </pic:spPr>
                      </pic:pic>
                      <pic:pic xmlns:pic="http://schemas.openxmlformats.org/drawingml/2006/picture">
                        <pic:nvPicPr>
                          <pic:cNvPr id="1" name="Picture 2647" descr=""/>
                          <pic:cNvPicPr/>
                        </pic:nvPicPr>
                        <pic:blipFill>
                          <a:blip r:embed="rId3"/>
                          <a:stretch/>
                        </pic:blipFill>
                        <pic:spPr>
                          <a:xfrm>
                            <a:off x="0" y="0"/>
                            <a:ext cx="6200640" cy="827280"/>
                          </a:xfrm>
                          <a:prstGeom prst="rect">
                            <a:avLst/>
                          </a:prstGeom>
                          <a:ln w="0">
                            <a:noFill/>
                          </a:ln>
                        </pic:spPr>
                      </pic:pic>
                    </wpg:wgp>
                  </a:graphicData>
                </a:graphic>
              </wp:anchor>
            </w:drawing>
          </mc:Choice>
          <mc:Fallback>
            <w:pict>
              <v:group id="shape_0" alt="Group 3" style="position:absolute;margin-left:-19.8pt;margin-top:-0.25pt;width:496.25pt;height:91.25pt" coordorigin="-396,-5" coordsize="9925,1825">
                <v:rect id="shape_0" ID="Rectangle 6" path="m0,0l-2147483645,0l-2147483645,-2147483646l0,-2147483646xe" stroked="f" o:allowincell="f" style="position:absolute;left:9451;top:1229;width:78;height:332;mso-wrap-style:square;v-text-anchor:top">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Times New Roman" w:cs="Times New Roman" w:ascii="Times New Roman" w:hAnsi="Times New Roman"/>
                            <w:color w:val="auto"/>
                          </w:rPr>
                          <w:t xml:space="preserve"> </w:t>
                        </w:r>
                      </w:p>
                    </w:txbxContent>
                  </v:textbox>
                  <v:fill o:detectmouseclick="t" on="false"/>
                  <v:stroke color="#3465a4" joinstyle="round" endcap="flat"/>
                  <w10:wrap type="topAndBottom"/>
                </v:rect>
                <v:rect id="shape_0" ID="Rectangle 7" path="m0,0l-2147483645,0l-2147483645,-2147483646l0,-2147483646xe" stroked="f" o:allowincell="f" style="position:absolute;left:28;top:1431;width:91;height:388;mso-wrap-style:square;v-text-anchor: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Times New Roman" w:cs="Times New Roman" w:ascii="Times New Roman" w:hAnsi="Times New Roman"/>
                            <w:color w:val="auto"/>
                          </w:rPr>
                          <w:t xml:space="preserve"> </w:t>
                        </w:r>
                      </w:p>
                    </w:txbxContent>
                  </v:textbox>
                  <v:fill o:detectmouseclick="t" on="false"/>
                  <v:stroke color="#3465a4" joinstyle="round" endcap="flat"/>
                  <w10:wrap type="topAndBottom"/>
                </v:rect>
                <v:rect id="shape_0" ID="Rectangle 8" path="m0,0l-2147483645,0l-2147483645,-2147483646l0,-2147483646xe" stroked="f" o:allowincell="f" style="position:absolute;left:98;top:1466;width:78;height:331;mso-wrap-style:square;v-text-anchor:top">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Times New Roman" w:cs="Times New Roman" w:ascii="Times New Roman" w:hAnsi="Times New Roman"/>
                            <w:color w:val="auto"/>
                          </w:rPr>
                          <w:t xml:space="preserve"> </w:t>
                        </w:r>
                      </w:p>
                    </w:txbxContent>
                  </v:textbox>
                  <v:fill o:detectmouseclick="t" on="false"/>
                  <v:stroke color="#3465a4" joinstyle="round" endcap="flat"/>
                  <w10:wrap type="topAndBotto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40" stroked="f" o:allowincell="f" style="position:absolute;left:9376;top:1147;width:70;height:282;mso-wrap-style:none;v-text-anchor:middle" type="_x0000_t75">
                  <v:imagedata r:id="rId2" o:detectmouseclick="t"/>
                  <v:stroke color="#3465a4" joinstyle="round" endcap="flat"/>
                  <w10:wrap type="topAndBottom"/>
                </v:shape>
                <v:shape id="shape_0" ID="Picture 2647" stroked="f" o:allowincell="f" style="position:absolute;left:-396;top:-5;width:9764;height:1302;mso-wrap-style:none;v-text-anchor:middle" type="_x0000_t75">
                  <v:imagedata r:id="rId3" o:detectmouseclick="t"/>
                  <v:stroke color="#3465a4" joinstyle="round" endcap="flat"/>
                  <w10:wrap type="topAndBottom"/>
                </v:shape>
              </v:group>
            </w:pict>
          </mc:Fallback>
        </mc:AlternateContent>
      </w:r>
      <w:r>
        <w:rPr>
          <w:rFonts w:eastAsia="Times New Roman" w:cs="Times New Roman" w:ascii="Times New Roman" w:hAnsi="Times New Roman"/>
          <w:b/>
          <w:sz w:val="36"/>
        </w:rPr>
        <w:t>MT2002 Statistical Modeling</w:t>
      </w:r>
    </w:p>
    <w:p>
      <w:pPr>
        <w:pStyle w:val="Normal"/>
        <w:spacing w:lineRule="auto" w:line="240" w:before="0" w:after="20"/>
        <w:ind w:left="22" w:hanging="0"/>
        <w:jc w:val="center"/>
        <w:rPr>
          <w:rFonts w:ascii="Times New Roman" w:hAnsi="Times New Roman" w:cs="Times New Roman"/>
        </w:rPr>
      </w:pPr>
      <w:r>
        <w:rPr>
          <w:rFonts w:cs="Times New Roman" w:ascii="Times New Roman" w:hAnsi="Times New Roman"/>
        </w:rPr>
      </w:r>
    </w:p>
    <w:tbl>
      <w:tblPr>
        <w:tblStyle w:val="TableGrid"/>
        <w:tblW w:w="8668" w:type="dxa"/>
        <w:jc w:val="left"/>
        <w:tblInd w:w="14" w:type="dxa"/>
        <w:tblLayout w:type="fixed"/>
        <w:tblCellMar>
          <w:top w:w="0" w:type="dxa"/>
          <w:left w:w="5" w:type="dxa"/>
          <w:bottom w:w="0" w:type="dxa"/>
          <w:right w:w="110" w:type="dxa"/>
        </w:tblCellMar>
        <w:tblLook w:val="04a0" w:noHBand="0" w:noVBand="1" w:firstColumn="1" w:lastRow="0" w:lastColumn="0" w:firstRow="1"/>
      </w:tblPr>
      <w:tblGrid>
        <w:gridCol w:w="6019"/>
        <w:gridCol w:w="2648"/>
      </w:tblGrid>
      <w:tr>
        <w:trPr>
          <w:trHeight w:val="374" w:hRule="atLeast"/>
        </w:trPr>
        <w:tc>
          <w:tcPr>
            <w:tcW w:w="6019"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center"/>
              <w:rPr>
                <w:rFonts w:ascii="Times New Roman" w:hAnsi="Times New Roman" w:cs="Times New Roman"/>
              </w:rPr>
            </w:pPr>
            <w:r>
              <w:rPr>
                <w:rFonts w:eastAsia="Times New Roman" w:cs="Times New Roman" w:ascii="Times New Roman" w:hAnsi="Times New Roman"/>
                <w:b/>
                <w:kern w:val="0"/>
                <w:sz w:val="24"/>
                <w:szCs w:val="22"/>
                <w:lang w:val="en-US" w:eastAsia="en-US" w:bidi="ar-SA"/>
              </w:rPr>
              <w:t xml:space="preserve">Assignment No: </w:t>
            </w:r>
            <w:r>
              <w:rPr>
                <w:rFonts w:eastAsia="Times New Roman" w:cs="Times New Roman" w:ascii="Times New Roman" w:hAnsi="Times New Roman"/>
                <w:kern w:val="0"/>
                <w:sz w:val="24"/>
                <w:szCs w:val="22"/>
                <w:lang w:val="en-US" w:eastAsia="en-US" w:bidi="ar-SA"/>
              </w:rPr>
              <w:t>02</w:t>
            </w:r>
          </w:p>
        </w:tc>
        <w:tc>
          <w:tcPr>
            <w:tcW w:w="2648"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139" w:hanging="0"/>
              <w:jc w:val="center"/>
              <w:rPr>
                <w:rFonts w:ascii="Times New Roman" w:hAnsi="Times New Roman" w:cs="Times New Roman"/>
              </w:rPr>
            </w:pPr>
            <w:r>
              <w:rPr>
                <w:rFonts w:eastAsia="Times New Roman" w:cs="Times New Roman" w:ascii="Times New Roman" w:hAnsi="Times New Roman"/>
                <w:b/>
                <w:kern w:val="0"/>
                <w:sz w:val="24"/>
                <w:szCs w:val="22"/>
                <w:lang w:val="en-US" w:eastAsia="en-US" w:bidi="ar-SA"/>
              </w:rPr>
              <w:t>CLO:</w:t>
            </w:r>
          </w:p>
        </w:tc>
      </w:tr>
      <w:tr>
        <w:trPr>
          <w:trHeight w:val="478" w:hRule="atLeast"/>
        </w:trPr>
        <w:tc>
          <w:tcPr>
            <w:tcW w:w="6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center"/>
              <w:rPr>
                <w:rFonts w:ascii="Times New Roman" w:hAnsi="Times New Roman" w:cs="Times New Roman"/>
              </w:rPr>
            </w:pPr>
            <w:r>
              <w:rPr>
                <w:rFonts w:cs="Times New Roman" w:ascii="Times New Roman" w:hAnsi="Times New Roman"/>
                <w:kern w:val="0"/>
                <w:sz w:val="22"/>
                <w:szCs w:val="22"/>
                <w:lang w:val="en-US" w:eastAsia="en-US" w:bidi="ar-SA"/>
              </w:rPr>
            </w:r>
          </w:p>
        </w:tc>
        <w:tc>
          <w:tcPr>
            <w:tcW w:w="264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ind w:left="134" w:hanging="0"/>
              <w:jc w:val="center"/>
              <w:rPr>
                <w:rFonts w:ascii="Times New Roman" w:hAnsi="Times New Roman" w:cs="Times New Roman"/>
              </w:rPr>
            </w:pPr>
            <w:r>
              <w:rPr>
                <w:rFonts w:eastAsia="Times New Roman" w:cs="Times New Roman" w:ascii="Times New Roman" w:hAnsi="Times New Roman"/>
                <w:b/>
                <w:kern w:val="0"/>
                <w:sz w:val="24"/>
                <w:szCs w:val="22"/>
                <w:lang w:val="en-US" w:eastAsia="en-US" w:bidi="ar-SA"/>
              </w:rPr>
              <w:t xml:space="preserve">Semester: </w:t>
            </w:r>
            <w:r>
              <w:rPr>
                <w:rFonts w:eastAsia="Times New Roman" w:cs="Times New Roman" w:ascii="Times New Roman" w:hAnsi="Times New Roman"/>
                <w:kern w:val="0"/>
                <w:sz w:val="24"/>
                <w:szCs w:val="22"/>
                <w:lang w:val="en-US" w:eastAsia="en-US" w:bidi="ar-SA"/>
              </w:rPr>
              <w:t>Fall</w:t>
            </w:r>
            <w:r>
              <w:rPr>
                <w:rFonts w:eastAsia="Times New Roman" w:cs="Times New Roman" w:ascii="Times New Roman" w:hAnsi="Times New Roman"/>
                <w:b/>
                <w:kern w:val="0"/>
                <w:sz w:val="24"/>
                <w:szCs w:val="22"/>
                <w:lang w:val="en-US" w:eastAsia="en-US" w:bidi="ar-SA"/>
              </w:rPr>
              <w:t xml:space="preserve"> </w:t>
            </w:r>
            <w:r>
              <w:rPr>
                <w:rFonts w:eastAsia="Times New Roman" w:cs="Times New Roman" w:ascii="Times New Roman" w:hAnsi="Times New Roman"/>
                <w:kern w:val="0"/>
                <w:sz w:val="24"/>
                <w:szCs w:val="22"/>
                <w:lang w:val="en-US" w:eastAsia="en-US" w:bidi="ar-SA"/>
              </w:rPr>
              <w:t>2023</w:t>
            </w:r>
          </w:p>
        </w:tc>
      </w:tr>
      <w:tr>
        <w:trPr>
          <w:trHeight w:val="369" w:hRule="atLeast"/>
        </w:trPr>
        <w:tc>
          <w:tcPr>
            <w:tcW w:w="601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before="0" w:after="0"/>
              <w:jc w:val="center"/>
              <w:rPr>
                <w:rFonts w:ascii="Times New Roman" w:hAnsi="Times New Roman" w:cs="Times New Roman"/>
              </w:rPr>
            </w:pPr>
            <w:r>
              <w:rPr>
                <w:rFonts w:eastAsia="Times New Roman" w:cs="Times New Roman" w:ascii="Times New Roman" w:hAnsi="Times New Roman"/>
                <w:b/>
                <w:kern w:val="0"/>
                <w:sz w:val="24"/>
                <w:szCs w:val="22"/>
                <w:lang w:val="en-US" w:eastAsia="en-US" w:bidi="ar-SA"/>
              </w:rPr>
              <w:t>Due date: 12</w:t>
            </w:r>
            <w:r>
              <w:rPr>
                <w:rFonts w:eastAsia="Times New Roman" w:cs="Times New Roman" w:ascii="Times New Roman" w:hAnsi="Times New Roman"/>
                <w:kern w:val="0"/>
                <w:sz w:val="24"/>
                <w:szCs w:val="22"/>
                <w:lang w:val="en-US" w:eastAsia="en-US" w:bidi="ar-SA"/>
              </w:rPr>
              <w:t>-Oct -2023</w:t>
            </w:r>
          </w:p>
        </w:tc>
        <w:tc>
          <w:tcPr>
            <w:tcW w:w="264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before="0" w:after="0"/>
              <w:ind w:left="137" w:hanging="0"/>
              <w:jc w:val="center"/>
              <w:rPr>
                <w:rFonts w:ascii="Times New Roman" w:hAnsi="Times New Roman" w:cs="Times New Roman"/>
              </w:rPr>
            </w:pPr>
            <w:r>
              <w:rPr>
                <w:rFonts w:eastAsia="Times New Roman" w:cs="Times New Roman" w:ascii="Times New Roman" w:hAnsi="Times New Roman"/>
                <w:b/>
                <w:kern w:val="0"/>
                <w:sz w:val="24"/>
                <w:szCs w:val="22"/>
                <w:lang w:val="en-US" w:eastAsia="en-US" w:bidi="ar-SA"/>
              </w:rPr>
              <w:t xml:space="preserve">Marks:  </w:t>
            </w:r>
            <w:r>
              <w:rPr>
                <w:rFonts w:eastAsia="Times New Roman" w:cs="Times New Roman" w:ascii="Times New Roman" w:hAnsi="Times New Roman"/>
                <w:kern w:val="0"/>
                <w:sz w:val="24"/>
                <w:szCs w:val="22"/>
                <w:lang w:val="en-US" w:eastAsia="en-US" w:bidi="ar-SA"/>
              </w:rPr>
              <w:t xml:space="preserve">  100</w:t>
            </w:r>
          </w:p>
        </w:tc>
      </w:tr>
    </w:tbl>
    <w:p>
      <w:pPr>
        <w:pStyle w:val="Normal"/>
        <w:spacing w:lineRule="auto" w:line="240" w:before="0" w:after="20"/>
        <w:ind w:left="14" w:hanging="0"/>
        <w:jc w:val="center"/>
        <w:rPr>
          <w:rFonts w:ascii="Times New Roman" w:hAnsi="Times New Roman" w:cs="Times New Roman"/>
        </w:rPr>
      </w:pPr>
      <w:r>
        <w:rPr>
          <w:rFonts w:cs="Times New Roman" w:ascii="Times New Roman" w:hAnsi="Times New Roman"/>
        </w:rPr>
      </w:r>
    </w:p>
    <w:p>
      <w:pPr>
        <w:pStyle w:val="Heading1"/>
        <w:rPr/>
      </w:pPr>
      <w:r>
        <w:rPr/>
        <w:t>Instructions</w:t>
      </w:r>
    </w:p>
    <w:p>
      <w:pPr>
        <w:pStyle w:val="Normal"/>
        <w:numPr>
          <w:ilvl w:val="0"/>
          <w:numId w:val="2"/>
        </w:numPr>
        <w:spacing w:lineRule="auto" w:line="240" w:before="0" w:after="120"/>
        <w:ind w:left="719" w:hanging="360"/>
        <w:jc w:val="left"/>
        <w:rPr/>
      </w:pPr>
      <w:r>
        <w:rPr>
          <w:rFonts w:eastAsia="Times New Roman" w:cs="Times New Roman" w:ascii="Times New Roman" w:hAnsi="Times New Roman"/>
          <w:b/>
          <w:color w:val="FF0000"/>
          <w:sz w:val="24"/>
        </w:rPr>
        <w:t>Plagiarized work will result in zero marks.</w:t>
      </w:r>
    </w:p>
    <w:p>
      <w:pPr>
        <w:pStyle w:val="Normal"/>
        <w:numPr>
          <w:ilvl w:val="0"/>
          <w:numId w:val="2"/>
        </w:numPr>
        <w:spacing w:lineRule="auto" w:line="240" w:before="0" w:after="120"/>
        <w:ind w:left="719" w:hanging="360"/>
        <w:jc w:val="left"/>
        <w:rPr/>
      </w:pPr>
      <w:r>
        <w:rPr>
          <w:rFonts w:eastAsia="Times New Roman" w:cs="Times New Roman" w:ascii="Times New Roman" w:hAnsi="Times New Roman"/>
          <w:b/>
          <w:color w:val="FF0000"/>
          <w:sz w:val="24"/>
        </w:rPr>
        <w:t>No retake or late submission will be accepted.</w:t>
      </w:r>
    </w:p>
    <w:p>
      <w:pPr>
        <w:pStyle w:val="Normal"/>
        <w:numPr>
          <w:ilvl w:val="0"/>
          <w:numId w:val="2"/>
        </w:numPr>
        <w:spacing w:lineRule="auto" w:line="247" w:before="0" w:after="112"/>
        <w:ind w:left="719" w:hanging="360"/>
        <w:jc w:val="left"/>
        <w:rPr/>
      </w:pPr>
      <w:r>
        <w:rPr>
          <w:rFonts w:eastAsia="Times New Roman" w:cs="Times New Roman" w:ascii="Times New Roman" w:hAnsi="Times New Roman"/>
          <w:sz w:val="24"/>
        </w:rPr>
        <w:t xml:space="preserve">The </w:t>
      </w:r>
      <w:r>
        <w:rPr>
          <w:rFonts w:eastAsia="Times New Roman" w:cs="Times New Roman" w:ascii="Times New Roman" w:hAnsi="Times New Roman"/>
          <w:sz w:val="24"/>
        </w:rPr>
        <w:t>submission should be a SINGLE UNZIPPED NOTEBOOK submitted on google classroom.</w:t>
      </w:r>
    </w:p>
    <w:p>
      <w:pPr>
        <w:pStyle w:val="Normal"/>
        <w:numPr>
          <w:ilvl w:val="0"/>
          <w:numId w:val="2"/>
        </w:numPr>
        <w:spacing w:lineRule="auto" w:line="247" w:before="0" w:after="112"/>
        <w:ind w:left="719" w:hanging="360"/>
        <w:jc w:val="left"/>
        <w:rPr/>
      </w:pPr>
      <w:r>
        <w:rPr>
          <w:rFonts w:eastAsia="Times New Roman" w:cs="Times New Roman" w:ascii="Times New Roman" w:hAnsi="Times New Roman"/>
          <w:sz w:val="24"/>
        </w:rPr>
        <w:t>This notebook should properly document what you did? How you did it? And the source-code for each part as well as the generated outputs.</w:t>
      </w:r>
    </w:p>
    <w:p>
      <w:pPr>
        <w:pStyle w:val="Normal"/>
        <w:numPr>
          <w:ilvl w:val="0"/>
          <w:numId w:val="2"/>
        </w:numPr>
        <w:spacing w:lineRule="auto" w:line="247" w:before="0" w:after="112"/>
        <w:ind w:left="719" w:hanging="360"/>
        <w:jc w:val="left"/>
        <w:rPr/>
      </w:pPr>
      <w:r>
        <w:rPr>
          <w:rFonts w:eastAsia="Times New Roman" w:cs="Times New Roman" w:ascii="Times New Roman" w:hAnsi="Times New Roman"/>
          <w:sz w:val="24"/>
        </w:rPr>
        <w:t xml:space="preserve">Your submission file should be according to the following </w:t>
      </w:r>
      <w:r>
        <w:rPr>
          <w:rFonts w:eastAsia="Times New Roman" w:cs="Times New Roman" w:ascii="Times New Roman" w:hAnsi="Times New Roman"/>
          <w:b/>
          <w:color w:val="FF0000"/>
          <w:sz w:val="24"/>
        </w:rPr>
        <w:t>format: id_section_A</w:t>
      </w:r>
      <w:r>
        <w:rPr>
          <w:rFonts w:eastAsia="Times New Roman" w:cs="Times New Roman" w:ascii="Times New Roman" w:hAnsi="Times New Roman"/>
          <w:b/>
          <w:color w:val="FF0000"/>
          <w:sz w:val="24"/>
        </w:rPr>
        <w:t>2</w:t>
      </w:r>
      <w:r>
        <w:rPr>
          <w:rFonts w:eastAsia="Times New Roman" w:cs="Times New Roman" w:ascii="Times New Roman" w:hAnsi="Times New Roman"/>
          <w:color w:val="FF0000"/>
          <w:sz w:val="24"/>
        </w:rPr>
        <w:t xml:space="preserve"> </w:t>
      </w:r>
      <w:r>
        <w:rPr>
          <w:rFonts w:eastAsia="Times New Roman" w:cs="Times New Roman" w:ascii="Times New Roman" w:hAnsi="Times New Roman"/>
          <w:sz w:val="24"/>
        </w:rPr>
        <w:t>e.g., i22123456_A_A</w:t>
      </w:r>
      <w:r>
        <w:rPr>
          <w:rFonts w:eastAsia="Times New Roman" w:cs="Times New Roman" w:ascii="Times New Roman" w:hAnsi="Times New Roman"/>
          <w:sz w:val="24"/>
        </w:rPr>
        <w:t>2</w:t>
      </w: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(Note: </w:t>
      </w:r>
      <w:r>
        <w:rPr>
          <w:rFonts w:eastAsia="Times New Roman" w:cs="Times New Roman" w:ascii="Times New Roman" w:hAnsi="Times New Roman"/>
          <w:sz w:val="24"/>
        </w:rPr>
        <w:t>A</w:t>
      </w:r>
      <w:r>
        <w:rPr>
          <w:rFonts w:eastAsia="Times New Roman" w:cs="Times New Roman" w:ascii="Times New Roman" w:hAnsi="Times New Roman"/>
          <w:sz w:val="24"/>
        </w:rPr>
        <w:t>2</w:t>
      </w:r>
      <w:r>
        <w:rPr>
          <w:rFonts w:eastAsia="Times New Roman" w:cs="Times New Roman" w:ascii="Times New Roman" w:hAnsi="Times New Roman"/>
          <w:sz w:val="24"/>
        </w:rPr>
        <w:t xml:space="preserve"> in the end denotes Assignment </w:t>
      </w:r>
      <w:r>
        <w:rPr>
          <w:rFonts w:eastAsia="Times New Roman" w:cs="Times New Roman" w:ascii="Times New Roman" w:hAnsi="Times New Roman"/>
          <w:sz w:val="24"/>
        </w:rPr>
        <w:t>2)</w:t>
      </w:r>
      <w:r>
        <w:rPr>
          <w:rFonts w:eastAsia="Times New Roman" w:cs="Times New Roman" w:ascii="Times New Roman" w:hAnsi="Times New Roman"/>
          <w:sz w:val="24"/>
        </w:rPr>
        <w:t>.</w:t>
      </w:r>
    </w:p>
    <w:p>
      <w:pPr>
        <w:pStyle w:val="Normal"/>
        <w:numPr>
          <w:ilvl w:val="0"/>
          <w:numId w:val="0"/>
        </w:numPr>
        <w:spacing w:lineRule="auto" w:line="247" w:before="0" w:after="112"/>
        <w:ind w:left="719" w:hanging="0"/>
        <w:jc w:val="left"/>
        <w:rPr>
          <w:rFonts w:ascii="Times New Roman" w:hAnsi="Times New Roman" w:eastAsia="Times New Roman" w:cs="Times New Roman"/>
          <w:sz w:val="24"/>
        </w:rPr>
      </w:pPr>
      <w:r>
        <w:rPr/>
      </w:r>
    </w:p>
    <w:p>
      <w:pPr>
        <w:pStyle w:val="ListParagraph"/>
        <w:numPr>
          <w:ilvl w:val="0"/>
          <w:numId w:val="0"/>
        </w:numPr>
        <w:spacing w:lineRule="auto" w:line="240" w:before="0" w:after="31"/>
        <w:ind w:right="-15" w:hanging="0"/>
        <w:contextualSpacing/>
        <w:jc w:val="center"/>
        <w:rPr>
          <w:rFonts w:ascii="Times New Roman" w:hAnsi="Times New Roman" w:eastAsia="Times New Roman" w:cs="Times New Roman"/>
          <w:b/>
          <w:b/>
          <w:sz w:val="24"/>
        </w:rPr>
      </w:pPr>
      <w:r>
        <w:rPr>
          <w:rFonts w:eastAsia="Times New Roman" w:cs="Times New Roman" w:ascii="Times New Roman" w:hAnsi="Times New Roman"/>
          <w:b/>
          <w:sz w:val="24"/>
        </w:rPr>
        <w:t>Marks distribution for this assignment.</w:t>
      </w:r>
    </w:p>
    <w:tbl>
      <w:tblPr>
        <w:tblStyle w:val="TableGrid0"/>
        <w:tblW w:w="903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729"/>
        <w:gridCol w:w="2665"/>
        <w:gridCol w:w="2638"/>
      </w:tblGrid>
      <w:tr>
        <w:trPr>
          <w:trHeight w:val="433" w:hRule="atLeast"/>
        </w:trPr>
        <w:tc>
          <w:tcPr>
            <w:tcW w:w="3729" w:type="dxa"/>
            <w:tcBorders/>
            <w:shd w:color="auto" w:fill="F2F2F2" w:themeFill="background1" w:themeFillShade="f2" w:val="clear"/>
          </w:tcPr>
          <w:p>
            <w:pPr>
              <w:pStyle w:val="Normal"/>
              <w:widowControl/>
              <w:spacing w:lineRule="auto" w:line="240" w:before="0" w:after="31"/>
              <w:ind w:right="-15" w:firstLine="720"/>
              <w:jc w:val="center"/>
              <w:rPr>
                <w:rFonts w:ascii="Times New Roman" w:hAnsi="Times New Roman" w:cs="Times New Roman"/>
              </w:rPr>
            </w:pPr>
            <w:r>
              <w:rPr>
                <w:rFonts w:cs="Times New Roman" w:ascii="Times New Roman" w:hAnsi="Times New Roman"/>
                <w:kern w:val="0"/>
                <w:sz w:val="22"/>
                <w:szCs w:val="22"/>
                <w:lang w:val="en-US" w:eastAsia="en-US" w:bidi="ar-SA"/>
              </w:rPr>
              <w:t xml:space="preserve">Sepal_length and </w:t>
            </w:r>
            <w:r>
              <w:rPr>
                <w:rFonts w:cs="Times New Roman" w:ascii="Times New Roman" w:hAnsi="Times New Roman"/>
                <w:b/>
                <w:bCs/>
                <w:kern w:val="0"/>
                <w:sz w:val="22"/>
                <w:szCs w:val="22"/>
                <w:lang w:val="en-US" w:eastAsia="en-US" w:bidi="ar-SA"/>
              </w:rPr>
              <w:t>Petal_width</w:t>
            </w:r>
          </w:p>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tc>
        <w:tc>
          <w:tcPr>
            <w:tcW w:w="2665"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Pearson Corr</w:t>
            </w:r>
            <w:r>
              <w:rPr>
                <w:rFonts w:cs="Times New Roman" w:ascii="Times New Roman" w:hAnsi="Times New Roman"/>
                <w:kern w:val="0"/>
                <w:sz w:val="22"/>
                <w:szCs w:val="22"/>
                <w:lang w:val="en-US" w:eastAsia="en-US" w:bidi="ar-SA"/>
              </w:rPr>
              <w:t xml:space="preserve">elation </w:t>
            </w:r>
            <w:r>
              <w:rPr>
                <w:rFonts w:cs="Times New Roman" w:ascii="Times New Roman" w:hAnsi="Times New Roman"/>
                <w:kern w:val="0"/>
                <w:sz w:val="22"/>
                <w:szCs w:val="22"/>
                <w:lang w:val="en-US" w:eastAsia="en-US" w:bidi="ar-SA"/>
              </w:rPr>
              <w:t>Coeff</w:t>
            </w:r>
            <w:r>
              <w:rPr>
                <w:rFonts w:cs="Times New Roman" w:ascii="Times New Roman" w:hAnsi="Times New Roman"/>
                <w:kern w:val="0"/>
                <w:sz w:val="22"/>
                <w:szCs w:val="22"/>
                <w:lang w:val="en-US" w:eastAsia="en-US" w:bidi="ar-SA"/>
              </w:rPr>
              <w:t>icient</w:t>
            </w:r>
            <w:r>
              <w:rPr>
                <w:rFonts w:cs="Times New Roman" w:ascii="Times New Roman" w:hAnsi="Times New Roman"/>
                <w:kern w:val="0"/>
                <w:sz w:val="22"/>
                <w:szCs w:val="22"/>
                <w:lang w:val="en-US" w:eastAsia="en-US" w:bidi="ar-SA"/>
              </w:rPr>
              <w:t>?</w:t>
            </w:r>
          </w:p>
        </w:tc>
        <w:tc>
          <w:tcPr>
            <w:tcW w:w="2638" w:type="dxa"/>
            <w:vMerge w:val="restart"/>
            <w:tcBorders/>
          </w:tcPr>
          <w:p>
            <w:pPr>
              <w:pStyle w:val="Normal"/>
              <w:widowControl/>
              <w:spacing w:lineRule="auto" w:line="240" w:before="0" w:after="31"/>
              <w:ind w:right="-15" w:hanging="0"/>
              <w:jc w:val="left"/>
              <w:rPr>
                <w:rFonts w:ascii="Times New Roman" w:hAnsi="Times New Roman" w:cs="Times New Roman"/>
              </w:rPr>
            </w:pPr>
            <w:r>
              <w:rPr>
                <w:rFonts w:cs="Times New Roman" w:ascii="Times New Roman" w:hAnsi="Times New Roman"/>
                <w:kern w:val="0"/>
                <w:sz w:val="22"/>
                <w:szCs w:val="22"/>
                <w:lang w:val="en-US" w:eastAsia="en-US" w:bidi="ar-SA"/>
              </w:rPr>
            </w:r>
          </w:p>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20</w:t>
            </w:r>
            <w:r>
              <w:rPr>
                <w:rFonts w:cs="Times New Roman" w:ascii="Times New Roman" w:hAnsi="Times New Roman"/>
                <w:kern w:val="0"/>
                <w:sz w:val="22"/>
                <w:szCs w:val="22"/>
                <w:lang w:val="en-US" w:eastAsia="en-US" w:bidi="ar-SA"/>
              </w:rPr>
              <w:t xml:space="preserve"> marks</w:t>
            </w:r>
          </w:p>
        </w:tc>
      </w:tr>
      <w:tr>
        <w:trPr>
          <w:trHeight w:val="433" w:hRule="atLeast"/>
        </w:trPr>
        <w:tc>
          <w:tcPr>
            <w:tcW w:w="3729" w:type="dxa"/>
            <w:tcBorders/>
            <w:shd w:color="auto" w:fill="F2F2F2" w:themeFill="background1" w:themeFillShade="f2" w:val="clear"/>
          </w:tcPr>
          <w:p>
            <w:pPr>
              <w:pStyle w:val="Normal"/>
              <w:widowControl/>
              <w:spacing w:lineRule="auto" w:line="240" w:before="0" w:after="31"/>
              <w:ind w:right="-15" w:firstLine="720"/>
              <w:jc w:val="center"/>
              <w:rPr>
                <w:rFonts w:ascii="Times New Roman" w:hAnsi="Times New Roman" w:cs="Times New Roman"/>
              </w:rPr>
            </w:pPr>
            <w:r>
              <w:rPr>
                <w:rFonts w:cs="Times New Roman" w:ascii="Times New Roman" w:hAnsi="Times New Roman"/>
                <w:kern w:val="0"/>
                <w:sz w:val="22"/>
                <w:szCs w:val="22"/>
                <w:lang w:val="en-US" w:eastAsia="en-US" w:bidi="ar-SA"/>
              </w:rPr>
              <w:t xml:space="preserve">Petal Length and  </w:t>
            </w:r>
            <w:r>
              <w:rPr>
                <w:rFonts w:cs="Times New Roman" w:ascii="Times New Roman" w:hAnsi="Times New Roman"/>
                <w:b/>
                <w:bCs/>
                <w:kern w:val="0"/>
                <w:sz w:val="22"/>
                <w:szCs w:val="22"/>
                <w:lang w:val="en-US" w:eastAsia="en-US" w:bidi="ar-SA"/>
              </w:rPr>
              <w:t>Petal_width</w:t>
            </w:r>
          </w:p>
          <w:p>
            <w:pPr>
              <w:pStyle w:val="Normal"/>
              <w:widowControl/>
              <w:spacing w:lineRule="auto" w:line="240" w:before="0" w:after="31"/>
              <w:ind w:right="-15" w:firstLine="720"/>
              <w:jc w:val="center"/>
              <w:rPr>
                <w:rFonts w:ascii="Times New Roman" w:hAnsi="Times New Roman" w:cs="Times New Roman"/>
              </w:rPr>
            </w:pPr>
            <w:r>
              <w:rPr>
                <w:rFonts w:cs="Times New Roman" w:ascii="Times New Roman" w:hAnsi="Times New Roman"/>
                <w:kern w:val="0"/>
                <w:sz w:val="22"/>
                <w:szCs w:val="22"/>
                <w:lang w:val="en-US" w:eastAsia="en-US" w:bidi="ar-SA"/>
              </w:rPr>
            </w:r>
          </w:p>
        </w:tc>
        <w:tc>
          <w:tcPr>
            <w:tcW w:w="2665"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Pearson Corr</w:t>
            </w:r>
            <w:r>
              <w:rPr>
                <w:rFonts w:cs="Times New Roman" w:ascii="Times New Roman" w:hAnsi="Times New Roman"/>
                <w:kern w:val="0"/>
                <w:sz w:val="22"/>
                <w:szCs w:val="22"/>
                <w:lang w:val="en-US" w:eastAsia="en-US" w:bidi="ar-SA"/>
              </w:rPr>
              <w:t xml:space="preserve">elation </w:t>
            </w:r>
            <w:r>
              <w:rPr>
                <w:rFonts w:cs="Times New Roman" w:ascii="Times New Roman" w:hAnsi="Times New Roman"/>
                <w:kern w:val="0"/>
                <w:sz w:val="22"/>
                <w:szCs w:val="22"/>
                <w:lang w:val="en-US" w:eastAsia="en-US" w:bidi="ar-SA"/>
              </w:rPr>
              <w:t>Coeff</w:t>
            </w:r>
            <w:r>
              <w:rPr>
                <w:rFonts w:cs="Times New Roman" w:ascii="Times New Roman" w:hAnsi="Times New Roman"/>
                <w:kern w:val="0"/>
                <w:sz w:val="22"/>
                <w:szCs w:val="22"/>
                <w:lang w:val="en-US" w:eastAsia="en-US" w:bidi="ar-SA"/>
              </w:rPr>
              <w:t>icient</w:t>
            </w:r>
            <w:r>
              <w:rPr>
                <w:rFonts w:cs="Times New Roman" w:ascii="Times New Roman" w:hAnsi="Times New Roman"/>
                <w:kern w:val="0"/>
                <w:sz w:val="22"/>
                <w:szCs w:val="22"/>
                <w:lang w:val="en-US" w:eastAsia="en-US" w:bidi="ar-SA"/>
              </w:rPr>
              <w:t>?</w:t>
            </w:r>
          </w:p>
        </w:tc>
        <w:tc>
          <w:tcPr>
            <w:tcW w:w="2638" w:type="dxa"/>
            <w:vMerge w:val="continue"/>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rHeight w:val="433" w:hRule="atLeast"/>
        </w:trPr>
        <w:tc>
          <w:tcPr>
            <w:tcW w:w="6394" w:type="dxa"/>
            <w:gridSpan w:val="2"/>
            <w:tcBorders/>
            <w:shd w:color="auto" w:fill="F2F2F2" w:themeFill="background1" w:themeFillShade="f2" w:val="clear"/>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tc>
        <w:tc>
          <w:tcPr>
            <w:tcW w:w="2638"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rHeight w:val="433" w:hRule="atLeast"/>
        </w:trPr>
        <w:tc>
          <w:tcPr>
            <w:tcW w:w="3729" w:type="dxa"/>
            <w:tcBorders/>
            <w:shd w:color="auto" w:fill="F2F2F2" w:themeFill="background1" w:themeFillShade="f2" w:val="clear"/>
          </w:tcPr>
          <w:p>
            <w:pPr>
              <w:pStyle w:val="Normal"/>
              <w:widowControl/>
              <w:spacing w:lineRule="auto" w:line="240" w:before="0" w:after="31"/>
              <w:ind w:right="-15" w:firstLine="720"/>
              <w:jc w:val="center"/>
              <w:rPr>
                <w:rFonts w:ascii="Times New Roman" w:hAnsi="Times New Roman" w:cs="Times New Roman"/>
              </w:rPr>
            </w:pPr>
            <w:r>
              <w:rPr>
                <w:rFonts w:cs="Times New Roman" w:ascii="Times New Roman" w:hAnsi="Times New Roman"/>
                <w:kern w:val="0"/>
                <w:sz w:val="22"/>
                <w:szCs w:val="22"/>
                <w:lang w:val="en-US" w:eastAsia="en-US" w:bidi="ar-SA"/>
              </w:rPr>
              <w:t>Model 1</w:t>
            </w:r>
          </w:p>
        </w:tc>
        <w:tc>
          <w:tcPr>
            <w:tcW w:w="2665"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Model by s</w:t>
            </w:r>
            <w:r>
              <w:rPr>
                <w:rFonts w:cs="Times New Roman" w:ascii="Times New Roman" w:hAnsi="Times New Roman"/>
                <w:kern w:val="0"/>
                <w:sz w:val="22"/>
                <w:szCs w:val="22"/>
                <w:lang w:val="en-US" w:eastAsia="en-US" w:bidi="ar-SA"/>
              </w:rPr>
              <w:t>elect</w:t>
            </w:r>
            <w:r>
              <w:rPr>
                <w:rFonts w:cs="Times New Roman" w:ascii="Times New Roman" w:hAnsi="Times New Roman"/>
                <w:kern w:val="0"/>
                <w:sz w:val="22"/>
                <w:szCs w:val="22"/>
                <w:lang w:val="en-US" w:eastAsia="en-US" w:bidi="ar-SA"/>
              </w:rPr>
              <w:t>ing</w:t>
            </w:r>
            <w:r>
              <w:rPr>
                <w:rFonts w:cs="Times New Roman" w:ascii="Times New Roman" w:hAnsi="Times New Roman"/>
                <w:kern w:val="0"/>
                <w:sz w:val="22"/>
                <w:szCs w:val="22"/>
                <w:lang w:val="en-US" w:eastAsia="en-US" w:bidi="ar-SA"/>
              </w:rPr>
              <w:t xml:space="preserve"> independent variable with high correlation from above</w:t>
            </w:r>
          </w:p>
        </w:tc>
        <w:tc>
          <w:tcPr>
            <w:tcW w:w="2638" w:type="dxa"/>
            <w:vMerge w:val="restart"/>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4</w:t>
            </w:r>
            <w:r>
              <w:rPr>
                <w:rFonts w:cs="Times New Roman" w:ascii="Times New Roman" w:hAnsi="Times New Roman"/>
                <w:kern w:val="0"/>
                <w:sz w:val="22"/>
                <w:szCs w:val="22"/>
                <w:lang w:val="en-US" w:eastAsia="en-US" w:bidi="ar-SA"/>
              </w:rPr>
              <w:t>0 marks</w:t>
            </w:r>
          </w:p>
        </w:tc>
      </w:tr>
      <w:tr>
        <w:trPr>
          <w:trHeight w:val="433" w:hRule="atLeast"/>
        </w:trPr>
        <w:tc>
          <w:tcPr>
            <w:tcW w:w="3729" w:type="dxa"/>
            <w:tcBorders/>
            <w:shd w:color="auto" w:fill="F2F2F2" w:themeFill="background1" w:themeFillShade="f2" w:val="clear"/>
          </w:tcPr>
          <w:p>
            <w:pPr>
              <w:pStyle w:val="Normal"/>
              <w:widowControl/>
              <w:spacing w:lineRule="auto" w:line="240" w:before="0" w:after="31"/>
              <w:ind w:right="-15" w:firstLine="720"/>
              <w:jc w:val="center"/>
              <w:rPr>
                <w:rFonts w:ascii="Times New Roman" w:hAnsi="Times New Roman" w:cs="Times New Roman"/>
              </w:rPr>
            </w:pPr>
            <w:r>
              <w:rPr>
                <w:rFonts w:cs="Times New Roman" w:ascii="Times New Roman" w:hAnsi="Times New Roman"/>
                <w:kern w:val="0"/>
                <w:sz w:val="22"/>
                <w:szCs w:val="22"/>
                <w:lang w:val="en-US" w:eastAsia="en-US" w:bidi="ar-SA"/>
              </w:rPr>
              <w:t xml:space="preserve">Model </w:t>
            </w:r>
            <w:r>
              <w:rPr>
                <w:rFonts w:cs="Times New Roman" w:ascii="Times New Roman" w:hAnsi="Times New Roman"/>
                <w:kern w:val="0"/>
                <w:sz w:val="22"/>
                <w:szCs w:val="22"/>
                <w:lang w:val="en-US" w:eastAsia="en-US" w:bidi="ar-SA"/>
              </w:rPr>
              <w:t>2</w:t>
            </w:r>
          </w:p>
        </w:tc>
        <w:tc>
          <w:tcPr>
            <w:tcW w:w="2665"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Model by s</w:t>
            </w:r>
            <w:r>
              <w:rPr>
                <w:rFonts w:cs="Times New Roman" w:ascii="Times New Roman" w:hAnsi="Times New Roman"/>
                <w:kern w:val="0"/>
                <w:sz w:val="22"/>
                <w:szCs w:val="22"/>
                <w:lang w:val="en-US" w:eastAsia="en-US" w:bidi="ar-SA"/>
              </w:rPr>
              <w:t>elect</w:t>
            </w:r>
            <w:r>
              <w:rPr>
                <w:rFonts w:cs="Times New Roman" w:ascii="Times New Roman" w:hAnsi="Times New Roman"/>
                <w:kern w:val="0"/>
                <w:sz w:val="22"/>
                <w:szCs w:val="22"/>
                <w:lang w:val="en-US" w:eastAsia="en-US" w:bidi="ar-SA"/>
              </w:rPr>
              <w:t>ing</w:t>
            </w:r>
            <w:r>
              <w:rPr>
                <w:rFonts w:cs="Times New Roman" w:ascii="Times New Roman" w:hAnsi="Times New Roman"/>
                <w:kern w:val="0"/>
                <w:sz w:val="22"/>
                <w:szCs w:val="22"/>
                <w:lang w:val="en-US" w:eastAsia="en-US" w:bidi="ar-SA"/>
              </w:rPr>
              <w:t xml:space="preserve"> independent variable with low correlation from above</w:t>
            </w:r>
          </w:p>
        </w:tc>
        <w:tc>
          <w:tcPr>
            <w:tcW w:w="2638" w:type="dxa"/>
            <w:vMerge w:val="continue"/>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rHeight w:val="433" w:hRule="atLeast"/>
        </w:trPr>
        <w:tc>
          <w:tcPr>
            <w:tcW w:w="6394" w:type="dxa"/>
            <w:gridSpan w:val="2"/>
            <w:tcBorders/>
            <w:shd w:color="auto" w:fill="F2F2F2" w:themeFill="background1" w:themeFillShade="f2" w:val="clear"/>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tc>
        <w:tc>
          <w:tcPr>
            <w:tcW w:w="2638"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rHeight w:val="433" w:hRule="atLeast"/>
        </w:trPr>
        <w:tc>
          <w:tcPr>
            <w:tcW w:w="3729" w:type="dxa"/>
            <w:tcBorders/>
            <w:shd w:color="auto" w:fill="F2F2F2" w:themeFill="background1" w:themeFillShade="f2" w:val="clear"/>
          </w:tcPr>
          <w:p>
            <w:pPr>
              <w:pStyle w:val="Normal"/>
              <w:widowControl/>
              <w:spacing w:lineRule="auto" w:line="240" w:before="0" w:after="31"/>
              <w:ind w:right="-15" w:firstLine="720"/>
              <w:jc w:val="center"/>
              <w:rPr>
                <w:rFonts w:ascii="Times New Roman" w:hAnsi="Times New Roman" w:cs="Times New Roman"/>
              </w:rPr>
            </w:pPr>
            <w:r>
              <w:rPr>
                <w:rFonts w:cs="Times New Roman" w:ascii="Times New Roman" w:hAnsi="Times New Roman"/>
                <w:kern w:val="0"/>
                <w:sz w:val="22"/>
                <w:szCs w:val="22"/>
                <w:lang w:val="en-US" w:eastAsia="en-US" w:bidi="ar-SA"/>
              </w:rPr>
              <w:t>Model 1</w:t>
            </w:r>
          </w:p>
        </w:tc>
        <w:tc>
          <w:tcPr>
            <w:tcW w:w="2665"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R-squared value?</w:t>
            </w:r>
          </w:p>
        </w:tc>
        <w:tc>
          <w:tcPr>
            <w:tcW w:w="2638" w:type="dxa"/>
            <w:vMerge w:val="restart"/>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20 marks</w:t>
            </w:r>
          </w:p>
        </w:tc>
      </w:tr>
      <w:tr>
        <w:trPr>
          <w:trHeight w:val="433" w:hRule="atLeast"/>
        </w:trPr>
        <w:tc>
          <w:tcPr>
            <w:tcW w:w="3729" w:type="dxa"/>
            <w:tcBorders/>
            <w:shd w:color="auto" w:fill="F2F2F2" w:themeFill="background1" w:themeFillShade="f2" w:val="clear"/>
          </w:tcPr>
          <w:p>
            <w:pPr>
              <w:pStyle w:val="Normal"/>
              <w:widowControl/>
              <w:spacing w:lineRule="auto" w:line="240" w:before="0" w:after="31"/>
              <w:ind w:right="-15" w:firstLine="720"/>
              <w:jc w:val="center"/>
              <w:rPr>
                <w:rFonts w:ascii="Times New Roman" w:hAnsi="Times New Roman" w:cs="Times New Roman"/>
              </w:rPr>
            </w:pPr>
            <w:r>
              <w:rPr>
                <w:rFonts w:cs="Times New Roman" w:ascii="Times New Roman" w:hAnsi="Times New Roman"/>
                <w:kern w:val="0"/>
                <w:sz w:val="22"/>
                <w:szCs w:val="22"/>
                <w:lang w:val="en-US" w:eastAsia="en-US" w:bidi="ar-SA"/>
              </w:rPr>
              <w:t>Model 2</w:t>
            </w:r>
          </w:p>
        </w:tc>
        <w:tc>
          <w:tcPr>
            <w:tcW w:w="2665"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R-squared value?</w:t>
            </w:r>
          </w:p>
        </w:tc>
        <w:tc>
          <w:tcPr>
            <w:tcW w:w="2638" w:type="dxa"/>
            <w:vMerge w:val="continue"/>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tc>
      </w:tr>
      <w:tr>
        <w:trPr>
          <w:trHeight w:val="433" w:hRule="atLeast"/>
        </w:trPr>
        <w:tc>
          <w:tcPr>
            <w:tcW w:w="3729" w:type="dxa"/>
            <w:tcBorders/>
            <w:shd w:color="auto" w:fill="F2F2F2" w:themeFill="background1" w:themeFillShade="f2" w:val="clear"/>
          </w:tcPr>
          <w:p>
            <w:pPr>
              <w:pStyle w:val="Normal"/>
              <w:widowControl/>
              <w:spacing w:lineRule="auto" w:line="240" w:before="0" w:after="31"/>
              <w:ind w:right="-15" w:firstLine="720"/>
              <w:jc w:val="center"/>
              <w:rPr>
                <w:rFonts w:ascii="Times New Roman" w:hAnsi="Times New Roman" w:cs="Times New Roman"/>
              </w:rPr>
            </w:pPr>
            <w:r>
              <w:rPr>
                <w:rFonts w:cs="Times New Roman" w:ascii="Times New Roman" w:hAnsi="Times New Roman"/>
                <w:kern w:val="0"/>
                <w:sz w:val="22"/>
                <w:szCs w:val="22"/>
                <w:lang w:val="en-US" w:eastAsia="en-US" w:bidi="ar-SA"/>
              </w:rPr>
              <w:t>Your conclusion based on above r-squared value and selection of which model is better and why?</w:t>
            </w:r>
          </w:p>
        </w:tc>
        <w:tc>
          <w:tcPr>
            <w:tcW w:w="2665"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w:t>
            </w:r>
          </w:p>
        </w:tc>
        <w:tc>
          <w:tcPr>
            <w:tcW w:w="2638" w:type="dxa"/>
            <w:tcBorders/>
          </w:tcPr>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r>
          </w:p>
          <w:p>
            <w:pPr>
              <w:pStyle w:val="Normal"/>
              <w:widowControl/>
              <w:spacing w:lineRule="auto" w:line="240" w:before="0" w:after="31"/>
              <w:ind w:right="-15" w:hanging="0"/>
              <w:jc w:val="center"/>
              <w:rPr>
                <w:rFonts w:ascii="Times New Roman" w:hAnsi="Times New Roman" w:cs="Times New Roman"/>
              </w:rPr>
            </w:pPr>
            <w:r>
              <w:rPr>
                <w:rFonts w:cs="Times New Roman" w:ascii="Times New Roman" w:hAnsi="Times New Roman"/>
                <w:kern w:val="0"/>
                <w:sz w:val="22"/>
                <w:szCs w:val="22"/>
                <w:lang w:val="en-US" w:eastAsia="en-US" w:bidi="ar-SA"/>
              </w:rPr>
              <w:t>2</w:t>
            </w:r>
            <w:r>
              <w:rPr>
                <w:rFonts w:cs="Times New Roman" w:ascii="Times New Roman" w:hAnsi="Times New Roman"/>
                <w:kern w:val="0"/>
                <w:sz w:val="22"/>
                <w:szCs w:val="22"/>
                <w:lang w:val="en-US" w:eastAsia="en-US" w:bidi="ar-SA"/>
              </w:rPr>
              <w:t>0</w:t>
            </w:r>
          </w:p>
        </w:tc>
      </w:tr>
    </w:tbl>
    <w:p>
      <w:pPr>
        <w:pStyle w:val="Heading1"/>
        <w:rPr>
          <w:rFonts w:ascii="Times New Roman" w:hAnsi="Times New Roman" w:cs="Times New Roman"/>
        </w:rPr>
      </w:pPr>
      <w:r>
        <w:rPr/>
        <w:t>Problem Description</w:t>
      </w:r>
    </w:p>
    <w:p>
      <w:pPr>
        <w:pStyle w:val="Normal"/>
        <w:spacing w:lineRule="auto" w:line="240" w:before="0" w:after="31"/>
        <w:ind w:right="-15" w:hanging="0"/>
        <w:jc w:val="both"/>
        <w:rPr>
          <w:rFonts w:ascii="Times New Roman" w:hAnsi="Times New Roman" w:cs="Times New Roman"/>
        </w:rPr>
      </w:pPr>
      <w:r>
        <w:rPr>
          <w:rFonts w:cs="Times New Roman" w:ascii="Times New Roman" w:hAnsi="Times New Roman"/>
        </w:rPr>
        <w:t>The Iris dataset is a well-known dataset in the field of machine learning and data analysis. It contains measurements of iris flowers, including sepal and petal lengths and widths, as well as the species of each iris. This dataset is often used for tasks such as classification, regression, and data exploration. The following is small portion of the dataset.</w:t>
      </w:r>
    </w:p>
    <w:p>
      <w:pPr>
        <w:pStyle w:val="ListParagraph"/>
        <w:spacing w:lineRule="auto" w:line="240" w:before="0" w:after="31"/>
        <w:ind w:left="720" w:right="-15" w:hanging="0"/>
        <w:contextualSpacing/>
        <w:jc w:val="center"/>
        <w:rPr>
          <w:rFonts w:ascii="Times New Roman" w:hAnsi="Times New Roman" w:cs="Times New Roman"/>
        </w:rPr>
      </w:pPr>
      <w:r>
        <w:rPr>
          <w:rFonts w:cs="Times New Roman" w:ascii="Times New Roman" w:hAnsi="Times New Roman"/>
        </w:rPr>
      </w:r>
    </w:p>
    <w:p>
      <w:pPr>
        <w:pStyle w:val="ListParagraph"/>
        <w:spacing w:lineRule="auto" w:line="240" w:before="0" w:after="31"/>
        <w:ind w:left="720" w:right="-15" w:hanging="0"/>
        <w:contextualSpacing/>
        <w:jc w:val="center"/>
        <w:rPr>
          <w:rFonts w:ascii="Times New Roman" w:hAnsi="Times New Roman" w:cs="Times New Roman"/>
        </w:rPr>
      </w:pPr>
      <w:r>
        <w:rPr/>
        <w:drawing>
          <wp:inline distT="0" distB="0" distL="0" distR="0">
            <wp:extent cx="3933825" cy="15081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933825" cy="1508125"/>
                    </a:xfrm>
                    <a:prstGeom prst="rect">
                      <a:avLst/>
                    </a:prstGeom>
                  </pic:spPr>
                </pic:pic>
              </a:graphicData>
            </a:graphic>
          </wp:inline>
        </w:drawing>
      </w:r>
    </w:p>
    <w:p>
      <w:pPr>
        <w:pStyle w:val="ListParagraph"/>
        <w:spacing w:lineRule="auto" w:line="240" w:before="0" w:after="31"/>
        <w:ind w:left="720" w:right="-15" w:hanging="0"/>
        <w:contextualSpacing/>
        <w:jc w:val="center"/>
        <w:rPr>
          <w:rFonts w:ascii="Times New Roman" w:hAnsi="Times New Roman" w:cs="Times New Roman"/>
        </w:rPr>
      </w:pPr>
      <w:r>
        <w:rPr>
          <w:rFonts w:cs="Times New Roman" w:ascii="Times New Roman" w:hAnsi="Times New Roman"/>
        </w:rPr>
      </w:r>
    </w:p>
    <w:p>
      <w:pPr>
        <w:pStyle w:val="Normal"/>
        <w:spacing w:lineRule="auto" w:line="240" w:before="0" w:after="31"/>
        <w:ind w:right="-15" w:hanging="0"/>
        <w:jc w:val="both"/>
        <w:rPr>
          <w:rFonts w:ascii="Times New Roman" w:hAnsi="Times New Roman" w:cs="Times New Roman"/>
        </w:rPr>
      </w:pPr>
      <w:r>
        <w:rPr>
          <w:rFonts w:cs="Times New Roman" w:ascii="Times New Roman" w:hAnsi="Times New Roman"/>
        </w:rPr>
        <w:t>In this assignment, you will have the opportunity to explore the Iris dataset and apply linear regression analysis techniques using the PyMC library. Linear regression is a fundamental statistical method for modeling relationships between variables, and this assignment will help you gain hands-on experience in conducting such analyses. Before proceeding with the modeling, follow these steps:</w:t>
      </w:r>
    </w:p>
    <w:p>
      <w:pPr>
        <w:pStyle w:val="Normal"/>
        <w:spacing w:lineRule="auto" w:line="240" w:before="0" w:after="31"/>
        <w:ind w:right="-15" w:hanging="0"/>
        <w:jc w:val="center"/>
        <w:rPr>
          <w:rFonts w:ascii="Times New Roman" w:hAnsi="Times New Roman" w:cs="Times New Roman"/>
        </w:rPr>
      </w:pPr>
      <w:r>
        <w:rPr>
          <w:rFonts w:cs="Times New Roman" w:ascii="Times New Roman" w:hAnsi="Times New Roman"/>
        </w:rPr>
      </w:r>
    </w:p>
    <w:p>
      <w:pPr>
        <w:pStyle w:val="Normal"/>
        <w:spacing w:lineRule="auto" w:line="240" w:before="0" w:after="31"/>
        <w:ind w:right="-15" w:hanging="0"/>
        <w:rPr>
          <w:rFonts w:ascii="Times New Roman" w:hAnsi="Times New Roman" w:cs="Times New Roman"/>
        </w:rPr>
      </w:pPr>
      <w:r>
        <w:rPr>
          <w:rFonts w:cs="Times New Roman" w:ascii="Times New Roman" w:hAnsi="Times New Roman"/>
        </w:rPr>
        <w:t>Calculate the Pearson correlation coefficient for the following pairs of variables:</w:t>
      </w:r>
    </w:p>
    <w:p>
      <w:pPr>
        <w:pStyle w:val="Normal"/>
        <w:tabs>
          <w:tab w:val="clear" w:pos="720"/>
          <w:tab w:val="left" w:pos="0" w:leader="none"/>
        </w:tabs>
        <w:spacing w:lineRule="auto" w:line="240" w:before="0" w:after="31"/>
        <w:ind w:right="-15" w:firstLine="720"/>
        <w:jc w:val="left"/>
        <w:rPr/>
      </w:pPr>
      <w:r>
        <w:rPr>
          <w:rFonts w:cs="Times New Roman" w:ascii="Times New Roman" w:hAnsi="Times New Roman"/>
        </w:rPr>
        <w:t xml:space="preserve">Sepal Length and </w:t>
      </w:r>
      <w:r>
        <w:rPr>
          <w:rFonts w:cs="Times New Roman" w:ascii="Times New Roman" w:hAnsi="Times New Roman"/>
          <w:b/>
          <w:bCs/>
        </w:rPr>
        <w:t>Petal Width</w:t>
      </w:r>
    </w:p>
    <w:p>
      <w:pPr>
        <w:pStyle w:val="Normal"/>
        <w:spacing w:lineRule="auto" w:line="240" w:before="0" w:after="31"/>
        <w:ind w:right="-15" w:firstLine="720"/>
        <w:jc w:val="left"/>
        <w:rPr/>
      </w:pPr>
      <w:r>
        <w:rPr>
          <w:rFonts w:cs="Times New Roman" w:ascii="Times New Roman" w:hAnsi="Times New Roman"/>
        </w:rPr>
        <w:t xml:space="preserve">Petal Length and  </w:t>
      </w:r>
      <w:r>
        <w:rPr>
          <w:rFonts w:cs="Times New Roman" w:ascii="Times New Roman" w:hAnsi="Times New Roman"/>
          <w:b/>
          <w:bCs/>
        </w:rPr>
        <w:t>Petal Width</w:t>
      </w:r>
    </w:p>
    <w:p>
      <w:pPr>
        <w:pStyle w:val="ListParagraph"/>
        <w:spacing w:lineRule="auto" w:line="240" w:before="0" w:after="31"/>
        <w:ind w:left="720" w:right="-15" w:hanging="0"/>
        <w:contextualSpacing/>
        <w:jc w:val="center"/>
        <w:rPr>
          <w:rFonts w:ascii="Times New Roman" w:hAnsi="Times New Roman" w:cs="Times New Roman"/>
        </w:rPr>
      </w:pPr>
      <w:r>
        <w:rPr>
          <w:rFonts w:cs="Times New Roman" w:ascii="Times New Roman" w:hAnsi="Times New Roman"/>
        </w:rPr>
      </w:r>
    </w:p>
    <w:p>
      <w:pPr>
        <w:pStyle w:val="Normal"/>
        <w:spacing w:lineRule="auto" w:line="240" w:before="0" w:after="31"/>
        <w:ind w:right="-15" w:hanging="0"/>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t xml:space="preserve">Linear Regression Model </w:t>
      </w:r>
    </w:p>
    <w:p>
      <w:pPr>
        <w:pStyle w:val="Normal"/>
        <w:spacing w:lineRule="auto" w:line="240" w:before="0" w:after="31"/>
        <w:ind w:right="-15" w:hanging="0"/>
        <w:jc w:val="both"/>
        <w:rPr>
          <w:rFonts w:ascii="Times New Roman" w:hAnsi="Times New Roman" w:cs="Times New Roman"/>
        </w:rPr>
      </w:pPr>
      <w:r>
        <w:rPr>
          <w:rFonts w:cs="Times New Roman" w:ascii="Times New Roman" w:hAnsi="Times New Roman"/>
        </w:rPr>
        <w:t>After calculating the correlation coefficients, build two linear regression model using PyMC3. Here's what you need to do:</w:t>
      </w:r>
    </w:p>
    <w:p>
      <w:pPr>
        <w:pStyle w:val="Normal"/>
        <w:spacing w:lineRule="auto" w:line="240" w:before="0" w:after="31"/>
        <w:ind w:left="720" w:right="-15" w:hanging="0"/>
        <w:jc w:val="center"/>
        <w:rPr>
          <w:rFonts w:ascii="Times New Roman" w:hAnsi="Times New Roman" w:cs="Times New Roman"/>
        </w:rPr>
      </w:pPr>
      <w:r>
        <w:rPr>
          <w:rFonts w:cs="Times New Roman" w:ascii="Times New Roman" w:hAnsi="Times New Roman"/>
        </w:rPr>
      </w:r>
    </w:p>
    <w:p>
      <w:pPr>
        <w:pStyle w:val="ListParagraph"/>
        <w:numPr>
          <w:ilvl w:val="0"/>
          <w:numId w:val="3"/>
        </w:numPr>
        <w:spacing w:lineRule="auto" w:line="240" w:before="0" w:after="31"/>
        <w:ind w:left="1440" w:right="-15" w:hanging="360"/>
        <w:contextualSpacing/>
        <w:jc w:val="both"/>
        <w:rPr>
          <w:rFonts w:ascii="Times New Roman" w:hAnsi="Times New Roman" w:cs="Times New Roman"/>
        </w:rPr>
      </w:pPr>
      <w:r>
        <w:rPr>
          <w:rFonts w:cs="Times New Roman" w:ascii="Times New Roman" w:hAnsi="Times New Roman"/>
        </w:rPr>
        <w:t>Choose Petal Width as the dependent variable (Y) for your linear regression model.</w:t>
      </w:r>
    </w:p>
    <w:p>
      <w:pPr>
        <w:pStyle w:val="Normal"/>
        <w:spacing w:lineRule="auto" w:line="240" w:before="0" w:after="31"/>
        <w:ind w:left="720" w:right="-15" w:hanging="0"/>
        <w:jc w:val="center"/>
        <w:rPr>
          <w:rFonts w:ascii="Times New Roman" w:hAnsi="Times New Roman" w:cs="Times New Roman"/>
        </w:rPr>
      </w:pPr>
      <w:r>
        <w:rPr>
          <w:rFonts w:cs="Times New Roman" w:ascii="Times New Roman" w:hAnsi="Times New Roman"/>
        </w:rPr>
      </w:r>
    </w:p>
    <w:p>
      <w:pPr>
        <w:pStyle w:val="ListParagraph"/>
        <w:numPr>
          <w:ilvl w:val="0"/>
          <w:numId w:val="3"/>
        </w:numPr>
        <w:spacing w:lineRule="auto" w:line="240" w:before="0" w:after="31"/>
        <w:ind w:left="1440" w:right="-15" w:hanging="360"/>
        <w:contextualSpacing/>
        <w:jc w:val="both"/>
        <w:rPr>
          <w:rFonts w:ascii="Times New Roman" w:hAnsi="Times New Roman" w:cs="Times New Roman"/>
        </w:rPr>
      </w:pPr>
      <w:r>
        <w:rPr>
          <w:rFonts w:cs="Times New Roman" w:ascii="Times New Roman" w:hAnsi="Times New Roman"/>
        </w:rPr>
        <w:t>First, select one independent variable (X) from either Sepal Length or Petal Length based on the highest correlation coefficient observed in Task 1. Explain your choice clearly.</w:t>
      </w:r>
    </w:p>
    <w:p>
      <w:pPr>
        <w:pStyle w:val="Normal"/>
        <w:spacing w:lineRule="auto" w:line="240" w:before="0" w:after="31"/>
        <w:ind w:right="-15" w:hanging="0"/>
        <w:jc w:val="center"/>
        <w:rPr>
          <w:rFonts w:ascii="Times New Roman" w:hAnsi="Times New Roman" w:cs="Times New Roman"/>
        </w:rPr>
      </w:pPr>
      <w:r>
        <w:rPr>
          <w:rFonts w:cs="Times New Roman" w:ascii="Times New Roman" w:hAnsi="Times New Roman"/>
        </w:rPr>
      </w:r>
    </w:p>
    <w:p>
      <w:pPr>
        <w:pStyle w:val="ListParagraph"/>
        <w:numPr>
          <w:ilvl w:val="0"/>
          <w:numId w:val="3"/>
        </w:numPr>
        <w:spacing w:lineRule="auto" w:line="240" w:before="0" w:after="31"/>
        <w:ind w:left="1440" w:right="-15" w:hanging="360"/>
        <w:contextualSpacing/>
        <w:jc w:val="both"/>
        <w:rPr>
          <w:rFonts w:ascii="Times New Roman" w:hAnsi="Times New Roman" w:cs="Times New Roman"/>
        </w:rPr>
      </w:pPr>
      <w:r>
        <w:rPr>
          <w:rFonts w:cs="Times New Roman" w:ascii="Times New Roman" w:hAnsi="Times New Roman"/>
        </w:rPr>
        <w:t>Then, select another independent variable (X) from the remaining option (either Sepal Length or Petal Length) that results in a lower Pearson correlation coefficient.</w:t>
      </w:r>
    </w:p>
    <w:p>
      <w:pPr>
        <w:pStyle w:val="Normal"/>
        <w:spacing w:lineRule="auto" w:line="240" w:before="0" w:after="31"/>
        <w:ind w:left="720" w:right="-15" w:hanging="0"/>
        <w:jc w:val="center"/>
        <w:rPr>
          <w:rFonts w:ascii="Times New Roman" w:hAnsi="Times New Roman" w:cs="Times New Roman"/>
        </w:rPr>
      </w:pPr>
      <w:r>
        <w:rPr>
          <w:rFonts w:cs="Times New Roman" w:ascii="Times New Roman" w:hAnsi="Times New Roman"/>
        </w:rPr>
      </w:r>
    </w:p>
    <w:p>
      <w:pPr>
        <w:pStyle w:val="ListParagraph"/>
        <w:numPr>
          <w:ilvl w:val="0"/>
          <w:numId w:val="3"/>
        </w:numPr>
        <w:spacing w:lineRule="auto" w:line="240" w:before="0" w:after="31"/>
        <w:ind w:left="1440" w:right="-15" w:hanging="360"/>
        <w:contextualSpacing/>
        <w:jc w:val="both"/>
        <w:rPr>
          <w:rFonts w:ascii="Times New Roman" w:hAnsi="Times New Roman" w:cs="Times New Roman"/>
        </w:rPr>
      </w:pPr>
      <w:r>
        <w:rPr>
          <w:rFonts w:cs="Times New Roman" w:ascii="Times New Roman" w:hAnsi="Times New Roman"/>
        </w:rPr>
        <w:t>Construct two separate simple linear regression models using PyMC, one for each choice of independent variable.</w:t>
      </w:r>
    </w:p>
    <w:p>
      <w:pPr>
        <w:pStyle w:val="Normal"/>
        <w:spacing w:lineRule="auto" w:line="240" w:before="0" w:after="31"/>
        <w:ind w:right="-15" w:hanging="0"/>
        <w:jc w:val="center"/>
        <w:rPr>
          <w:rFonts w:ascii="Times New Roman" w:hAnsi="Times New Roman" w:cs="Times New Roman"/>
        </w:rPr>
      </w:pPr>
      <w:r>
        <w:rPr/>
      </w:r>
    </w:p>
    <w:p>
      <w:pPr>
        <w:pStyle w:val="ListParagraph"/>
        <w:numPr>
          <w:ilvl w:val="0"/>
          <w:numId w:val="3"/>
        </w:numPr>
        <w:spacing w:lineRule="auto" w:line="240" w:before="0" w:after="31"/>
        <w:ind w:left="1440" w:right="-15" w:hanging="360"/>
        <w:contextualSpacing/>
        <w:jc w:val="both"/>
        <w:rPr>
          <w:rFonts w:ascii="Times New Roman" w:hAnsi="Times New Roman" w:cs="Times New Roman"/>
        </w:rPr>
      </w:pPr>
      <w:r>
        <w:rPr>
          <w:rFonts w:cs="Times New Roman" w:ascii="Times New Roman" w:hAnsi="Times New Roman"/>
        </w:rPr>
        <w:t>Calculate and report the R-squared values for both models to assess their quality of fit. Also explain which model results in better r-squared value.</w:t>
      </w:r>
    </w:p>
    <w:p>
      <w:pPr>
        <w:pStyle w:val="Normal"/>
        <w:spacing w:lineRule="auto" w:line="240" w:before="0" w:after="31"/>
        <w:ind w:right="-15" w:hanging="0"/>
        <w:rPr>
          <w:rFonts w:ascii="Times New Roman" w:hAnsi="Times New Roman" w:cs="Times New Roman"/>
        </w:rPr>
      </w:pPr>
      <w:r>
        <w:rPr>
          <w:rFonts w:cs="Times New Roman" w:ascii="Times New Roman" w:hAnsi="Times New Roman"/>
        </w:rPr>
      </w:r>
    </w:p>
    <w:p>
      <w:pPr>
        <w:pStyle w:val="Normal"/>
        <w:spacing w:lineRule="auto" w:line="240" w:before="0" w:after="31"/>
        <w:ind w:right="-15" w:hanging="0"/>
        <w:jc w:val="center"/>
        <w:rPr>
          <w:rFonts w:ascii="Times New Roman" w:hAnsi="Times New Roman" w:cs="Times New Roman"/>
        </w:rPr>
      </w:pPr>
      <w:r>
        <w:rPr/>
      </w:r>
    </w:p>
    <w:sectPr>
      <w:type w:val="nextPage"/>
      <w:pgSz w:w="11906" w:h="16838"/>
      <w:pgMar w:left="1426" w:right="1438" w:gutter="0" w:header="0" w:top="1449" w:footer="0" w:bottom="14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19" w:hanging="0"/>
      </w:pPr>
      <w:rPr>
        <w:dstrike w:val="false"/>
        <w:strike w:val="false"/>
        <w:vertAlign w:val="baseline"/>
        <w:position w:val="0"/>
        <w:sz w:val="24"/>
        <w:sz w:val="24"/>
        <w:i w:val="false"/>
        <w:u w:val="none" w:color="000000"/>
        <w:b/>
        <w:shd w:fill="auto" w:val="clear"/>
        <w:rFonts w:ascii="Times New Roman" w:hAnsi="Times New Roman" w:eastAsia="Times New Roman" w:cs="Times New Roman"/>
        <w:color w:val="000000"/>
      </w:rPr>
    </w:lvl>
    <w:lvl w:ilvl="1">
      <w:start w:val="1"/>
      <w:numFmt w:val="lowerLetter"/>
      <w:lvlText w:val="%2"/>
      <w:lvlJc w:val="left"/>
      <w:pPr>
        <w:tabs>
          <w:tab w:val="num" w:pos="0"/>
        </w:tabs>
        <w:ind w:left="1439" w:hanging="0"/>
      </w:pPr>
      <w:rPr>
        <w:dstrike w:val="false"/>
        <w:strike w:val="false"/>
        <w:vertAlign w:val="baseline"/>
        <w:position w:val="0"/>
        <w:sz w:val="24"/>
        <w:sz w:val="24"/>
        <w:i w:val="false"/>
        <w:u w:val="none" w:color="000000"/>
        <w:b/>
        <w:shd w:fill="auto" w:val="clear"/>
        <w:rFonts w:ascii="Times New Roman" w:hAnsi="Times New Roman" w:eastAsia="Times New Roman" w:cs="Times New Roman"/>
        <w:color w:val="000000"/>
      </w:rPr>
    </w:lvl>
    <w:lvl w:ilvl="2">
      <w:start w:val="1"/>
      <w:numFmt w:val="lowerRoman"/>
      <w:lvlText w:val="%3"/>
      <w:lvlJc w:val="left"/>
      <w:pPr>
        <w:tabs>
          <w:tab w:val="num" w:pos="0"/>
        </w:tabs>
        <w:ind w:left="2159" w:hanging="0"/>
      </w:pPr>
      <w:rPr>
        <w:dstrike w:val="false"/>
        <w:strike w:val="false"/>
        <w:vertAlign w:val="baseline"/>
        <w:position w:val="0"/>
        <w:sz w:val="24"/>
        <w:sz w:val="24"/>
        <w:i w:val="false"/>
        <w:u w:val="none" w:color="000000"/>
        <w:b/>
        <w:shd w:fill="auto" w:val="clear"/>
        <w:rFonts w:ascii="Times New Roman" w:hAnsi="Times New Roman" w:eastAsia="Times New Roman" w:cs="Times New Roman"/>
        <w:color w:val="000000"/>
      </w:rPr>
    </w:lvl>
    <w:lvl w:ilvl="3">
      <w:start w:val="1"/>
      <w:numFmt w:val="decimal"/>
      <w:lvlText w:val="%4"/>
      <w:lvlJc w:val="left"/>
      <w:pPr>
        <w:tabs>
          <w:tab w:val="num" w:pos="0"/>
        </w:tabs>
        <w:ind w:left="2879" w:hanging="0"/>
      </w:pPr>
      <w:rPr>
        <w:dstrike w:val="false"/>
        <w:strike w:val="false"/>
        <w:vertAlign w:val="baseline"/>
        <w:position w:val="0"/>
        <w:sz w:val="24"/>
        <w:sz w:val="24"/>
        <w:i w:val="false"/>
        <w:u w:val="none" w:color="000000"/>
        <w:b/>
        <w:shd w:fill="auto" w:val="clear"/>
        <w:rFonts w:ascii="Times New Roman" w:hAnsi="Times New Roman" w:eastAsia="Times New Roman" w:cs="Times New Roman"/>
        <w:color w:val="000000"/>
      </w:rPr>
    </w:lvl>
    <w:lvl w:ilvl="4">
      <w:start w:val="1"/>
      <w:numFmt w:val="lowerLetter"/>
      <w:lvlText w:val="%5"/>
      <w:lvlJc w:val="left"/>
      <w:pPr>
        <w:tabs>
          <w:tab w:val="num" w:pos="0"/>
        </w:tabs>
        <w:ind w:left="3599" w:hanging="0"/>
      </w:pPr>
      <w:rPr>
        <w:dstrike w:val="false"/>
        <w:strike w:val="false"/>
        <w:vertAlign w:val="baseline"/>
        <w:position w:val="0"/>
        <w:sz w:val="24"/>
        <w:sz w:val="24"/>
        <w:i w:val="false"/>
        <w:u w:val="none" w:color="000000"/>
        <w:b/>
        <w:shd w:fill="auto" w:val="clear"/>
        <w:rFonts w:ascii="Times New Roman" w:hAnsi="Times New Roman" w:eastAsia="Times New Roman" w:cs="Times New Roman"/>
        <w:color w:val="000000"/>
      </w:rPr>
    </w:lvl>
    <w:lvl w:ilvl="5">
      <w:start w:val="1"/>
      <w:numFmt w:val="lowerRoman"/>
      <w:lvlText w:val="%6"/>
      <w:lvlJc w:val="left"/>
      <w:pPr>
        <w:tabs>
          <w:tab w:val="num" w:pos="0"/>
        </w:tabs>
        <w:ind w:left="4319" w:hanging="0"/>
      </w:pPr>
      <w:rPr>
        <w:dstrike w:val="false"/>
        <w:strike w:val="false"/>
        <w:vertAlign w:val="baseline"/>
        <w:position w:val="0"/>
        <w:sz w:val="24"/>
        <w:sz w:val="24"/>
        <w:i w:val="false"/>
        <w:u w:val="none" w:color="000000"/>
        <w:b/>
        <w:shd w:fill="auto" w:val="clear"/>
        <w:rFonts w:ascii="Times New Roman" w:hAnsi="Times New Roman" w:eastAsia="Times New Roman" w:cs="Times New Roman"/>
        <w:color w:val="000000"/>
      </w:rPr>
    </w:lvl>
    <w:lvl w:ilvl="6">
      <w:start w:val="1"/>
      <w:numFmt w:val="decimal"/>
      <w:lvlText w:val="%7"/>
      <w:lvlJc w:val="left"/>
      <w:pPr>
        <w:tabs>
          <w:tab w:val="num" w:pos="0"/>
        </w:tabs>
        <w:ind w:left="5039" w:hanging="0"/>
      </w:pPr>
      <w:rPr>
        <w:dstrike w:val="false"/>
        <w:strike w:val="false"/>
        <w:vertAlign w:val="baseline"/>
        <w:position w:val="0"/>
        <w:sz w:val="24"/>
        <w:sz w:val="24"/>
        <w:i w:val="false"/>
        <w:u w:val="none" w:color="000000"/>
        <w:b/>
        <w:shd w:fill="auto" w:val="clear"/>
        <w:rFonts w:ascii="Times New Roman" w:hAnsi="Times New Roman" w:eastAsia="Times New Roman" w:cs="Times New Roman"/>
        <w:color w:val="000000"/>
      </w:rPr>
    </w:lvl>
    <w:lvl w:ilvl="7">
      <w:start w:val="1"/>
      <w:numFmt w:val="lowerLetter"/>
      <w:lvlText w:val="%8"/>
      <w:lvlJc w:val="left"/>
      <w:pPr>
        <w:tabs>
          <w:tab w:val="num" w:pos="0"/>
        </w:tabs>
        <w:ind w:left="5759" w:hanging="0"/>
      </w:pPr>
      <w:rPr>
        <w:dstrike w:val="false"/>
        <w:strike w:val="false"/>
        <w:vertAlign w:val="baseline"/>
        <w:position w:val="0"/>
        <w:sz w:val="24"/>
        <w:sz w:val="24"/>
        <w:i w:val="false"/>
        <w:u w:val="none" w:color="000000"/>
        <w:b/>
        <w:shd w:fill="auto" w:val="clear"/>
        <w:rFonts w:ascii="Times New Roman" w:hAnsi="Times New Roman" w:eastAsia="Times New Roman" w:cs="Times New Roman"/>
        <w:color w:val="000000"/>
      </w:rPr>
    </w:lvl>
    <w:lvl w:ilvl="8">
      <w:start w:val="1"/>
      <w:numFmt w:val="lowerRoman"/>
      <w:lvlText w:val="%9"/>
      <w:lvlJc w:val="left"/>
      <w:pPr>
        <w:tabs>
          <w:tab w:val="num" w:pos="0"/>
        </w:tabs>
        <w:ind w:left="6479" w:hanging="0"/>
      </w:pPr>
      <w:rPr>
        <w:dstrike w:val="false"/>
        <w:strike w:val="false"/>
        <w:vertAlign w:val="baseline"/>
        <w:position w:val="0"/>
        <w:sz w:val="24"/>
        <w:sz w:val="24"/>
        <w:i w:val="false"/>
        <w:u w:val="none" w:color="000000"/>
        <w:b/>
        <w:shd w:fill="auto" w:val="clear"/>
        <w:rFonts w:ascii="Times New Roman" w:hAnsi="Times New Roman" w:eastAsia="Times New Roman" w:cs="Times New Roman"/>
        <w:color w:val="000000"/>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bidi w:val="0"/>
      <w:spacing w:lineRule="auto" w:line="244" w:before="0" w:after="27"/>
      <w:ind w:left="9" w:right="-15" w:hanging="10"/>
      <w:jc w:val="left"/>
      <w:outlineLvl w:val="0"/>
    </w:pPr>
    <w:rPr>
      <w:rFonts w:ascii="Times New Roman" w:hAnsi="Times New Roman" w:eastAsia="Times New Roman" w:cs="Times New Roman"/>
      <w:b/>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character" w:styleId="InternetLink">
    <w:name w:val="Hyperlink"/>
    <w:basedOn w:val="DefaultParagraphFont"/>
    <w:uiPriority w:val="99"/>
    <w:unhideWhenUsed/>
    <w:rsid w:val="003d0940"/>
    <w:rPr>
      <w:color w:val="0563C1" w:themeColor="hyperlink"/>
      <w:u w:val="single"/>
    </w:rPr>
  </w:style>
  <w:style w:type="character" w:styleId="UnresolvedMention">
    <w:name w:val="Unresolved Mention"/>
    <w:basedOn w:val="DefaultParagraphFont"/>
    <w:uiPriority w:val="99"/>
    <w:semiHidden/>
    <w:unhideWhenUsed/>
    <w:qFormat/>
    <w:rsid w:val="003d09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926c5"/>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42b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6">
    <w:name w:val="Grid Table 5 Dark Accent 6"/>
    <w:basedOn w:val="TableNormal"/>
    <w:uiPriority w:val="50"/>
    <w:rsid w:val="00042b4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042b45"/>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031046"/>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031046"/>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PlainTable3">
    <w:name w:val="Plain Table 3"/>
    <w:basedOn w:val="TableNormal"/>
    <w:uiPriority w:val="43"/>
    <w:rsid w:val="00031046"/>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3104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50070-E249-4104-BD60-2F7180B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Application>LibreOffice/7.3.7.2$Linux_X86_64 LibreOffice_project/30$Build-2</Application>
  <AppVersion>15.0000</AppVersion>
  <Pages>2</Pages>
  <Words>436</Words>
  <Characters>2420</Characters>
  <CharactersWithSpaces>2808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2023-10-03T12:31:00Z</dcterms:created>
  <dc:creator>User</dc:creator>
  <dc:description/>
  <dc:language>en-US</dc:language>
  <cp:lastModifiedBy/>
  <cp:lastPrinted>2023-02-18T13:21:00Z</cp:lastPrinted>
  <dcterms:modified xsi:type="dcterms:W3CDTF">2023-10-04T10:25:02Z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