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3CDE95A">
      <w:bookmarkStart w:name="_GoBack" w:id="0"/>
      <w:bookmarkEnd w:id="0"/>
      <w:r w:rsidR="62733292">
        <w:rPr/>
        <w:t>TITLE:</w:t>
      </w:r>
      <w:r w:rsidR="62733292">
        <w:rPr/>
        <w:t xml:space="preserve"> CRIMES PREDICTIONS USING CLIMATE COVARIATES</w:t>
      </w:r>
    </w:p>
    <w:p w:rsidR="62733292" w:rsidP="62733292" w:rsidRDefault="62733292" w14:paraId="4F7697AA" w14:textId="49C66522">
      <w:pPr>
        <w:pStyle w:val="Normal"/>
      </w:pPr>
    </w:p>
    <w:p w:rsidR="62733292" w:rsidP="62733292" w:rsidRDefault="62733292" w14:paraId="0FC71BD5" w14:textId="5C6A5C21">
      <w:pPr>
        <w:pStyle w:val="Normal"/>
      </w:pPr>
      <w:r w:rsidR="62733292">
        <w:rPr/>
        <w:t>Approach: Fitting general additive models (GAM) to monthly data and predicting crimes (Burglaries, Theft, Drug offence, Miscellaneous Crimes Against Society, Public Order Offences, Robbery, Sexual Offences, Vehicle Offences, Violence Against the Person) using climates characteristics (mean temperature, max temperature, rainfall, rain days, sunshine hours, humidity)</w:t>
      </w:r>
    </w:p>
    <w:p w:rsidR="62733292" w:rsidP="62733292" w:rsidRDefault="62733292" w14:paraId="23B29092" w14:textId="3760C171">
      <w:pPr>
        <w:pStyle w:val="Normal"/>
      </w:pPr>
    </w:p>
    <w:p w:rsidR="62733292" w:rsidP="62733292" w:rsidRDefault="62733292" w14:paraId="38B6FFA5" w14:textId="255EFBD1">
      <w:pPr>
        <w:pStyle w:val="Normal"/>
      </w:pPr>
      <w:r w:rsidR="62733292">
        <w:rPr/>
        <w:t xml:space="preserve">Results: </w:t>
      </w:r>
    </w:p>
    <w:p w:rsidR="62733292" w:rsidP="62733292" w:rsidRDefault="62733292" w14:paraId="77D953A0" w14:textId="261CA223">
      <w:pPr>
        <w:pStyle w:val="ListParagraph"/>
        <w:numPr>
          <w:ilvl w:val="0"/>
          <w:numId w:val="1"/>
        </w:numPr>
        <w:rPr>
          <w:rFonts w:ascii="Calibri" w:hAnsi="Calibri" w:eastAsia="Calibri" w:cs="Calibri" w:asciiTheme="minorAscii" w:hAnsiTheme="minorAscii" w:eastAsiaTheme="minorAscii" w:cstheme="minorAscii"/>
          <w:sz w:val="22"/>
          <w:szCs w:val="22"/>
        </w:rPr>
      </w:pPr>
      <w:r w:rsidR="62733292">
        <w:rPr/>
        <w:t xml:space="preserve">Good predictive models for Burglaries and Theft: </w:t>
      </w:r>
      <w:r w:rsidR="62733292">
        <w:rPr/>
        <w:t>e.g.</w:t>
      </w:r>
      <w:r w:rsidR="62733292">
        <w:rPr/>
        <w:t>: Theft predictions against sunshine hours.</w:t>
      </w:r>
    </w:p>
    <w:p w:rsidR="62733292" w:rsidP="62733292" w:rsidRDefault="62733292" w14:paraId="65C71201" w14:textId="53150F36">
      <w:pPr>
        <w:pStyle w:val="Normal"/>
      </w:pPr>
    </w:p>
    <w:p w:rsidR="62733292" w:rsidP="62733292" w:rsidRDefault="62733292" w14:paraId="7537C646" w14:textId="4CF974F2">
      <w:pPr>
        <w:pStyle w:val="Normal"/>
      </w:pPr>
      <w:r w:rsidR="62733292">
        <w:drawing>
          <wp:inline wp14:editId="67A50DAA" wp14:anchorId="0A6685EF">
            <wp:extent cx="3671668" cy="1943100"/>
            <wp:effectExtent l="0" t="0" r="0" b="0"/>
            <wp:docPr id="185693594" name="" title=""/>
            <wp:cNvGraphicFramePr>
              <a:graphicFrameLocks noChangeAspect="1"/>
            </wp:cNvGraphicFramePr>
            <a:graphic>
              <a:graphicData uri="http://schemas.openxmlformats.org/drawingml/2006/picture">
                <pic:pic>
                  <pic:nvPicPr>
                    <pic:cNvPr id="0" name=""/>
                    <pic:cNvPicPr/>
                  </pic:nvPicPr>
                  <pic:blipFill>
                    <a:blip r:embed="R9eefc98857374c66">
                      <a:extLst>
                        <a:ext xmlns:a="http://schemas.openxmlformats.org/drawingml/2006/main" uri="{28A0092B-C50C-407E-A947-70E740481C1C}">
                          <a14:useLocalDpi val="0"/>
                        </a:ext>
                      </a:extLst>
                    </a:blip>
                    <a:stretch>
                      <a:fillRect/>
                    </a:stretch>
                  </pic:blipFill>
                  <pic:spPr>
                    <a:xfrm>
                      <a:off x="0" y="0"/>
                      <a:ext cx="3671668" cy="1943100"/>
                    </a:xfrm>
                    <a:prstGeom prst="rect">
                      <a:avLst/>
                    </a:prstGeom>
                  </pic:spPr>
                </pic:pic>
              </a:graphicData>
            </a:graphic>
          </wp:inline>
        </w:drawing>
      </w:r>
    </w:p>
    <w:p w:rsidR="62733292" w:rsidP="62733292" w:rsidRDefault="62733292" w14:paraId="466B5404" w14:textId="7F35AF85">
      <w:pPr>
        <w:pStyle w:val="ListParagraph"/>
        <w:numPr>
          <w:ilvl w:val="0"/>
          <w:numId w:val="1"/>
        </w:numPr>
        <w:rPr>
          <w:rFonts w:ascii="Calibri" w:hAnsi="Calibri" w:eastAsia="Calibri" w:cs="Calibri" w:asciiTheme="minorAscii" w:hAnsiTheme="minorAscii" w:eastAsiaTheme="minorAscii" w:cstheme="minorAscii"/>
          <w:sz w:val="22"/>
          <w:szCs w:val="22"/>
        </w:rPr>
      </w:pPr>
      <w:r w:rsidR="62733292">
        <w:rPr/>
        <w:t>Acceptable predictive models with more uncertainty: e.g.: Miscellaneous Crimes Against Society against humidity.</w:t>
      </w:r>
    </w:p>
    <w:p w:rsidR="62733292" w:rsidP="62733292" w:rsidRDefault="62733292" w14:paraId="6DCED887" w14:textId="1619A902">
      <w:pPr>
        <w:pStyle w:val="Normal"/>
        <w:ind w:left="0"/>
      </w:pPr>
      <w:r w:rsidR="62733292">
        <w:drawing>
          <wp:inline wp14:editId="268901D2" wp14:anchorId="3C6CFDBD">
            <wp:extent cx="3675771" cy="2345928"/>
            <wp:effectExtent l="0" t="0" r="0" b="0"/>
            <wp:docPr id="1074320792" name="" title=""/>
            <wp:cNvGraphicFramePr>
              <a:graphicFrameLocks noChangeAspect="1"/>
            </wp:cNvGraphicFramePr>
            <a:graphic>
              <a:graphicData uri="http://schemas.openxmlformats.org/drawingml/2006/picture">
                <pic:pic>
                  <pic:nvPicPr>
                    <pic:cNvPr id="0" name=""/>
                    <pic:cNvPicPr/>
                  </pic:nvPicPr>
                  <pic:blipFill>
                    <a:blip r:embed="Rccbc408b3cef4c5a">
                      <a:extLst>
                        <a:ext xmlns:a="http://schemas.openxmlformats.org/drawingml/2006/main" uri="{28A0092B-C50C-407E-A947-70E740481C1C}">
                          <a14:useLocalDpi val="0"/>
                        </a:ext>
                      </a:extLst>
                    </a:blip>
                    <a:stretch>
                      <a:fillRect/>
                    </a:stretch>
                  </pic:blipFill>
                  <pic:spPr>
                    <a:xfrm>
                      <a:off x="0" y="0"/>
                      <a:ext cx="3675771" cy="2345928"/>
                    </a:xfrm>
                    <a:prstGeom prst="rect">
                      <a:avLst/>
                    </a:prstGeom>
                  </pic:spPr>
                </pic:pic>
              </a:graphicData>
            </a:graphic>
          </wp:inline>
        </w:drawing>
      </w:r>
    </w:p>
    <w:p w:rsidR="62733292" w:rsidP="62733292" w:rsidRDefault="62733292" w14:paraId="2C395658" w14:textId="35C117E7">
      <w:pPr>
        <w:pStyle w:val="Normal"/>
        <w:ind w:left="0"/>
      </w:pPr>
      <w:r w:rsidR="62733292">
        <w:rPr/>
        <w:t>NB: Red line refers to means predictions and dashed blue line refers to confidence intervals.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AA0BF3"/>
    <w:rsid w:val="01AA2498"/>
    <w:rsid w:val="13D9C2FD"/>
    <w:rsid w:val="1575935E"/>
    <w:rsid w:val="1575935E"/>
    <w:rsid w:val="18AD3420"/>
    <w:rsid w:val="1911798F"/>
    <w:rsid w:val="27278789"/>
    <w:rsid w:val="2D2A9713"/>
    <w:rsid w:val="300D3404"/>
    <w:rsid w:val="35A9C878"/>
    <w:rsid w:val="374598D9"/>
    <w:rsid w:val="374598D9"/>
    <w:rsid w:val="3790B5EB"/>
    <w:rsid w:val="38E1693A"/>
    <w:rsid w:val="3A64113E"/>
    <w:rsid w:val="402B4554"/>
    <w:rsid w:val="46815E7B"/>
    <w:rsid w:val="49D2279A"/>
    <w:rsid w:val="49D2279A"/>
    <w:rsid w:val="4FB42141"/>
    <w:rsid w:val="53C426F2"/>
    <w:rsid w:val="5EA2942A"/>
    <w:rsid w:val="62733292"/>
    <w:rsid w:val="62AA0BF3"/>
    <w:rsid w:val="6B8904B8"/>
    <w:rsid w:val="760A8194"/>
    <w:rsid w:val="760A8194"/>
    <w:rsid w:val="77A6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0BF3"/>
  <w15:chartTrackingRefBased/>
  <w15:docId w15:val="{402CC7FA-B170-4D10-B755-69B1BB2CA1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eefc98857374c66" /><Relationship Type="http://schemas.openxmlformats.org/officeDocument/2006/relationships/image" Target="/media/image2.png" Id="Rccbc408b3cef4c5a" /><Relationship Type="http://schemas.openxmlformats.org/officeDocument/2006/relationships/numbering" Target="numbering.xml" Id="Rf765ccb2c62b42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2022-05-05T12:38:01.0980166Z</dcterms:created>
  <dcterms:modified xsi:type="dcterms:W3CDTF">2022-05-05T12:56:58.2737482Z</dcterms:modified>
  <dc:creator>Aaffoute, Haroune</dc:creator>
  <lastModifiedBy>Aaffoute, Haroune</lastModifiedBy>
</coreProperties>
</file>