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TOCHeading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p w:rsidR="00DA2B17" w:rsidRDefault="00916E3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9042074" w:history="1">
            <w:r w:rsidR="00DA2B17" w:rsidRPr="006700B4">
              <w:rPr>
                <w:rStyle w:val="Hyperlink"/>
                <w:noProof/>
              </w:rPr>
              <w:t>Considerações Iniciais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_Toc469042074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4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5" w:history="1">
            <w:r w:rsidR="00DA2B17" w:rsidRPr="006700B4">
              <w:rPr>
                <w:rStyle w:val="Hyperlink"/>
                <w:noProof/>
              </w:rPr>
              <w:t>Manual De Utilização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_Toc469042075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6" w:history="1">
            <w:r w:rsidR="00DA2B17" w:rsidRPr="006700B4">
              <w:rPr>
                <w:rStyle w:val="Hyperlink"/>
                <w:noProof/>
              </w:rPr>
              <w:t>Importar Projeto no Eclipse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_Toc469042076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7" w:history="1">
            <w:r w:rsidR="00DA2B17" w:rsidRPr="006700B4">
              <w:rPr>
                <w:rStyle w:val="Hyperlink"/>
                <w:noProof/>
              </w:rPr>
              <w:t>Configurar Chaves de Acesso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_Toc469042077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8" w:history="1">
            <w:r w:rsidR="00DA2B17" w:rsidRPr="006700B4">
              <w:rPr>
                <w:rStyle w:val="Hyperlink"/>
                <w:noProof/>
              </w:rPr>
              <w:t>Componentes, Bibliotecas e Frameworks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_Toc469042078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7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9" w:history="1">
            <w:r w:rsidR="00DA2B17" w:rsidRPr="006700B4">
              <w:rPr>
                <w:rStyle w:val="Hyperlink"/>
                <w:noProof/>
              </w:rPr>
              <w:t>Pacotes, classes e métodos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_Toc469042079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0" w:history="1">
            <w:r w:rsidR="00DA2B17" w:rsidRPr="006700B4">
              <w:rPr>
                <w:rStyle w:val="Hyperlink"/>
                <w:noProof/>
              </w:rPr>
              <w:t>Diagrama de classes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_Toc469042080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11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1" w:history="1">
            <w:r w:rsidR="00DA2B17" w:rsidRPr="006700B4">
              <w:rPr>
                <w:rStyle w:val="Hyperlink"/>
                <w:noProof/>
              </w:rPr>
              <w:t>Diagrama de sequência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_Toc469042081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12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2" w:history="1">
            <w:r w:rsidR="00DA2B17" w:rsidRPr="006700B4">
              <w:rPr>
                <w:rStyle w:val="Hyperlink"/>
                <w:noProof/>
              </w:rPr>
              <w:t>Capturas de tela e aplicação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_Toc469042082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B800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3" w:history="1">
            <w:r w:rsidR="00DA2B17" w:rsidRPr="006700B4">
              <w:rPr>
                <w:rStyle w:val="Hyperlink"/>
                <w:noProof/>
              </w:rPr>
              <w:t>GitHub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_Toc469042083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Heading1"/>
      </w:pPr>
      <w:bookmarkStart w:id="0" w:name="_Toc469042074"/>
      <w:r>
        <w:lastRenderedPageBreak/>
        <w:t>Considerações Iniciais</w:t>
      </w:r>
      <w:bookmarkEnd w:id="0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>O Twitter4J é uma biblioteca não oficial que permite realizar chamadas para a API do Twitter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Heading1"/>
      </w:pPr>
      <w:bookmarkStart w:id="1" w:name="_Toc469042075"/>
      <w:r>
        <w:lastRenderedPageBreak/>
        <w:t>Manual De Utilização</w:t>
      </w:r>
      <w:bookmarkEnd w:id="1"/>
    </w:p>
    <w:p w:rsidR="00196815" w:rsidRDefault="00196815" w:rsidP="00196815"/>
    <w:p w:rsidR="00101D5B" w:rsidRDefault="003F75B1" w:rsidP="007A6591">
      <w:pPr>
        <w:pStyle w:val="Heading2"/>
      </w:pPr>
      <w:bookmarkStart w:id="2" w:name="_Toc469042076"/>
      <w:r>
        <w:t>Importar Projeto no Eclipse</w:t>
      </w:r>
      <w:bookmarkEnd w:id="2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ListParagraph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ListParagraph"/>
        <w:numPr>
          <w:ilvl w:val="0"/>
          <w:numId w:val="2"/>
        </w:numPr>
      </w:pPr>
      <w:r>
        <w:t>Clicar em</w:t>
      </w:r>
      <w:r w:rsidR="00101D5B" w:rsidRPr="00101D5B">
        <w:t xml:space="preserve"> File &gt; Import</w:t>
      </w:r>
      <w:r>
        <w:t>;</w:t>
      </w:r>
    </w:p>
    <w:p w:rsidR="00101D5B" w:rsidRPr="007A6591" w:rsidRDefault="007A6591" w:rsidP="00E536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A6591">
        <w:rPr>
          <w:lang w:val="en-US"/>
        </w:rPr>
        <w:t>Escolha</w:t>
      </w:r>
      <w:proofErr w:type="spellEnd"/>
      <w:r w:rsidRPr="007A6591">
        <w:rPr>
          <w:lang w:val="en-US"/>
        </w:rPr>
        <w:t xml:space="preserve"> General &gt; Projects from Folder or Archive: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ListParagraph"/>
        <w:numPr>
          <w:ilvl w:val="0"/>
          <w:numId w:val="2"/>
        </w:numPr>
      </w:pPr>
      <w:r>
        <w:t xml:space="preserve">Clique em </w:t>
      </w:r>
      <w:r w:rsidR="006A22A4">
        <w:t>‘Directory’</w:t>
      </w:r>
      <w:r>
        <w:t>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ListParagraph"/>
        <w:numPr>
          <w:ilvl w:val="0"/>
          <w:numId w:val="2"/>
        </w:numPr>
      </w:pPr>
      <w:r>
        <w:t>Clique em Finish.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Heading2"/>
      </w:pPr>
      <w:bookmarkStart w:id="3" w:name="_Toc469042077"/>
      <w:r>
        <w:t>Configurar Chaves de Acesso</w:t>
      </w:r>
      <w:bookmarkEnd w:id="3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>Para utilizar o Twitter Small Analytics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</w:t>
      </w:r>
      <w:proofErr w:type="gram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</w:t>
      </w:r>
      <w:proofErr w:type="spell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>Com a chave e o token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hashtag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enum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Heading1"/>
      </w:pPr>
      <w:bookmarkStart w:id="4" w:name="_Toc469042078"/>
      <w:r>
        <w:lastRenderedPageBreak/>
        <w:t>Componentes, Bibliotecas e Frameworks</w:t>
      </w:r>
      <w:bookmarkEnd w:id="4"/>
    </w:p>
    <w:p w:rsidR="002D60D5" w:rsidRDefault="002D60D5"/>
    <w:p w:rsidR="00463D6A" w:rsidRDefault="00463D6A" w:rsidP="00463D6A">
      <w:r>
        <w:t xml:space="preserve">O sistema foi desenvolvido utilizando uma integração com a API Twitter4J. </w:t>
      </w:r>
    </w:p>
    <w:p w:rsidR="00463D6A" w:rsidRDefault="00DA2B17" w:rsidP="00463D6A">
      <w:r>
        <w:t>Como dissemos, o Twitter4J permite chamadas à API do Twitter por meio da linguagem Java.</w:t>
      </w:r>
      <w:r w:rsidR="00463D6A">
        <w:t xml:space="preserve"> Com o Twitter4J, você pode facilmente integrar seu aplicativo Java com os serviços do Twitter. O Twitter4J é uma biblioteca não-oficial.</w:t>
      </w:r>
    </w:p>
    <w:p w:rsidR="00463D6A" w:rsidRDefault="00463D6A" w:rsidP="00463D6A">
      <w:r>
        <w:t>Características: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Funciona em qualquer plataforma Java na versão 5 ou posterior;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Plataformas Android e Google App Engine incluídas;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Dependência zero: não requer jar’s adicionais;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OAuth integrado;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gzip;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Compatível com a versão 1.1 do Twitter API. </w:t>
      </w:r>
    </w:p>
    <w:p w:rsidR="00463D6A" w:rsidRDefault="00463D6A" w:rsidP="00463D6A">
      <w:r>
        <w:t>Essa API viabiliza a</w:t>
      </w:r>
      <w:r w:rsidRPr="00463D6A">
        <w:t xml:space="preserve"> integração com</w:t>
      </w:r>
      <w:r>
        <w:t xml:space="preserve"> o Twitter e assim explorar suas diversas funcionalidades objetivando a coleta, busca e análise </w:t>
      </w:r>
      <w:r w:rsidRPr="00463D6A">
        <w:t>de dados</w:t>
      </w:r>
      <w:r>
        <w:t>, como também formas de interação automatizadas bastante eficazes.</w:t>
      </w:r>
      <w:r>
        <w:rPr>
          <w:rFonts w:ascii="ArialMT" w:hAnsi="ArialMT"/>
        </w:rPr>
        <w:t xml:space="preserve"> </w:t>
      </w:r>
    </w:p>
    <w:p w:rsidR="00463D6A" w:rsidRDefault="00463D6A" w:rsidP="00463D6A">
      <w:r>
        <w:t xml:space="preserve">Essa API é composta por diversas bibliotecas nas quais utilizamos: 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twitter4j-async-4.0.4.jar;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twitter4j-core-4.0.4.jar;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twitter4j-media-support-4.0.4.jar;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463D6A">
        <w:rPr>
          <w:lang w:val="en-US"/>
        </w:rPr>
        <w:t>twitter4j-stream-4.0.4.jar</w:t>
      </w:r>
      <w:proofErr w:type="gramEnd"/>
      <w:r w:rsidRPr="00463D6A">
        <w:rPr>
          <w:lang w:val="en-US"/>
        </w:rPr>
        <w:t>.</w:t>
      </w:r>
    </w:p>
    <w:p w:rsidR="00463D6A" w:rsidRDefault="00463D6A" w:rsidP="00463D6A">
      <w:r>
        <w:t xml:space="preserve">Com a API Twitter4J é possível realizar qualquer tipo de operação que poderia ser efetuada manualmente pelo usuário no site do Twitter, dentre elas: criar </w:t>
      </w:r>
      <w:r>
        <w:rPr>
          <w:i/>
          <w:iCs/>
        </w:rPr>
        <w:t>tweets</w:t>
      </w:r>
      <w:r>
        <w:t xml:space="preserve">, buscar por assuntos com critérios específicos, enviar e visualizar mensagens diretas, entre outras funcionalidades. </w:t>
      </w:r>
    </w:p>
    <w:p w:rsidR="00463D6A" w:rsidRDefault="00463D6A" w:rsidP="00463D6A">
      <w:r>
        <w:t>Estas funcionalidades permitirão automatizar diversas operações e tornar mais ágil a comunicação com os usuários do Twitter. Por exemplo, é possível desenvolver um sistema que identifique mensagens de reclamação, por meio da busca de temas específicos, e que automaticamente responda estas mensagens solicitando mais informações ou fornecendo algum tipo de feedback. Também é possível que seja estabelecido uma interface com os sistemas próprios da empresa para facilitar e tornar ainda mais ágil este tipo de interação.</w:t>
      </w:r>
    </w:p>
    <w:p w:rsidR="00463D6A" w:rsidRDefault="00463D6A">
      <w:pPr>
        <w:jc w:val="left"/>
      </w:pPr>
      <w:r>
        <w:br w:type="page"/>
      </w:r>
    </w:p>
    <w:p w:rsidR="00070703" w:rsidRDefault="00070703" w:rsidP="00070703">
      <w:pPr>
        <w:pStyle w:val="Heading1"/>
      </w:pPr>
      <w:bookmarkStart w:id="5" w:name="_Toc469042079"/>
      <w:r>
        <w:lastRenderedPageBreak/>
        <w:t>Pacotes, classes e métodos</w:t>
      </w:r>
      <w:bookmarkEnd w:id="5"/>
    </w:p>
    <w:p w:rsidR="009121A7" w:rsidRDefault="009121A7"/>
    <w:p w:rsidR="00AF09A2" w:rsidRDefault="00AF09A2" w:rsidP="00032A2D">
      <w:r>
        <w:t>Além da estrutura explicada abaixo, o código fonte também está constituído de comentários.</w:t>
      </w:r>
    </w:p>
    <w:p w:rsidR="00032A2D" w:rsidRDefault="00032A2D" w:rsidP="00032A2D">
      <w:r>
        <w:t>A disposição dos itens a seguir, possuem as seguintes características:</w:t>
      </w: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C059E8" w:rsidRDefault="00032A2D" w:rsidP="00C059E8">
      <w:pPr>
        <w:ind w:firstLine="708"/>
        <w:rPr>
          <w:u w:val="single"/>
        </w:rPr>
      </w:pPr>
      <w:r w:rsidRPr="00C059E8">
        <w:rPr>
          <w:u w:val="single"/>
        </w:rPr>
        <w:t>NomeDaClasse.java</w:t>
      </w:r>
    </w:p>
    <w:p w:rsidR="00032A2D" w:rsidRDefault="00032A2D" w:rsidP="00032A2D">
      <w:r>
        <w:tab/>
        <w:t>Definição da classe</w:t>
      </w:r>
    </w:p>
    <w:p w:rsidR="00032A2D" w:rsidRPr="00C059E8" w:rsidRDefault="00032A2D" w:rsidP="00AA4701">
      <w:pPr>
        <w:ind w:left="708" w:firstLine="708"/>
        <w:rPr>
          <w:i/>
        </w:rPr>
      </w:pPr>
      <w:r w:rsidRPr="00C059E8">
        <w:rPr>
          <w:i/>
        </w:rPr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src/test/java/scj28/java/atividadefinal</w:t>
      </w:r>
      <w:r w:rsidRPr="00032A2D">
        <w:rPr>
          <w:b/>
        </w:rPr>
        <w:tab/>
      </w:r>
    </w:p>
    <w:p w:rsidR="00032A2D" w:rsidRPr="00032A2D" w:rsidRDefault="00032A2D" w:rsidP="00032A2D">
      <w:r>
        <w:t>Pacote que contém a classe principal para acesso à API do twitter.</w:t>
      </w:r>
    </w:p>
    <w:p w:rsidR="00032A2D" w:rsidRPr="00C059E8" w:rsidRDefault="00930A9E" w:rsidP="00032A2D">
      <w:pPr>
        <w:ind w:firstLine="708"/>
        <w:rPr>
          <w:u w:val="single"/>
        </w:rPr>
      </w:pPr>
      <w:r w:rsidRPr="00C059E8">
        <w:rPr>
          <w:u w:val="single"/>
        </w:rPr>
        <w:t>TwitterSmallAnalyticsTestDrive</w:t>
      </w:r>
      <w:r w:rsidR="00032A2D" w:rsidRPr="00C059E8">
        <w:rPr>
          <w:u w:val="single"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twitter.</w:t>
      </w:r>
    </w:p>
    <w:p w:rsidR="00AA4701" w:rsidRDefault="00AA4701" w:rsidP="00032A2D">
      <w:pPr>
        <w:rPr>
          <w:b/>
        </w:rPr>
      </w:pPr>
    </w:p>
    <w:p w:rsidR="00032A2D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</w:p>
    <w:p w:rsidR="00EA788E" w:rsidRPr="00EA788E" w:rsidRDefault="00EA788E" w:rsidP="00032A2D">
      <w:r>
        <w:t>Pacote que contém todas as classes da aplicação</w:t>
      </w:r>
    </w:p>
    <w:p w:rsidR="00EA788E" w:rsidRPr="00C059E8" w:rsidRDefault="00032A2D" w:rsidP="00EA788E">
      <w:pPr>
        <w:ind w:firstLine="708"/>
        <w:rPr>
          <w:u w:val="single"/>
        </w:rPr>
      </w:pPr>
      <w:r w:rsidRPr="00C059E8">
        <w:rPr>
          <w:u w:val="single"/>
        </w:rPr>
        <w:t>TwitterSmallAnalytics.java</w:t>
      </w:r>
    </w:p>
    <w:p w:rsidR="00EA788E" w:rsidRDefault="00EA788E" w:rsidP="00EA788E">
      <w:pPr>
        <w:ind w:firstLine="708"/>
      </w:pPr>
      <w:r>
        <w:t>Classe principal do sistema responsável por executar as consultas à base do Twitter.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TwitterSmallAnalytics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O construtor é responsável por definir qual hashtag a busca irá se basear.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executeAction(Action action)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Executa a ação passada como parâmetro</w:t>
      </w:r>
    </w:p>
    <w:p w:rsidR="00E63DE2" w:rsidRPr="00C059E8" w:rsidRDefault="00E63DE2" w:rsidP="00AA4701">
      <w:pPr>
        <w:ind w:left="708" w:firstLine="708"/>
        <w:rPr>
          <w:i/>
          <w:lang w:val="en-US"/>
        </w:rPr>
      </w:pPr>
      <w:proofErr w:type="spellStart"/>
      <w:proofErr w:type="gramStart"/>
      <w:r w:rsidRPr="00C059E8">
        <w:rPr>
          <w:i/>
          <w:lang w:val="en-US"/>
        </w:rPr>
        <w:t>executeAction</w:t>
      </w:r>
      <w:proofErr w:type="spellEnd"/>
      <w:r w:rsidRPr="00C059E8">
        <w:rPr>
          <w:i/>
          <w:lang w:val="en-US"/>
        </w:rPr>
        <w:t>(</w:t>
      </w:r>
      <w:proofErr w:type="gramEnd"/>
      <w:r w:rsidRPr="00C059E8">
        <w:rPr>
          <w:i/>
          <w:lang w:val="en-US"/>
        </w:rPr>
        <w:t xml:space="preserve">Action action, </w:t>
      </w:r>
      <w:proofErr w:type="spellStart"/>
      <w:r w:rsidRPr="00C059E8">
        <w:rPr>
          <w:i/>
          <w:lang w:val="en-US"/>
        </w:rPr>
        <w:t>TipoDeOrdenacao</w:t>
      </w:r>
      <w:proofErr w:type="spellEnd"/>
      <w:r w:rsidRPr="00C059E8">
        <w:rPr>
          <w:i/>
          <w:lang w:val="en-US"/>
        </w:rPr>
        <w:t xml:space="preserve"> type)</w:t>
      </w:r>
    </w:p>
    <w:p w:rsidR="00E63DE2" w:rsidRPr="00E63DE2" w:rsidRDefault="00E63DE2" w:rsidP="00EA788E">
      <w:pPr>
        <w:ind w:firstLine="708"/>
      </w:pPr>
      <w:r>
        <w:rPr>
          <w:b/>
          <w:lang w:val="en-US"/>
        </w:rPr>
        <w:tab/>
      </w:r>
      <w:r w:rsidRPr="00E63DE2">
        <w:t>Executa a ação de forma ordenada de acordo os par</w:t>
      </w:r>
      <w:r>
        <w:t>âmetros passados.</w:t>
      </w:r>
    </w:p>
    <w:p w:rsidR="00AA4701" w:rsidRDefault="00AA4701" w:rsidP="00EA788E">
      <w:pPr>
        <w:rPr>
          <w:b/>
        </w:rPr>
      </w:pPr>
    </w:p>
    <w:p w:rsidR="00AA4701" w:rsidRDefault="00AA4701" w:rsidP="00EA788E">
      <w:pPr>
        <w:rPr>
          <w:b/>
        </w:rPr>
      </w:pPr>
    </w:p>
    <w:p w:rsidR="00EA788E" w:rsidRDefault="00EA788E" w:rsidP="00EA788E">
      <w:r w:rsidRPr="00032A2D">
        <w:rPr>
          <w:b/>
        </w:rPr>
        <w:lastRenderedPageBreak/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/enumeration</w:t>
      </w:r>
    </w:p>
    <w:p w:rsidR="00EA788E" w:rsidRDefault="00EA788E" w:rsidP="00032A2D">
      <w:r>
        <w:t>Pacote que contém as classes Enum.</w:t>
      </w:r>
    </w:p>
    <w:p w:rsidR="009121A7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Action.java</w:t>
      </w:r>
    </w:p>
    <w:p w:rsidR="00EA788E" w:rsidRDefault="00EA788E" w:rsidP="00EA788E">
      <w:pPr>
        <w:ind w:firstLine="708"/>
      </w:pPr>
      <w:r>
        <w:t>Classe enum que define os tipos de ordenação disponíveis no sistema.</w:t>
      </w:r>
    </w:p>
    <w:p w:rsidR="00EA788E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TipoDeOrdenacao.java</w:t>
      </w:r>
    </w:p>
    <w:p w:rsidR="00EA788E" w:rsidRDefault="00EA788E" w:rsidP="00AA4701">
      <w:pPr>
        <w:ind w:left="708"/>
      </w:pPr>
      <w:r>
        <w:t>Classe enum que define os tipos de ordenação disponíveis do sistema (Por autor ou data do tweet).</w:t>
      </w:r>
    </w:p>
    <w:p w:rsidR="00AA4701" w:rsidRDefault="00AA4701" w:rsidP="00AA4701">
      <w:pPr>
        <w:ind w:left="708"/>
      </w:pPr>
    </w:p>
    <w:p w:rsidR="00EA788E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/strategy</w:t>
      </w:r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C059E8" w:rsidRDefault="00147098" w:rsidP="00C059E8">
      <w:pPr>
        <w:ind w:firstLine="708"/>
        <w:rPr>
          <w:u w:val="single"/>
        </w:rPr>
      </w:pPr>
      <w:r w:rsidRPr="00C059E8">
        <w:rPr>
          <w:u w:val="single"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strategy</w:t>
      </w:r>
      <w:r>
        <w:t>.</w:t>
      </w:r>
      <w:r w:rsidR="0092703A">
        <w:t xml:space="preserve"> 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favoritações por dia </w:t>
      </w:r>
      <w:r w:rsidR="00CF68BC">
        <w:t>na última semana.</w:t>
      </w:r>
    </w:p>
    <w:p w:rsidR="001C2743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C2743" w:rsidRPr="001C2743" w:rsidRDefault="001C2743" w:rsidP="00EA788E">
      <w:pPr>
        <w:ind w:left="708"/>
      </w:pPr>
      <w:r>
        <w:rPr>
          <w:b/>
        </w:rPr>
        <w:tab/>
      </w:r>
      <w:r>
        <w:t>Realiza a busca das favoritações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imprimeDatas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a data mais antiga e a mais recente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imprimeNomes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o primeiro e o último nome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4421B" w:rsidRPr="0014421B" w:rsidRDefault="0014421B" w:rsidP="00EA788E">
      <w:pPr>
        <w:ind w:left="708"/>
      </w:pPr>
      <w:r>
        <w:tab/>
        <w:t>Realiza a busca dos tweets e retorna uma lista.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Retweet.java</w:t>
      </w:r>
    </w:p>
    <w:p w:rsidR="00147098" w:rsidRDefault="00CF68BC" w:rsidP="00EA788E">
      <w:pPr>
        <w:ind w:left="708"/>
      </w:pPr>
      <w:r>
        <w:t>Ação que busca a quantidade de retweets da última semana</w:t>
      </w:r>
      <w:r w:rsidR="00EA788E">
        <w:t>.</w:t>
      </w:r>
    </w:p>
    <w:p w:rsidR="0051116B" w:rsidRPr="00C059E8" w:rsidRDefault="0051116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51116B" w:rsidRPr="0051116B" w:rsidRDefault="0051116B" w:rsidP="00EA788E">
      <w:pPr>
        <w:ind w:left="708"/>
      </w:pPr>
      <w:r>
        <w:rPr>
          <w:b/>
        </w:rPr>
        <w:tab/>
      </w:r>
      <w:r>
        <w:t>Realiza a busca dos retweets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B80021" w:rsidRDefault="001C2743" w:rsidP="00032A2D">
      <w:r>
        <w:rPr>
          <w:b/>
        </w:rPr>
        <w:lastRenderedPageBreak/>
        <w:tab/>
      </w:r>
      <w:r>
        <w:rPr>
          <w:b/>
        </w:rPr>
        <w:tab/>
      </w:r>
      <w:r>
        <w:t>Realiza a busca dos tweets e retorna a quantidade</w:t>
      </w:r>
    </w:p>
    <w:p w:rsidR="006F3DD2" w:rsidRPr="00C059E8" w:rsidRDefault="006F3DD2" w:rsidP="006F3DD2">
      <w:pPr>
        <w:ind w:left="708"/>
        <w:rPr>
          <w:u w:val="single"/>
        </w:rPr>
      </w:pPr>
      <w:r w:rsidRPr="00C059E8">
        <w:rPr>
          <w:u w:val="single"/>
        </w:rPr>
        <w:t>Tweet</w:t>
      </w:r>
      <w:r>
        <w:rPr>
          <w:u w:val="single"/>
        </w:rPr>
        <w:t>er</w:t>
      </w:r>
      <w:r w:rsidRPr="00C059E8">
        <w:rPr>
          <w:u w:val="single"/>
        </w:rPr>
        <w:t>.java</w:t>
      </w:r>
    </w:p>
    <w:p w:rsidR="006F3DD2" w:rsidRDefault="006F3DD2" w:rsidP="006F3DD2">
      <w:pPr>
        <w:ind w:left="708"/>
      </w:pPr>
      <w:r>
        <w:t>Ação realiza um tweet referenciando o professor Mechel.</w:t>
      </w:r>
    </w:p>
    <w:p w:rsidR="006F3DD2" w:rsidRPr="00C059E8" w:rsidRDefault="00B80021" w:rsidP="006F3DD2">
      <w:pPr>
        <w:ind w:left="708" w:firstLine="708"/>
        <w:rPr>
          <w:i/>
        </w:rPr>
      </w:pPr>
      <w:r>
        <w:rPr>
          <w:i/>
        </w:rPr>
        <w:t>tweetar</w:t>
      </w:r>
    </w:p>
    <w:p w:rsidR="006F3DD2" w:rsidRPr="001C2743" w:rsidRDefault="006F3DD2" w:rsidP="006F3DD2">
      <w:r>
        <w:rPr>
          <w:b/>
        </w:rPr>
        <w:tab/>
      </w:r>
      <w:r>
        <w:rPr>
          <w:b/>
        </w:rPr>
        <w:tab/>
      </w:r>
      <w:r>
        <w:t>Realiza um tweet referenciando o professor Mechel com a data e hora.</w:t>
      </w:r>
    </w:p>
    <w:p w:rsidR="006F3DD2" w:rsidRPr="001C2743" w:rsidRDefault="006F3DD2" w:rsidP="00032A2D"/>
    <w:p w:rsidR="001C2743" w:rsidRDefault="001C2743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Pr="00C059E8" w:rsidRDefault="00147098" w:rsidP="00EA788E">
      <w:pPr>
        <w:ind w:firstLine="708"/>
        <w:rPr>
          <w:u w:val="single"/>
        </w:rPr>
      </w:pPr>
      <w:r w:rsidRPr="00C059E8">
        <w:rPr>
          <w:u w:val="single"/>
        </w:rPr>
        <w:t>TweetVO.java</w:t>
      </w:r>
    </w:p>
    <w:p w:rsidR="00EA788E" w:rsidRPr="00EA788E" w:rsidRDefault="00EA788E" w:rsidP="00EA788E">
      <w:pPr>
        <w:ind w:left="708"/>
      </w:pPr>
      <w:r>
        <w:t>POJO criado para tragefar os dados necessários para executar as ações seguindo o padrão Value Object.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D358D0" w:rsidRDefault="00D358D0" w:rsidP="00070703">
      <w:pPr>
        <w:pStyle w:val="Heading1"/>
        <w:sectPr w:rsidR="00D358D0" w:rsidSect="00916E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58D0" w:rsidRDefault="00B80021" w:rsidP="00B80021">
      <w:pPr>
        <w:pStyle w:val="Heading1"/>
        <w:jc w:val="left"/>
      </w:pPr>
      <w:bookmarkStart w:id="6" w:name="_Toc469042080"/>
      <w:r>
        <w:lastRenderedPageBreak/>
        <w:t xml:space="preserve">Diagrama </w:t>
      </w:r>
      <w:r w:rsidR="00070703">
        <w:t>de</w:t>
      </w:r>
      <w:r>
        <w:t xml:space="preserve"> </w:t>
      </w:r>
      <w:r w:rsidR="00070703">
        <w:t>classes</w:t>
      </w:r>
      <w:bookmarkStart w:id="7" w:name="_GoBack"/>
      <w:bookmarkEnd w:id="6"/>
      <w:r>
        <w:rPr>
          <w:noProof/>
          <w:lang w:eastAsia="pt-BR"/>
        </w:rPr>
        <w:drawing>
          <wp:inline distT="0" distB="0" distL="0" distR="0" wp14:anchorId="3204B011" wp14:editId="33B5F6C4">
            <wp:extent cx="8951497" cy="427428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2751" cy="43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D358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95E31" wp14:editId="48CF420F">
                <wp:simplePos x="0" y="0"/>
                <wp:positionH relativeFrom="column">
                  <wp:posOffset>293370</wp:posOffset>
                </wp:positionH>
                <wp:positionV relativeFrom="paragraph">
                  <wp:posOffset>4709795</wp:posOffset>
                </wp:positionV>
                <wp:extent cx="804037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D0" w:rsidRPr="00D358D0" w:rsidRDefault="00D358D0" w:rsidP="00D358D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358D0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0413C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95E3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3.1pt;margin-top:370.85pt;width:63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" stroked="f">
                <v:textbox style="mso-fit-shape-to-text:t" inset="0,0,0,0">
                  <w:txbxContent>
                    <w:p w:rsidR="00D358D0" w:rsidRPr="00D358D0" w:rsidRDefault="00D358D0" w:rsidP="00D358D0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358D0">
                        <w:rPr>
                          <w:color w:val="000000" w:themeColor="text1"/>
                        </w:rPr>
                        <w:t xml:space="preserve">Figura </w:t>
                      </w:r>
                      <w:r w:rsidRPr="00D358D0">
                        <w:rPr>
                          <w:color w:val="000000" w:themeColor="text1"/>
                        </w:rPr>
                        <w:fldChar w:fldCharType="begin"/>
                      </w:r>
                      <w:r w:rsidRPr="00D358D0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358D0">
                        <w:rPr>
                          <w:color w:val="000000" w:themeColor="text1"/>
                        </w:rPr>
                        <w:fldChar w:fldCharType="separate"/>
                      </w:r>
                      <w:r w:rsidR="00F0413C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358D0">
                        <w:rPr>
                          <w:color w:val="000000" w:themeColor="text1"/>
                        </w:rPr>
                        <w:fldChar w:fldCharType="end"/>
                      </w:r>
                      <w:r w:rsidRPr="00D358D0">
                        <w:rPr>
                          <w:color w:val="000000" w:themeColor="text1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58D0" w:rsidRPr="00D358D0" w:rsidRDefault="00D358D0" w:rsidP="00D358D0">
      <w:pPr>
        <w:sectPr w:rsidR="00D358D0" w:rsidRPr="00D358D0" w:rsidSect="00D358D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358D0" w:rsidRDefault="00070703" w:rsidP="00070703">
      <w:pPr>
        <w:pStyle w:val="Heading1"/>
      </w:pPr>
      <w:bookmarkStart w:id="8" w:name="_Toc469042081"/>
      <w:r>
        <w:lastRenderedPageBreak/>
        <w:t>Diagrama de sequência</w:t>
      </w:r>
      <w:bookmarkEnd w:id="8"/>
    </w:p>
    <w:p w:rsidR="00D358D0" w:rsidRPr="00D358D0" w:rsidRDefault="00D358D0" w:rsidP="00D358D0"/>
    <w:p w:rsidR="00D358D0" w:rsidRDefault="00D358D0" w:rsidP="00D358D0">
      <w:pPr>
        <w:keepNext/>
      </w:pPr>
      <w:r>
        <w:rPr>
          <w:noProof/>
          <w:lang w:eastAsia="pt-BR"/>
        </w:rPr>
        <w:drawing>
          <wp:inline distT="0" distB="0" distL="0" distR="0" wp14:anchorId="16C4DD25" wp14:editId="196485F9">
            <wp:extent cx="5800507" cy="515816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COUNT_FAVORIT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97" cy="5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2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Favoritos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540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OUNT_RETWEE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3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Sequências - Contar Retweets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49315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COUNT_TWEE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4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99740E3" wp14:editId="4AA1141D">
            <wp:extent cx="5960110" cy="54000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ORDER_B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5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Ordenar</w:t>
      </w:r>
    </w:p>
    <w:p w:rsidR="006F3DD2" w:rsidRDefault="006F3DD2" w:rsidP="006F3DD2">
      <w:r>
        <w:rPr>
          <w:noProof/>
          <w:lang w:eastAsia="pt-BR"/>
        </w:rPr>
        <w:lastRenderedPageBreak/>
        <w:drawing>
          <wp:inline distT="0" distB="0" distL="0" distR="0" wp14:anchorId="062B806C" wp14:editId="16FE8CFE">
            <wp:extent cx="615378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459" cy="58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D2" w:rsidRPr="00D358D0" w:rsidRDefault="006F3DD2" w:rsidP="006F3DD2">
      <w:pPr>
        <w:pStyle w:val="Caption"/>
        <w:jc w:val="center"/>
        <w:rPr>
          <w:color w:val="000000" w:themeColor="text1"/>
        </w:rPr>
        <w:sectPr w:rsidR="006F3DD2" w:rsidRPr="00D358D0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358D0">
        <w:rPr>
          <w:color w:val="000000" w:themeColor="text1"/>
        </w:rPr>
        <w:t xml:space="preserve">Figura </w:t>
      </w:r>
      <w:r>
        <w:rPr>
          <w:color w:val="000000" w:themeColor="text1"/>
        </w:rPr>
        <w:t>6</w:t>
      </w:r>
      <w:r w:rsidRPr="00D358D0">
        <w:rPr>
          <w:color w:val="000000" w:themeColor="text1"/>
        </w:rPr>
        <w:t xml:space="preserve"> - Diagrama de Sequência - </w:t>
      </w:r>
      <w:r>
        <w:rPr>
          <w:color w:val="000000" w:themeColor="text1"/>
        </w:rPr>
        <w:t>Tweeter</w:t>
      </w:r>
    </w:p>
    <w:p w:rsidR="006F3DD2" w:rsidRPr="006F3DD2" w:rsidRDefault="006F3DD2" w:rsidP="006F3DD2">
      <w:pPr>
        <w:rPr>
          <w:b/>
        </w:rPr>
        <w:sectPr w:rsidR="006F3DD2" w:rsidRPr="006F3DD2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5488C" w:rsidRDefault="00070703" w:rsidP="0095488C">
      <w:pPr>
        <w:pStyle w:val="Heading1"/>
      </w:pPr>
      <w:bookmarkStart w:id="9" w:name="_Toc469042082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r w:rsidR="000C1869">
        <w:t>hash</w:t>
      </w:r>
      <w:r w:rsidR="001E599F">
        <w:t>t</w:t>
      </w:r>
      <w:r w:rsidR="000C1869">
        <w:t xml:space="preserve">ag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Heading1"/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Inicial - 2016-12-05 | Data Final - 2016-12-12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tweets da última semana: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529CA">
        <w:rPr>
          <w:rFonts w:ascii="Courier New" w:hAnsi="Courier New" w:cs="Courier New"/>
          <w:color w:val="000000"/>
          <w:sz w:val="20"/>
          <w:szCs w:val="20"/>
          <w:lang w:val="en-US"/>
        </w:rPr>
        <w:t>2016-12-05 30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529CA">
        <w:rPr>
          <w:rFonts w:ascii="Courier New" w:hAnsi="Courier New" w:cs="Courier New"/>
          <w:color w:val="000000"/>
          <w:sz w:val="20"/>
          <w:szCs w:val="20"/>
          <w:lang w:val="en-US"/>
        </w:rPr>
        <w:t>2016-12-06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30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15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529CA">
        <w:rPr>
          <w:rFonts w:ascii="Courier New" w:hAnsi="Courier New" w:cs="Courier New"/>
          <w:color w:val="000000"/>
          <w:sz w:val="20"/>
          <w:szCs w:val="20"/>
        </w:rPr>
        <w:t>2016-12-10 15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529CA">
        <w:rPr>
          <w:rFonts w:ascii="Courier New" w:hAnsi="Courier New" w:cs="Courier New"/>
          <w:color w:val="000000"/>
          <w:sz w:val="20"/>
          <w:szCs w:val="20"/>
        </w:rPr>
        <w:t>2016-12-11 0 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retweets da última semana: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2016-12-05 156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2016-12-06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42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5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favoritações da última semana: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2016-12-05 57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2016-12-06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2016-12-07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2016-12-08 14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2016-12-09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Primeiro Nome: @ADAMLDAVIS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Ultimo Nome: @ZDAVEP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antiga: 04/12/2016 08:30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recente: 09/12/2016 21:43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Tweet postado com sucesso! [12/12/2016 18:01:55 - Trabalho final de Fundamentos Java  - 28SCJ - @</w:t>
      </w:r>
      <w:r w:rsidRPr="00737592">
        <w:rPr>
          <w:rFonts w:ascii="Courier New" w:hAnsi="Courier New" w:cs="Courier New"/>
          <w:color w:val="000000"/>
          <w:sz w:val="20"/>
          <w:szCs w:val="20"/>
        </w:rPr>
        <w:t>michelpf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70703" w:rsidRDefault="00070703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622B5B" w:rsidRDefault="00070703" w:rsidP="00070703">
      <w:pPr>
        <w:pStyle w:val="Heading1"/>
      </w:pPr>
      <w:bookmarkStart w:id="10" w:name="_Toc469042083"/>
      <w:r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14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sectPr w:rsid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CD5"/>
    <w:multiLevelType w:val="hybridMultilevel"/>
    <w:tmpl w:val="9262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2485"/>
    <w:multiLevelType w:val="hybridMultilevel"/>
    <w:tmpl w:val="8FCE33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B75DD"/>
    <w:multiLevelType w:val="hybridMultilevel"/>
    <w:tmpl w:val="45FE86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421B"/>
    <w:rsid w:val="00147098"/>
    <w:rsid w:val="00196815"/>
    <w:rsid w:val="001C2743"/>
    <w:rsid w:val="001E599F"/>
    <w:rsid w:val="001E6196"/>
    <w:rsid w:val="002D60D5"/>
    <w:rsid w:val="003825F9"/>
    <w:rsid w:val="003F0EDC"/>
    <w:rsid w:val="003F75B1"/>
    <w:rsid w:val="00463D6A"/>
    <w:rsid w:val="0050328F"/>
    <w:rsid w:val="0051116B"/>
    <w:rsid w:val="00512C32"/>
    <w:rsid w:val="0059340F"/>
    <w:rsid w:val="00622B5B"/>
    <w:rsid w:val="006A22A4"/>
    <w:rsid w:val="006F3DD2"/>
    <w:rsid w:val="006F6C1C"/>
    <w:rsid w:val="00701A56"/>
    <w:rsid w:val="00737592"/>
    <w:rsid w:val="007863C9"/>
    <w:rsid w:val="007A6591"/>
    <w:rsid w:val="007E7B23"/>
    <w:rsid w:val="007F3FC6"/>
    <w:rsid w:val="007F7690"/>
    <w:rsid w:val="008D6E7D"/>
    <w:rsid w:val="009121A7"/>
    <w:rsid w:val="00916E33"/>
    <w:rsid w:val="0092703A"/>
    <w:rsid w:val="00930A9E"/>
    <w:rsid w:val="0093468B"/>
    <w:rsid w:val="009529CA"/>
    <w:rsid w:val="0095488C"/>
    <w:rsid w:val="00960D3C"/>
    <w:rsid w:val="009C0177"/>
    <w:rsid w:val="00A9472E"/>
    <w:rsid w:val="00AA4701"/>
    <w:rsid w:val="00AF09A2"/>
    <w:rsid w:val="00B80021"/>
    <w:rsid w:val="00B844AA"/>
    <w:rsid w:val="00BE5675"/>
    <w:rsid w:val="00C059E8"/>
    <w:rsid w:val="00C21CF7"/>
    <w:rsid w:val="00CF68BC"/>
    <w:rsid w:val="00D358D0"/>
    <w:rsid w:val="00DA2B17"/>
    <w:rsid w:val="00E53657"/>
    <w:rsid w:val="00E63DE2"/>
    <w:rsid w:val="00EA3240"/>
    <w:rsid w:val="00EA788E"/>
    <w:rsid w:val="00F0413C"/>
    <w:rsid w:val="00FA4337"/>
    <w:rsid w:val="00FC4FB8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F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Heading4Char">
    <w:name w:val="Heading 4 Char"/>
    <w:basedOn w:val="DefaultParagraphFont"/>
    <w:link w:val="Heading4"/>
    <w:uiPriority w:val="9"/>
    <w:rsid w:val="001C274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D35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3D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hstrada/Twitter4J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E624-9545-4416-A33A-C3BC8BBA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1407</Words>
  <Characters>7599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Vinicius Rigo Silva</cp:lastModifiedBy>
  <cp:revision>23</cp:revision>
  <cp:lastPrinted>2016-12-12T20:15:00Z</cp:lastPrinted>
  <dcterms:created xsi:type="dcterms:W3CDTF">2016-12-06T13:29:00Z</dcterms:created>
  <dcterms:modified xsi:type="dcterms:W3CDTF">2016-12-12T21:09:00Z</dcterms:modified>
</cp:coreProperties>
</file>