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8B740" w14:textId="77777777" w:rsidR="00BF7083" w:rsidRPr="00BF7083" w:rsidRDefault="00BF7083" w:rsidP="00BF7083">
      <w:pPr>
        <w:pStyle w:val="a3"/>
        <w:rPr>
          <w:rFonts w:ascii="宋体" w:eastAsia="宋体" w:hAnsi="宋体" w:cs="宋体"/>
        </w:rPr>
      </w:pPr>
      <w:bookmarkStart w:id="0" w:name="_GoBack"/>
      <w:bookmarkEnd w:id="0"/>
      <w:r w:rsidRPr="00BF7083">
        <w:rPr>
          <w:rFonts w:ascii="宋体" w:eastAsia="宋体" w:hAnsi="宋体" w:cs="宋体"/>
        </w:rPr>
        <w:t>Passage 25</w:t>
      </w:r>
    </w:p>
    <w:p w14:paraId="67BB0E41" w14:textId="77777777" w:rsidR="00BF7083" w:rsidRPr="00BF7083" w:rsidRDefault="00BF7083" w:rsidP="00BF7083">
      <w:pPr>
        <w:pStyle w:val="a3"/>
        <w:rPr>
          <w:rFonts w:ascii="宋体" w:eastAsia="宋体" w:hAnsi="宋体" w:cs="宋体"/>
        </w:rPr>
      </w:pPr>
      <w:r w:rsidRPr="00BF7083">
        <w:rPr>
          <w:rFonts w:ascii="宋体" w:eastAsia="宋体" w:hAnsi="宋体" w:cs="宋体"/>
        </w:rPr>
        <w:t>MW 死后成名, 19世纪 hidden</w:t>
      </w:r>
    </w:p>
    <w:p w14:paraId="0E1EC522" w14:textId="77777777" w:rsidR="00BF7083" w:rsidRPr="00BF7083" w:rsidRDefault="00BF7083" w:rsidP="00BF7083">
      <w:pPr>
        <w:pStyle w:val="a3"/>
        <w:rPr>
          <w:rFonts w:ascii="宋体" w:eastAsia="宋体" w:hAnsi="宋体" w:cs="宋体"/>
        </w:rPr>
      </w:pPr>
      <w:r w:rsidRPr="00BF7083">
        <w:rPr>
          <w:rFonts w:ascii="宋体" w:eastAsia="宋体" w:hAnsi="宋体" w:cs="宋体"/>
        </w:rPr>
        <w:t>VW 两本书 重提论点</w:t>
      </w:r>
    </w:p>
    <w:p w14:paraId="4D7D63F2" w14:textId="77777777" w:rsidR="00BF7083" w:rsidRPr="00BF7083" w:rsidRDefault="00BF7083" w:rsidP="00BF7083">
      <w:pPr>
        <w:pStyle w:val="a3"/>
        <w:rPr>
          <w:rFonts w:ascii="宋体" w:eastAsia="宋体" w:hAnsi="宋体" w:cs="宋体"/>
        </w:rPr>
      </w:pPr>
      <w:r w:rsidRPr="00BF7083">
        <w:rPr>
          <w:rFonts w:ascii="宋体" w:eastAsia="宋体" w:hAnsi="宋体" w:cs="宋体"/>
        </w:rPr>
        <w:t>W 的先进之处 仍然能震惊四座</w:t>
      </w:r>
    </w:p>
    <w:p w14:paraId="5E701666" w14:textId="77777777" w:rsidR="00BF7083" w:rsidRPr="00BF7083" w:rsidRDefault="00BF7083" w:rsidP="00BF7083">
      <w:pPr>
        <w:pStyle w:val="a3"/>
        <w:rPr>
          <w:rFonts w:ascii="宋体" w:eastAsia="宋体" w:hAnsi="宋体" w:cs="宋体"/>
        </w:rPr>
      </w:pPr>
      <w:r w:rsidRPr="00BF7083">
        <w:rPr>
          <w:rFonts w:ascii="宋体" w:eastAsia="宋体" w:hAnsi="宋体" w:cs="宋体"/>
        </w:rPr>
        <w:tab/>
        <w:t>当代有一个论点, W认为不分性别的morality应该覆盖所有性别</w:t>
      </w:r>
    </w:p>
    <w:p w14:paraId="0D183EF2" w14:textId="77777777" w:rsidR="00BF7083" w:rsidRPr="00BF7083" w:rsidRDefault="00BF7083" w:rsidP="00BF7083">
      <w:pPr>
        <w:pStyle w:val="a3"/>
        <w:rPr>
          <w:rFonts w:ascii="宋体" w:eastAsia="宋体" w:hAnsi="宋体" w:cs="宋体"/>
        </w:rPr>
      </w:pPr>
    </w:p>
    <w:p w14:paraId="76336F00" w14:textId="77777777" w:rsidR="00BF7083" w:rsidRPr="00BF7083" w:rsidRDefault="00BF7083" w:rsidP="00BF7083">
      <w:pPr>
        <w:pStyle w:val="a3"/>
        <w:rPr>
          <w:rFonts w:ascii="宋体" w:eastAsia="宋体" w:hAnsi="宋体" w:cs="宋体"/>
        </w:rPr>
      </w:pPr>
      <w:r w:rsidRPr="00BF7083">
        <w:rPr>
          <w:rFonts w:ascii="宋体" w:eastAsia="宋体" w:hAnsi="宋体" w:cs="宋体"/>
        </w:rPr>
        <w:t>W的一些具体观点</w:t>
      </w:r>
    </w:p>
    <w:p w14:paraId="2E364FD5" w14:textId="77777777" w:rsidR="00BF7083" w:rsidRPr="00BF7083" w:rsidRDefault="00BF7083" w:rsidP="00BF7083">
      <w:pPr>
        <w:pStyle w:val="a3"/>
        <w:rPr>
          <w:rFonts w:ascii="宋体" w:eastAsia="宋体" w:hAnsi="宋体" w:cs="宋体"/>
        </w:rPr>
      </w:pPr>
    </w:p>
    <w:p w14:paraId="74A16987" w14:textId="77777777" w:rsidR="00BF7083" w:rsidRPr="00BF7083" w:rsidRDefault="00BF7083" w:rsidP="00BF7083">
      <w:pPr>
        <w:pStyle w:val="a3"/>
        <w:rPr>
          <w:rFonts w:ascii="宋体" w:eastAsia="宋体" w:hAnsi="宋体" w:cs="宋体"/>
        </w:rPr>
      </w:pPr>
      <w:r w:rsidRPr="00BF7083">
        <w:rPr>
          <w:rFonts w:ascii="宋体" w:eastAsia="宋体" w:hAnsi="宋体" w:cs="宋体"/>
        </w:rPr>
        <w:t xml:space="preserve">W的书反驳了B </w:t>
      </w:r>
    </w:p>
    <w:p w14:paraId="6F5A675C" w14:textId="77777777" w:rsidR="00BF7083" w:rsidRPr="00BF7083" w:rsidRDefault="00BF7083" w:rsidP="00BF7083">
      <w:pPr>
        <w:pStyle w:val="a3"/>
        <w:rPr>
          <w:rFonts w:ascii="宋体" w:eastAsia="宋体" w:hAnsi="宋体" w:cs="宋体"/>
        </w:rPr>
      </w:pPr>
      <w:r w:rsidRPr="00BF7083">
        <w:rPr>
          <w:rFonts w:ascii="宋体" w:eastAsia="宋体" w:hAnsi="宋体" w:cs="宋体"/>
        </w:rPr>
        <w:t>w和B一些来回</w:t>
      </w:r>
    </w:p>
    <w:p w14:paraId="7A3C366B" w14:textId="77777777" w:rsidR="00BF7083" w:rsidRPr="00BF7083" w:rsidRDefault="00BF7083" w:rsidP="00BF7083">
      <w:pPr>
        <w:pStyle w:val="a3"/>
        <w:rPr>
          <w:rFonts w:ascii="宋体" w:eastAsia="宋体" w:hAnsi="宋体" w:cs="宋体"/>
        </w:rPr>
      </w:pPr>
    </w:p>
    <w:p w14:paraId="7300ACC4" w14:textId="77777777" w:rsidR="00BF7083" w:rsidRPr="00BF7083" w:rsidRDefault="00BF7083" w:rsidP="00BF7083">
      <w:pPr>
        <w:pStyle w:val="a3"/>
        <w:rPr>
          <w:rFonts w:ascii="宋体" w:eastAsia="宋体" w:hAnsi="宋体" w:cs="宋体"/>
        </w:rPr>
      </w:pPr>
      <w:r w:rsidRPr="00BF7083">
        <w:rPr>
          <w:rFonts w:ascii="宋体" w:eastAsia="宋体" w:hAnsi="宋体" w:cs="宋体"/>
        </w:rPr>
        <w:t>1. By quoting Burke’s defender in the highlighted phrase, the author of the passage most clearly succeeds in</w:t>
      </w:r>
      <w:r w:rsidRPr="00BF7083">
        <w:rPr>
          <w:rFonts w:ascii="MS Gothic" w:eastAsia="MS Gothic" w:hAnsi="MS Gothic" w:cs="MS Gothic" w:hint="eastAsia"/>
        </w:rPr>
        <w:t> </w:t>
      </w:r>
    </w:p>
    <w:p w14:paraId="7BF0CBD1" w14:textId="77777777" w:rsidR="00BF7083" w:rsidRPr="00BF7083" w:rsidRDefault="00BF7083" w:rsidP="00BF7083">
      <w:pPr>
        <w:pStyle w:val="a3"/>
        <w:rPr>
          <w:rFonts w:ascii="宋体" w:eastAsia="宋体" w:hAnsi="宋体" w:cs="宋体"/>
        </w:rPr>
      </w:pPr>
      <w:r w:rsidRPr="00BF7083">
        <w:rPr>
          <w:rFonts w:ascii="宋体" w:eastAsia="宋体" w:hAnsi="宋体" w:cs="宋体"/>
        </w:rPr>
        <w:t>A. providing a context for the political turbulence that unseated the French monarchy</w:t>
      </w:r>
    </w:p>
    <w:p w14:paraId="5FC8116D" w14:textId="77777777" w:rsidR="00BF7083" w:rsidRPr="00BF7083" w:rsidRDefault="00BF7083" w:rsidP="00BF7083">
      <w:pPr>
        <w:pStyle w:val="a3"/>
        <w:rPr>
          <w:rFonts w:ascii="宋体" w:eastAsia="宋体" w:hAnsi="宋体" w:cs="宋体"/>
        </w:rPr>
      </w:pPr>
      <w:r w:rsidRPr="00BF7083">
        <w:rPr>
          <w:rFonts w:ascii="宋体" w:eastAsia="宋体" w:hAnsi="宋体" w:cs="宋体"/>
        </w:rPr>
        <w:t>后面的内容</w:t>
      </w:r>
    </w:p>
    <w:p w14:paraId="19517038" w14:textId="77777777" w:rsidR="00BF7083" w:rsidRPr="00BF7083" w:rsidRDefault="00BF7083" w:rsidP="00BF7083">
      <w:pPr>
        <w:pStyle w:val="a3"/>
        <w:rPr>
          <w:rFonts w:ascii="宋体" w:eastAsia="宋体" w:hAnsi="宋体" w:cs="宋体"/>
        </w:rPr>
      </w:pPr>
      <w:r w:rsidRPr="00BF7083">
        <w:rPr>
          <w:rFonts w:ascii="宋体" w:eastAsia="宋体" w:hAnsi="宋体" w:cs="宋体"/>
        </w:rPr>
        <w:t>B. emphasizing the way in which Wollstonecraft’s philosophy divided men and women</w:t>
      </w:r>
      <w:r w:rsidRPr="00BF7083">
        <w:rPr>
          <w:rFonts w:ascii="MS Gothic" w:eastAsia="MS Gothic" w:hAnsi="MS Gothic" w:cs="MS Gothic" w:hint="eastAsia"/>
        </w:rPr>
        <w:t> </w:t>
      </w:r>
    </w:p>
    <w:p w14:paraId="644AE437" w14:textId="77777777" w:rsidR="00BF7083" w:rsidRPr="00BF7083" w:rsidRDefault="00BF7083" w:rsidP="00BF7083">
      <w:pPr>
        <w:pStyle w:val="a3"/>
        <w:rPr>
          <w:rFonts w:ascii="宋体" w:eastAsia="宋体" w:hAnsi="宋体" w:cs="宋体"/>
        </w:rPr>
      </w:pPr>
      <w:r w:rsidRPr="00BF7083">
        <w:rPr>
          <w:rFonts w:ascii="宋体" w:eastAsia="宋体" w:hAnsi="宋体" w:cs="宋体"/>
        </w:rPr>
        <w:t>C. explaining why Wollstonecraft’s work has won more acceptance in the twentieth century than in the nineteenth</w:t>
      </w:r>
    </w:p>
    <w:p w14:paraId="282203F3" w14:textId="77777777" w:rsidR="00BF7083" w:rsidRPr="00BF7083" w:rsidRDefault="00BF7083" w:rsidP="00BF7083">
      <w:pPr>
        <w:pStyle w:val="a3"/>
        <w:rPr>
          <w:rFonts w:ascii="宋体" w:eastAsia="宋体" w:hAnsi="宋体" w:cs="宋体"/>
        </w:rPr>
      </w:pPr>
      <w:r w:rsidRPr="00BF7083">
        <w:rPr>
          <w:rFonts w:ascii="宋体" w:eastAsia="宋体" w:hAnsi="宋体" w:cs="宋体"/>
        </w:rPr>
        <w:t>D. illustrating the nature of the appeal of Burkes argument</w:t>
      </w:r>
      <w:r w:rsidRPr="00BF7083">
        <w:rPr>
          <w:rFonts w:ascii="MS Gothic" w:eastAsia="MS Gothic" w:hAnsi="MS Gothic" w:cs="MS Gothic" w:hint="eastAsia"/>
        </w:rPr>
        <w:t> </w:t>
      </w:r>
    </w:p>
    <w:p w14:paraId="3BFE3F52" w14:textId="77777777" w:rsidR="00BF7083" w:rsidRPr="00BF7083" w:rsidRDefault="00BF7083" w:rsidP="00BF7083">
      <w:pPr>
        <w:pStyle w:val="a3"/>
        <w:rPr>
          <w:rFonts w:ascii="宋体" w:eastAsia="宋体" w:hAnsi="宋体" w:cs="宋体"/>
        </w:rPr>
      </w:pPr>
      <w:r w:rsidRPr="00BF7083">
        <w:rPr>
          <w:rFonts w:ascii="宋体" w:eastAsia="宋体" w:hAnsi="宋体" w:cs="宋体"/>
        </w:rPr>
        <w:t>选D</w:t>
      </w:r>
    </w:p>
    <w:p w14:paraId="23CFEF8D" w14:textId="77777777" w:rsidR="00BF7083" w:rsidRPr="00BF7083" w:rsidRDefault="00BF7083" w:rsidP="00BF7083">
      <w:pPr>
        <w:pStyle w:val="a3"/>
        <w:rPr>
          <w:rFonts w:ascii="宋体" w:eastAsia="宋体" w:hAnsi="宋体" w:cs="宋体"/>
        </w:rPr>
      </w:pPr>
      <w:r w:rsidRPr="00BF7083">
        <w:rPr>
          <w:rFonts w:ascii="宋体" w:eastAsia="宋体" w:hAnsi="宋体" w:cs="宋体"/>
        </w:rPr>
        <w:t>E. demonstrating the degree of hostility aroused by Wollstonecraft’s work</w:t>
      </w:r>
    </w:p>
    <w:p w14:paraId="7B25C7FD" w14:textId="77777777" w:rsidR="00BF7083" w:rsidRPr="00BF7083" w:rsidRDefault="00BF7083" w:rsidP="00BF7083">
      <w:pPr>
        <w:pStyle w:val="a3"/>
        <w:rPr>
          <w:rFonts w:ascii="宋体" w:eastAsia="宋体" w:hAnsi="宋体" w:cs="宋体"/>
        </w:rPr>
      </w:pPr>
    </w:p>
    <w:p w14:paraId="737637F5" w14:textId="77777777" w:rsidR="00BF7083" w:rsidRPr="00BF7083" w:rsidRDefault="00BF7083" w:rsidP="00BF7083">
      <w:pPr>
        <w:pStyle w:val="a3"/>
        <w:rPr>
          <w:rFonts w:ascii="宋体" w:eastAsia="宋体" w:hAnsi="宋体" w:cs="宋体"/>
        </w:rPr>
      </w:pPr>
      <w:r w:rsidRPr="00BF7083">
        <w:rPr>
          <w:rFonts w:ascii="宋体" w:eastAsia="宋体" w:hAnsi="宋体" w:cs="宋体"/>
        </w:rPr>
        <w:t xml:space="preserve">Burke’s rhapsody on the queen of France (glittering like the morning star, full of life, and splendor, and joy) was, for Wollstonecraft, an example of the argument that beauty and instinct must often prevail over reason, </w:t>
      </w:r>
    </w:p>
    <w:p w14:paraId="194DA65F" w14:textId="77777777" w:rsidR="00BF7083" w:rsidRPr="00BF7083" w:rsidRDefault="00BF7083" w:rsidP="00BF7083">
      <w:pPr>
        <w:pStyle w:val="a3"/>
        <w:rPr>
          <w:rFonts w:ascii="宋体" w:eastAsia="宋体" w:hAnsi="宋体" w:cs="宋体"/>
        </w:rPr>
      </w:pPr>
    </w:p>
    <w:p w14:paraId="52F4416F" w14:textId="77777777" w:rsidR="00BF7083" w:rsidRPr="00BF7083" w:rsidRDefault="00BF7083" w:rsidP="00BF7083">
      <w:pPr>
        <w:pStyle w:val="a3"/>
        <w:rPr>
          <w:rFonts w:ascii="宋体" w:eastAsia="宋体" w:hAnsi="宋体" w:cs="宋体"/>
        </w:rPr>
      </w:pPr>
      <w:r w:rsidRPr="00BF7083">
        <w:rPr>
          <w:rFonts w:ascii="宋体" w:eastAsia="宋体" w:hAnsi="宋体" w:cs="宋体"/>
        </w:rPr>
        <w:t xml:space="preserve">来表达 had been transferred by Burke </w:t>
      </w:r>
    </w:p>
    <w:p w14:paraId="7F7F1EA1" w14:textId="77777777" w:rsidR="00BF7083" w:rsidRPr="00BF7083" w:rsidRDefault="00BF7083" w:rsidP="00BF7083">
      <w:pPr>
        <w:pStyle w:val="a3"/>
        <w:rPr>
          <w:rFonts w:ascii="宋体" w:eastAsia="宋体" w:hAnsi="宋体" w:cs="宋体"/>
        </w:rPr>
      </w:pPr>
    </w:p>
    <w:p w14:paraId="4AC7087D" w14:textId="77777777" w:rsidR="00BF7083" w:rsidRPr="00BF7083" w:rsidRDefault="00BF7083" w:rsidP="00BF7083">
      <w:pPr>
        <w:pStyle w:val="a3"/>
        <w:rPr>
          <w:rFonts w:ascii="宋体" w:eastAsia="宋体" w:hAnsi="宋体" w:cs="宋体"/>
        </w:rPr>
      </w:pPr>
      <w:r w:rsidRPr="00BF7083">
        <w:rPr>
          <w:rFonts w:ascii="宋体" w:eastAsia="宋体" w:hAnsi="宋体" w:cs="宋体"/>
        </w:rPr>
        <w:t>2. The author of the passage quotes Burke’s description of the queen of France most probably in order to</w:t>
      </w:r>
      <w:r w:rsidRPr="00BF7083">
        <w:rPr>
          <w:rFonts w:ascii="MS Gothic" w:eastAsia="MS Gothic" w:hAnsi="MS Gothic" w:cs="MS Gothic" w:hint="eastAsia"/>
        </w:rPr>
        <w:t> </w:t>
      </w:r>
    </w:p>
    <w:p w14:paraId="509D82F1" w14:textId="77777777" w:rsidR="00BF7083" w:rsidRPr="00BF7083" w:rsidRDefault="00BF7083" w:rsidP="00BF7083">
      <w:pPr>
        <w:pStyle w:val="a3"/>
        <w:rPr>
          <w:rFonts w:ascii="宋体" w:eastAsia="宋体" w:hAnsi="宋体" w:cs="宋体"/>
        </w:rPr>
      </w:pPr>
      <w:r w:rsidRPr="00BF7083">
        <w:rPr>
          <w:rFonts w:ascii="宋体" w:eastAsia="宋体" w:hAnsi="宋体" w:cs="宋体"/>
        </w:rPr>
        <w:t>A. provide a specific illustration of a position with which Wollstonecraft took issue</w:t>
      </w:r>
    </w:p>
    <w:p w14:paraId="45B54818" w14:textId="77777777" w:rsidR="00BF7083" w:rsidRPr="00BF7083" w:rsidRDefault="00BF7083" w:rsidP="00BF7083">
      <w:pPr>
        <w:pStyle w:val="a3"/>
        <w:rPr>
          <w:rFonts w:ascii="宋体" w:eastAsia="宋体" w:hAnsi="宋体" w:cs="宋体"/>
        </w:rPr>
      </w:pPr>
      <w:r w:rsidRPr="00BF7083">
        <w:rPr>
          <w:rFonts w:ascii="宋体" w:eastAsia="宋体" w:hAnsi="宋体" w:cs="宋体"/>
        </w:rPr>
        <w:t>有可能</w:t>
      </w:r>
    </w:p>
    <w:p w14:paraId="569B93D0" w14:textId="77777777" w:rsidR="00BF7083" w:rsidRPr="00BF7083" w:rsidRDefault="00BF7083" w:rsidP="00BF7083">
      <w:pPr>
        <w:pStyle w:val="a3"/>
        <w:rPr>
          <w:rFonts w:ascii="宋体" w:eastAsia="宋体" w:hAnsi="宋体" w:cs="宋体"/>
        </w:rPr>
      </w:pPr>
      <w:r w:rsidRPr="00BF7083">
        <w:rPr>
          <w:rFonts w:ascii="宋体" w:eastAsia="宋体" w:hAnsi="宋体" w:cs="宋体"/>
        </w:rPr>
        <w:t>选A</w:t>
      </w:r>
    </w:p>
    <w:p w14:paraId="29827D43" w14:textId="77777777" w:rsidR="00BF7083" w:rsidRPr="00BF7083" w:rsidRDefault="00BF7083" w:rsidP="00BF7083">
      <w:pPr>
        <w:pStyle w:val="a3"/>
        <w:rPr>
          <w:rFonts w:ascii="宋体" w:eastAsia="宋体" w:hAnsi="宋体" w:cs="宋体"/>
        </w:rPr>
      </w:pPr>
      <w:r w:rsidRPr="00BF7083">
        <w:rPr>
          <w:rFonts w:ascii="宋体" w:eastAsia="宋体" w:hAnsi="宋体" w:cs="宋体"/>
        </w:rPr>
        <w:t>B. provide a specific example of Burke’s already archaic prose style</w:t>
      </w:r>
      <w:r w:rsidRPr="00BF7083">
        <w:rPr>
          <w:rFonts w:ascii="MS Gothic" w:eastAsia="MS Gothic" w:hAnsi="MS Gothic" w:cs="MS Gothic" w:hint="eastAsia"/>
        </w:rPr>
        <w:t> </w:t>
      </w:r>
    </w:p>
    <w:p w14:paraId="0E0C3FFF" w14:textId="77777777" w:rsidR="00BF7083" w:rsidRPr="00BF7083" w:rsidRDefault="00BF7083" w:rsidP="00BF7083">
      <w:pPr>
        <w:pStyle w:val="a3"/>
        <w:rPr>
          <w:rFonts w:ascii="宋体" w:eastAsia="宋体" w:hAnsi="宋体" w:cs="宋体"/>
        </w:rPr>
      </w:pPr>
      <w:r w:rsidRPr="00BF7083">
        <w:rPr>
          <w:rFonts w:ascii="宋体" w:eastAsia="宋体" w:hAnsi="宋体" w:cs="宋体"/>
        </w:rPr>
        <w:t>不是</w:t>
      </w:r>
    </w:p>
    <w:p w14:paraId="06FFC626" w14:textId="77777777" w:rsidR="00BF7083" w:rsidRPr="00BF7083" w:rsidRDefault="00BF7083" w:rsidP="00BF7083">
      <w:pPr>
        <w:pStyle w:val="a3"/>
        <w:rPr>
          <w:rFonts w:ascii="宋体" w:eastAsia="宋体" w:hAnsi="宋体" w:cs="宋体"/>
        </w:rPr>
      </w:pPr>
      <w:r w:rsidRPr="00BF7083">
        <w:rPr>
          <w:rFonts w:ascii="宋体" w:eastAsia="宋体" w:hAnsi="宋体" w:cs="宋体"/>
        </w:rPr>
        <w:t>C. balance the quotation from Burkes anonymous defender</w:t>
      </w:r>
      <w:r w:rsidRPr="00BF7083">
        <w:rPr>
          <w:rFonts w:ascii="MS Gothic" w:eastAsia="MS Gothic" w:hAnsi="MS Gothic" w:cs="MS Gothic" w:hint="eastAsia"/>
        </w:rPr>
        <w:t> </w:t>
      </w:r>
    </w:p>
    <w:p w14:paraId="1D614F3D" w14:textId="77777777" w:rsidR="00BF7083" w:rsidRPr="00BF7083" w:rsidRDefault="00BF7083" w:rsidP="00BF7083">
      <w:pPr>
        <w:pStyle w:val="a3"/>
        <w:rPr>
          <w:rFonts w:ascii="宋体" w:eastAsia="宋体" w:hAnsi="宋体" w:cs="宋体"/>
        </w:rPr>
      </w:pPr>
      <w:r w:rsidRPr="00BF7083">
        <w:rPr>
          <w:rFonts w:ascii="宋体" w:eastAsia="宋体" w:hAnsi="宋体" w:cs="宋体"/>
        </w:rPr>
        <w:t>不是balnce</w:t>
      </w:r>
    </w:p>
    <w:p w14:paraId="392989D0" w14:textId="77777777" w:rsidR="00BF7083" w:rsidRPr="00BF7083" w:rsidRDefault="00BF7083" w:rsidP="00BF7083">
      <w:pPr>
        <w:pStyle w:val="a3"/>
        <w:rPr>
          <w:rFonts w:ascii="宋体" w:eastAsia="宋体" w:hAnsi="宋体" w:cs="宋体"/>
        </w:rPr>
      </w:pPr>
      <w:r w:rsidRPr="00BF7083">
        <w:rPr>
          <w:rFonts w:ascii="宋体" w:eastAsia="宋体" w:hAnsi="宋体" w:cs="宋体"/>
        </w:rPr>
        <w:t>D. provide evidence of why Burkes position was more widely accepted than Wollstonecraft’s</w:t>
      </w:r>
      <w:r w:rsidRPr="00BF7083">
        <w:rPr>
          <w:rFonts w:ascii="MS Gothic" w:eastAsia="MS Gothic" w:hAnsi="MS Gothic" w:cs="MS Gothic" w:hint="eastAsia"/>
        </w:rPr>
        <w:t> </w:t>
      </w:r>
    </w:p>
    <w:p w14:paraId="0998C250" w14:textId="77777777" w:rsidR="00BF7083" w:rsidRPr="00BF7083" w:rsidRDefault="00BF7083" w:rsidP="00BF7083">
      <w:pPr>
        <w:pStyle w:val="a3"/>
        <w:rPr>
          <w:rFonts w:ascii="宋体" w:eastAsia="宋体" w:hAnsi="宋体" w:cs="宋体"/>
        </w:rPr>
      </w:pPr>
      <w:r w:rsidRPr="00BF7083">
        <w:rPr>
          <w:rFonts w:ascii="宋体" w:eastAsia="宋体" w:hAnsi="宋体" w:cs="宋体"/>
        </w:rPr>
        <w:lastRenderedPageBreak/>
        <w:t>?</w:t>
      </w:r>
    </w:p>
    <w:p w14:paraId="4463310F" w14:textId="77777777" w:rsidR="00BF7083" w:rsidRPr="00BF7083" w:rsidRDefault="00BF7083" w:rsidP="00BF7083">
      <w:pPr>
        <w:pStyle w:val="a3"/>
        <w:rPr>
          <w:rFonts w:ascii="宋体" w:eastAsia="宋体" w:hAnsi="宋体" w:cs="宋体"/>
        </w:rPr>
      </w:pPr>
      <w:r w:rsidRPr="00BF7083">
        <w:rPr>
          <w:rFonts w:ascii="宋体" w:eastAsia="宋体" w:hAnsi="宋体" w:cs="宋体"/>
        </w:rPr>
        <w:t>E. provide an example of what Wollstonecraft perceived as Burke’s lack of political astuteness</w:t>
      </w:r>
    </w:p>
    <w:p w14:paraId="2C5DD68E" w14:textId="77777777" w:rsidR="00BF7083" w:rsidRPr="00BF7083" w:rsidRDefault="00BF7083" w:rsidP="00BF7083">
      <w:pPr>
        <w:pStyle w:val="a3"/>
        <w:rPr>
          <w:rFonts w:ascii="宋体" w:eastAsia="宋体" w:hAnsi="宋体" w:cs="宋体"/>
        </w:rPr>
      </w:pPr>
    </w:p>
    <w:p w14:paraId="26FCD1B7" w14:textId="77777777" w:rsidR="00BF7083" w:rsidRPr="00BF7083" w:rsidRDefault="00BF7083" w:rsidP="00BF7083">
      <w:pPr>
        <w:pStyle w:val="a3"/>
        <w:rPr>
          <w:rFonts w:ascii="宋体" w:eastAsia="宋体" w:hAnsi="宋体" w:cs="宋体"/>
        </w:rPr>
      </w:pPr>
    </w:p>
    <w:p w14:paraId="4C0621F0" w14:textId="77777777" w:rsidR="00BF7083" w:rsidRPr="00BF7083" w:rsidRDefault="00BF7083" w:rsidP="00BF7083">
      <w:pPr>
        <w:pStyle w:val="a3"/>
        <w:rPr>
          <w:rFonts w:ascii="宋体" w:eastAsia="宋体" w:hAnsi="宋体" w:cs="宋体"/>
        </w:rPr>
      </w:pPr>
      <w:r w:rsidRPr="00BF7083">
        <w:rPr>
          <w:rFonts w:ascii="宋体" w:eastAsia="宋体" w:hAnsi="宋体" w:cs="宋体"/>
        </w:rPr>
        <w:t>3. The passage suggests that which of the following is true concerning Virginia Woolf’s appraisal of A Vindication of the Rights of Men and A Vindication of the Rights of Woman?</w:t>
      </w:r>
    </w:p>
    <w:p w14:paraId="2250C077" w14:textId="77777777" w:rsidR="00BF7083" w:rsidRPr="00BF7083" w:rsidRDefault="00BF7083" w:rsidP="00BF7083">
      <w:pPr>
        <w:pStyle w:val="a3"/>
        <w:rPr>
          <w:rFonts w:ascii="宋体" w:eastAsia="宋体" w:hAnsi="宋体" w:cs="宋体"/>
        </w:rPr>
      </w:pPr>
    </w:p>
    <w:p w14:paraId="0EF46BA0" w14:textId="77777777" w:rsidR="00BF7083" w:rsidRPr="00BF7083" w:rsidRDefault="00BF7083" w:rsidP="00BF7083">
      <w:pPr>
        <w:pStyle w:val="a3"/>
        <w:rPr>
          <w:rFonts w:ascii="宋体" w:eastAsia="宋体" w:hAnsi="宋体" w:cs="宋体"/>
        </w:rPr>
      </w:pPr>
      <w:r w:rsidRPr="00BF7083">
        <w:rPr>
          <w:rFonts w:ascii="宋体" w:eastAsia="宋体" w:hAnsi="宋体" w:cs="宋体"/>
        </w:rPr>
        <w:t>A. Woolf was defending Wollstonecraft’s theories against attacks by nineteenth—century critics who concentrated only on Wollstonecraft’s notoriety.</w:t>
      </w:r>
    </w:p>
    <w:p w14:paraId="51D19D29" w14:textId="77777777" w:rsidR="00BF7083" w:rsidRPr="00BF7083" w:rsidRDefault="00BF7083" w:rsidP="00BF7083">
      <w:pPr>
        <w:pStyle w:val="a3"/>
        <w:rPr>
          <w:rFonts w:ascii="宋体" w:eastAsia="宋体" w:hAnsi="宋体" w:cs="宋体"/>
        </w:rPr>
      </w:pPr>
      <w:r w:rsidRPr="00BF7083">
        <w:rPr>
          <w:rFonts w:ascii="宋体" w:eastAsia="宋体" w:hAnsi="宋体" w:cs="宋体"/>
        </w:rPr>
        <w:t>没有defence</w:t>
      </w:r>
    </w:p>
    <w:p w14:paraId="71870509" w14:textId="77777777" w:rsidR="00BF7083" w:rsidRPr="00BF7083" w:rsidRDefault="00BF7083" w:rsidP="00BF7083">
      <w:pPr>
        <w:pStyle w:val="a3"/>
        <w:rPr>
          <w:rFonts w:ascii="宋体" w:eastAsia="宋体" w:hAnsi="宋体" w:cs="宋体"/>
        </w:rPr>
      </w:pPr>
      <w:r w:rsidRPr="00BF7083">
        <w:rPr>
          <w:rFonts w:ascii="宋体" w:eastAsia="宋体" w:hAnsi="宋体" w:cs="宋体"/>
        </w:rPr>
        <w:t>B. Woolf favored the advances proposed by Wollstonecraft and mistakenly assumed that they had become self-evident in the twentieth century.</w:t>
      </w:r>
    </w:p>
    <w:p w14:paraId="63D90D9F" w14:textId="77777777" w:rsidR="00BF7083" w:rsidRPr="00BF7083" w:rsidRDefault="00BF7083" w:rsidP="00BF7083">
      <w:pPr>
        <w:pStyle w:val="a3"/>
        <w:rPr>
          <w:rFonts w:ascii="宋体" w:eastAsia="宋体" w:hAnsi="宋体" w:cs="宋体"/>
        </w:rPr>
      </w:pPr>
      <w:r w:rsidRPr="00BF7083">
        <w:rPr>
          <w:rFonts w:ascii="宋体" w:eastAsia="宋体" w:hAnsi="宋体" w:cs="宋体"/>
        </w:rPr>
        <w:t>自己证明有道理</w:t>
      </w:r>
    </w:p>
    <w:p w14:paraId="18EC8792" w14:textId="77777777" w:rsidR="00BF7083" w:rsidRPr="00BF7083" w:rsidRDefault="00BF7083" w:rsidP="00BF7083">
      <w:pPr>
        <w:pStyle w:val="a3"/>
        <w:rPr>
          <w:rFonts w:ascii="宋体" w:eastAsia="宋体" w:hAnsi="宋体" w:cs="宋体"/>
        </w:rPr>
      </w:pPr>
      <w:r w:rsidRPr="00BF7083">
        <w:rPr>
          <w:rFonts w:ascii="宋体" w:eastAsia="宋体" w:hAnsi="宋体" w:cs="宋体"/>
        </w:rPr>
        <w:t>选B</w:t>
      </w:r>
    </w:p>
    <w:p w14:paraId="4519BAB7" w14:textId="77777777" w:rsidR="00BF7083" w:rsidRPr="00BF7083" w:rsidRDefault="00BF7083" w:rsidP="00BF7083">
      <w:pPr>
        <w:pStyle w:val="a3"/>
        <w:rPr>
          <w:rFonts w:ascii="宋体" w:eastAsia="宋体" w:hAnsi="宋体" w:cs="宋体"/>
        </w:rPr>
      </w:pPr>
      <w:r w:rsidRPr="00BF7083">
        <w:rPr>
          <w:rFonts w:ascii="宋体" w:eastAsia="宋体" w:hAnsi="宋体" w:cs="宋体"/>
        </w:rPr>
        <w:t>C. Woolf miscalculated the practical effects that the advances proposed by Wollstonecraft would have on society.</w:t>
      </w:r>
    </w:p>
    <w:p w14:paraId="071CCDAF" w14:textId="77777777" w:rsidR="00BF7083" w:rsidRPr="00BF7083" w:rsidRDefault="00BF7083" w:rsidP="00BF7083">
      <w:pPr>
        <w:pStyle w:val="a3"/>
        <w:rPr>
          <w:rFonts w:ascii="宋体" w:eastAsia="宋体" w:hAnsi="宋体" w:cs="宋体"/>
        </w:rPr>
      </w:pPr>
      <w:r w:rsidRPr="00BF7083">
        <w:rPr>
          <w:rFonts w:ascii="宋体" w:eastAsia="宋体" w:hAnsi="宋体" w:cs="宋体"/>
        </w:rPr>
        <w:t>没说</w:t>
      </w:r>
    </w:p>
    <w:p w14:paraId="770B65D2" w14:textId="77777777" w:rsidR="00BF7083" w:rsidRPr="00BF7083" w:rsidRDefault="00BF7083" w:rsidP="00BF7083">
      <w:pPr>
        <w:pStyle w:val="a3"/>
        <w:rPr>
          <w:rFonts w:ascii="宋体" w:eastAsia="宋体" w:hAnsi="宋体" w:cs="宋体"/>
        </w:rPr>
      </w:pPr>
      <w:r w:rsidRPr="00BF7083">
        <w:rPr>
          <w:rFonts w:ascii="宋体" w:eastAsia="宋体" w:hAnsi="宋体" w:cs="宋体"/>
        </w:rPr>
        <w:t>D. Woolf decried the loss in the twentieth-century of social progress made in the eighteenth and nineteenth centuries.</w:t>
      </w:r>
    </w:p>
    <w:p w14:paraId="0B4E32C9" w14:textId="77777777" w:rsidR="00BF7083" w:rsidRPr="00BF7083" w:rsidRDefault="00BF7083" w:rsidP="00BF7083">
      <w:pPr>
        <w:pStyle w:val="a3"/>
        <w:rPr>
          <w:rFonts w:ascii="宋体" w:eastAsia="宋体" w:hAnsi="宋体" w:cs="宋体"/>
        </w:rPr>
      </w:pPr>
      <w:r w:rsidRPr="00BF7083">
        <w:rPr>
          <w:rFonts w:ascii="宋体" w:eastAsia="宋体" w:hAnsi="宋体" w:cs="宋体"/>
        </w:rPr>
        <w:t>18没有</w:t>
      </w:r>
    </w:p>
    <w:p w14:paraId="51FF087C" w14:textId="77777777" w:rsidR="00BF7083" w:rsidRPr="00BF7083" w:rsidRDefault="00BF7083" w:rsidP="00BF7083">
      <w:pPr>
        <w:pStyle w:val="a3"/>
        <w:rPr>
          <w:rFonts w:ascii="宋体" w:eastAsia="宋体" w:hAnsi="宋体" w:cs="宋体"/>
        </w:rPr>
      </w:pPr>
      <w:r w:rsidRPr="00BF7083">
        <w:rPr>
          <w:rFonts w:ascii="宋体" w:eastAsia="宋体" w:hAnsi="宋体" w:cs="宋体"/>
        </w:rPr>
        <w:t>E. Woolf was reacting against what she considered a lack of originality on Wollstonecraft’s part while calling for more sweeping changes than Wollstonecraft had proposed.</w:t>
      </w:r>
    </w:p>
    <w:p w14:paraId="3FF5511E" w14:textId="77777777" w:rsidR="00BF7083" w:rsidRPr="00BF7083" w:rsidRDefault="00BF7083" w:rsidP="00BF7083">
      <w:pPr>
        <w:pStyle w:val="a3"/>
        <w:rPr>
          <w:rFonts w:ascii="宋体" w:eastAsia="宋体" w:hAnsi="宋体" w:cs="宋体"/>
        </w:rPr>
      </w:pPr>
      <w:r w:rsidRPr="00BF7083">
        <w:rPr>
          <w:rFonts w:ascii="宋体" w:eastAsia="宋体" w:hAnsi="宋体" w:cs="宋体"/>
        </w:rPr>
        <w:t>不对</w:t>
      </w:r>
    </w:p>
    <w:p w14:paraId="4135BE18" w14:textId="77777777" w:rsidR="00BF7083" w:rsidRPr="00BF7083" w:rsidRDefault="00BF7083" w:rsidP="00BF7083">
      <w:pPr>
        <w:pStyle w:val="a3"/>
        <w:rPr>
          <w:rFonts w:ascii="宋体" w:eastAsia="宋体" w:hAnsi="宋体" w:cs="宋体"/>
        </w:rPr>
      </w:pPr>
    </w:p>
    <w:p w14:paraId="45CA8286" w14:textId="77777777" w:rsidR="00BF7083" w:rsidRPr="00BF7083" w:rsidRDefault="00BF7083" w:rsidP="00BF7083">
      <w:pPr>
        <w:pStyle w:val="a3"/>
        <w:rPr>
          <w:rFonts w:ascii="宋体" w:eastAsia="宋体" w:hAnsi="宋体" w:cs="宋体"/>
        </w:rPr>
      </w:pPr>
      <w:r w:rsidRPr="00BF7083">
        <w:rPr>
          <w:rFonts w:ascii="宋体" w:eastAsia="宋体" w:hAnsi="宋体" w:cs="宋体"/>
        </w:rPr>
        <w:t xml:space="preserve">Modern feminism has brought the reputation of the English writer Mary Wollstonecraft (1759-1797) to something approaching the luster it deserves. </w:t>
      </w:r>
    </w:p>
    <w:p w14:paraId="04FE266D" w14:textId="77777777" w:rsidR="00BF7083" w:rsidRPr="00BF7083" w:rsidRDefault="00BF7083" w:rsidP="00BF7083">
      <w:pPr>
        <w:pStyle w:val="a3"/>
        <w:rPr>
          <w:rFonts w:ascii="宋体" w:eastAsia="宋体" w:hAnsi="宋体" w:cs="宋体"/>
        </w:rPr>
      </w:pPr>
    </w:p>
    <w:p w14:paraId="2514CB9D" w14:textId="77777777" w:rsidR="00BF7083" w:rsidRPr="00BF7083" w:rsidRDefault="00BF7083" w:rsidP="00BF7083">
      <w:pPr>
        <w:pStyle w:val="a3"/>
        <w:rPr>
          <w:rFonts w:ascii="宋体" w:eastAsia="宋体" w:hAnsi="宋体" w:cs="宋体"/>
        </w:rPr>
      </w:pPr>
      <w:r w:rsidRPr="00BF7083">
        <w:rPr>
          <w:rFonts w:ascii="宋体" w:eastAsia="宋体" w:hAnsi="宋体" w:cs="宋体"/>
        </w:rPr>
        <w:t>4. The author of the passage suggests that modern feminism has treated the writings of Mary Wollstonecraft in which of the following ways?</w:t>
      </w:r>
    </w:p>
    <w:p w14:paraId="29D3F95D" w14:textId="77777777" w:rsidR="00BF7083" w:rsidRPr="00BF7083" w:rsidRDefault="00BF7083" w:rsidP="00BF7083">
      <w:pPr>
        <w:pStyle w:val="a3"/>
        <w:rPr>
          <w:rFonts w:ascii="宋体" w:eastAsia="宋体" w:hAnsi="宋体" w:cs="宋体"/>
        </w:rPr>
      </w:pPr>
      <w:r w:rsidRPr="00BF7083">
        <w:rPr>
          <w:rFonts w:ascii="宋体" w:eastAsia="宋体" w:hAnsi="宋体" w:cs="宋体"/>
        </w:rPr>
        <w:t>A. Modern feminism has emphasized the progressive aspects of Wollstonecraft’s writings, while separating her work from her personal reputation.</w:t>
      </w:r>
    </w:p>
    <w:p w14:paraId="44122885" w14:textId="77777777" w:rsidR="00BF7083" w:rsidRPr="00BF7083" w:rsidRDefault="00BF7083" w:rsidP="00BF7083">
      <w:pPr>
        <w:pStyle w:val="a3"/>
        <w:rPr>
          <w:rFonts w:ascii="宋体" w:eastAsia="宋体" w:hAnsi="宋体" w:cs="宋体"/>
        </w:rPr>
      </w:pPr>
      <w:r w:rsidRPr="00BF7083">
        <w:rPr>
          <w:rFonts w:ascii="宋体" w:eastAsia="宋体" w:hAnsi="宋体" w:cs="宋体"/>
        </w:rPr>
        <w:t>有联系</w:t>
      </w:r>
    </w:p>
    <w:p w14:paraId="07A957F4" w14:textId="77777777" w:rsidR="00BF7083" w:rsidRPr="00BF7083" w:rsidRDefault="00BF7083" w:rsidP="00BF7083">
      <w:pPr>
        <w:pStyle w:val="a3"/>
        <w:rPr>
          <w:rFonts w:ascii="宋体" w:eastAsia="宋体" w:hAnsi="宋体" w:cs="宋体"/>
        </w:rPr>
      </w:pPr>
      <w:r w:rsidRPr="00BF7083">
        <w:rPr>
          <w:rFonts w:ascii="宋体" w:eastAsia="宋体" w:hAnsi="宋体" w:cs="宋体"/>
        </w:rPr>
        <w:t>B. Modern feminism has emphasized Wollstonecraft’s importance as a theorist, while deemphasizing her effect on the daily life of her times.</w:t>
      </w:r>
    </w:p>
    <w:p w14:paraId="069FD2C2" w14:textId="77777777" w:rsidR="00BF7083" w:rsidRPr="00BF7083" w:rsidRDefault="00BF7083" w:rsidP="00BF7083">
      <w:pPr>
        <w:pStyle w:val="a3"/>
        <w:rPr>
          <w:rFonts w:ascii="宋体" w:eastAsia="宋体" w:hAnsi="宋体" w:cs="宋体"/>
        </w:rPr>
      </w:pPr>
      <w:r w:rsidRPr="00BF7083">
        <w:rPr>
          <w:rFonts w:ascii="宋体" w:eastAsia="宋体" w:hAnsi="宋体" w:cs="宋体"/>
        </w:rPr>
        <w:t>?哪里说的?</w:t>
      </w:r>
    </w:p>
    <w:p w14:paraId="3C6508E9" w14:textId="77777777" w:rsidR="00BF7083" w:rsidRPr="00BF7083" w:rsidRDefault="00BF7083" w:rsidP="00BF7083">
      <w:pPr>
        <w:pStyle w:val="a3"/>
        <w:rPr>
          <w:rFonts w:ascii="宋体" w:eastAsia="宋体" w:hAnsi="宋体" w:cs="宋体"/>
        </w:rPr>
      </w:pPr>
      <w:r w:rsidRPr="00BF7083">
        <w:rPr>
          <w:rFonts w:ascii="宋体" w:eastAsia="宋体" w:hAnsi="宋体" w:cs="宋体"/>
        </w:rPr>
        <w:t>C. Modern feminism has worked toward a synthesis of Wollstonecraft’s philosophical advances with those of her contemporaries.</w:t>
      </w:r>
    </w:p>
    <w:p w14:paraId="0B13A179" w14:textId="77777777" w:rsidR="00BF7083" w:rsidRPr="00BF7083" w:rsidRDefault="00BF7083" w:rsidP="00BF7083">
      <w:pPr>
        <w:pStyle w:val="a3"/>
        <w:rPr>
          <w:rFonts w:ascii="宋体" w:eastAsia="宋体" w:hAnsi="宋体" w:cs="宋体"/>
        </w:rPr>
      </w:pPr>
      <w:r w:rsidRPr="00BF7083">
        <w:rPr>
          <w:rFonts w:ascii="宋体" w:eastAsia="宋体" w:hAnsi="宋体" w:cs="宋体"/>
        </w:rPr>
        <w:t>没有整</w:t>
      </w:r>
    </w:p>
    <w:p w14:paraId="0B2655BC" w14:textId="77777777" w:rsidR="00BF7083" w:rsidRPr="00BF7083" w:rsidRDefault="00BF7083" w:rsidP="00BF7083">
      <w:pPr>
        <w:pStyle w:val="a3"/>
        <w:rPr>
          <w:rFonts w:ascii="宋体" w:eastAsia="宋体" w:hAnsi="宋体" w:cs="宋体"/>
        </w:rPr>
      </w:pPr>
      <w:r w:rsidRPr="00BF7083">
        <w:rPr>
          <w:rFonts w:ascii="宋体" w:eastAsia="宋体" w:hAnsi="宋体" w:cs="宋体"/>
        </w:rPr>
        <w:lastRenderedPageBreak/>
        <w:t>D. Modern feminism has embraced Wollstonecraft’s relative importance as a theorist, while rejecting certain elements of her theories of gender-based morality.</w:t>
      </w:r>
    </w:p>
    <w:p w14:paraId="58B3B84E" w14:textId="77777777" w:rsidR="00BF7083" w:rsidRPr="00BF7083" w:rsidRDefault="00BF7083" w:rsidP="00BF7083">
      <w:pPr>
        <w:pStyle w:val="a3"/>
        <w:rPr>
          <w:rFonts w:ascii="宋体" w:eastAsia="宋体" w:hAnsi="宋体" w:cs="宋体"/>
        </w:rPr>
      </w:pPr>
      <w:r w:rsidRPr="00BF7083">
        <w:rPr>
          <w:rFonts w:ascii="宋体" w:eastAsia="宋体" w:hAnsi="宋体" w:cs="宋体"/>
        </w:rPr>
        <w:t>reject?</w:t>
      </w:r>
    </w:p>
    <w:p w14:paraId="01B26C38" w14:textId="77777777" w:rsidR="00BF7083" w:rsidRPr="00BF7083" w:rsidRDefault="00BF7083" w:rsidP="00BF7083">
      <w:pPr>
        <w:pStyle w:val="a3"/>
        <w:rPr>
          <w:rFonts w:ascii="宋体" w:eastAsia="宋体" w:hAnsi="宋体" w:cs="宋体"/>
        </w:rPr>
      </w:pPr>
      <w:r w:rsidRPr="00BF7083">
        <w:rPr>
          <w:rFonts w:ascii="宋体" w:eastAsia="宋体" w:hAnsi="宋体" w:cs="宋体"/>
        </w:rPr>
        <w:t>E. Modern feminism has equated Wollstonecraft’s ideas about the popular sentimentalization of women with her view of monarchist systems of government.</w:t>
      </w:r>
    </w:p>
    <w:p w14:paraId="34EE58B1" w14:textId="77777777" w:rsidR="00BF7083" w:rsidRPr="00BF7083" w:rsidRDefault="00BF7083" w:rsidP="00BF7083">
      <w:pPr>
        <w:pStyle w:val="a3"/>
        <w:rPr>
          <w:rFonts w:ascii="宋体" w:eastAsia="宋体" w:hAnsi="宋体" w:cs="宋体"/>
        </w:rPr>
      </w:pPr>
      <w:r w:rsidRPr="00BF7083">
        <w:rPr>
          <w:rFonts w:ascii="宋体" w:eastAsia="宋体" w:hAnsi="宋体" w:cs="宋体"/>
        </w:rPr>
        <w:t>只能选E??/</w:t>
      </w:r>
    </w:p>
    <w:p w14:paraId="36CD488F" w14:textId="77777777" w:rsidR="00BF7083" w:rsidRPr="00BF7083" w:rsidRDefault="00BF7083" w:rsidP="00BF7083">
      <w:pPr>
        <w:pStyle w:val="a3"/>
        <w:rPr>
          <w:rFonts w:ascii="宋体" w:eastAsia="宋体" w:hAnsi="宋体" w:cs="宋体"/>
        </w:rPr>
      </w:pPr>
    </w:p>
    <w:p w14:paraId="7C6560A6" w14:textId="77777777" w:rsidR="00BF7083" w:rsidRPr="00BF7083" w:rsidRDefault="00BF7083" w:rsidP="00BF7083">
      <w:pPr>
        <w:pStyle w:val="a3"/>
        <w:rPr>
          <w:rFonts w:ascii="宋体" w:eastAsia="宋体" w:hAnsi="宋体" w:cs="宋体"/>
        </w:rPr>
      </w:pPr>
    </w:p>
    <w:p w14:paraId="5839C42D" w14:textId="77777777" w:rsidR="00BF7083" w:rsidRPr="00BF7083" w:rsidRDefault="00BF7083" w:rsidP="00BF7083">
      <w:pPr>
        <w:pStyle w:val="a3"/>
        <w:rPr>
          <w:rFonts w:ascii="宋体" w:eastAsia="宋体" w:hAnsi="宋体" w:cs="宋体"/>
        </w:rPr>
      </w:pPr>
    </w:p>
    <w:p w14:paraId="3B27E690" w14:textId="77777777" w:rsidR="00BF7083" w:rsidRPr="00BF7083" w:rsidRDefault="00BF7083" w:rsidP="00BF7083">
      <w:pPr>
        <w:pStyle w:val="a3"/>
        <w:rPr>
          <w:rFonts w:ascii="宋体" w:eastAsia="宋体" w:hAnsi="宋体" w:cs="宋体"/>
        </w:rPr>
      </w:pPr>
      <w:r w:rsidRPr="00BF7083">
        <w:rPr>
          <w:rFonts w:ascii="宋体" w:eastAsia="宋体" w:hAnsi="宋体" w:cs="宋体"/>
        </w:rPr>
        <w:t>A</w:t>
      </w:r>
    </w:p>
    <w:p w14:paraId="04C4F197" w14:textId="77777777" w:rsidR="00BF7083" w:rsidRPr="00BF7083" w:rsidRDefault="00BF7083" w:rsidP="00BF7083">
      <w:pPr>
        <w:pStyle w:val="a3"/>
        <w:rPr>
          <w:rFonts w:ascii="宋体" w:eastAsia="宋体" w:hAnsi="宋体" w:cs="宋体"/>
        </w:rPr>
      </w:pPr>
      <w:r w:rsidRPr="00BF7083">
        <w:rPr>
          <w:rFonts w:ascii="宋体" w:eastAsia="宋体" w:hAnsi="宋体" w:cs="宋体"/>
        </w:rPr>
        <w:t>beginning in the nineteenth century her fame as</w:t>
      </w:r>
    </w:p>
    <w:p w14:paraId="1274E814" w14:textId="77777777" w:rsidR="00BF7083" w:rsidRPr="00BF7083" w:rsidRDefault="00BF7083" w:rsidP="00BF7083">
      <w:pPr>
        <w:pStyle w:val="a3"/>
        <w:rPr>
          <w:rFonts w:ascii="宋体" w:eastAsia="宋体" w:hAnsi="宋体" w:cs="宋体"/>
        </w:rPr>
      </w:pPr>
      <w:r w:rsidRPr="00BF7083">
        <w:rPr>
          <w:rFonts w:ascii="宋体" w:eastAsia="宋体" w:hAnsi="宋体" w:cs="宋体"/>
        </w:rPr>
        <w:t>a writer was hidden by disproportionate attention to her unconventional and, at the time, shocking</w:t>
      </w:r>
    </w:p>
    <w:p w14:paraId="29F7FFEA" w14:textId="77777777" w:rsidR="00BF7083" w:rsidRPr="00BF7083" w:rsidRDefault="00BF7083" w:rsidP="00BF7083">
      <w:pPr>
        <w:pStyle w:val="a3"/>
        <w:rPr>
          <w:rFonts w:ascii="宋体" w:eastAsia="宋体" w:hAnsi="宋体" w:cs="宋体"/>
        </w:rPr>
      </w:pPr>
      <w:r w:rsidRPr="00BF7083">
        <w:rPr>
          <w:rFonts w:ascii="宋体" w:eastAsia="宋体" w:hAnsi="宋体" w:cs="宋体"/>
        </w:rPr>
        <w:t>personal life.</w:t>
      </w:r>
    </w:p>
    <w:p w14:paraId="2A2173C6" w14:textId="77777777" w:rsidR="00BF7083" w:rsidRDefault="00BF7083" w:rsidP="00BF7083">
      <w:pPr>
        <w:pStyle w:val="a3"/>
        <w:rPr>
          <w:rFonts w:ascii="宋体" w:eastAsia="宋体" w:hAnsi="宋体" w:cs="宋体"/>
        </w:rPr>
      </w:pPr>
      <w:r w:rsidRPr="00BF7083">
        <w:rPr>
          <w:rFonts w:ascii="宋体" w:eastAsia="宋体" w:hAnsi="宋体" w:cs="宋体"/>
        </w:rPr>
        <w:t>后半句不是很能看懂</w:t>
      </w:r>
    </w:p>
    <w:sectPr w:rsidR="00BF7083" w:rsidSect="00AC459C">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AF89" w14:textId="77777777" w:rsidR="00EF76AA" w:rsidRDefault="00EF76AA" w:rsidP="00EF76AA">
      <w:r>
        <w:separator/>
      </w:r>
    </w:p>
  </w:endnote>
  <w:endnote w:type="continuationSeparator" w:id="0">
    <w:p w14:paraId="3BEE36DC" w14:textId="77777777" w:rsidR="00EF76AA" w:rsidRDefault="00EF76AA" w:rsidP="00EF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33C82" w14:textId="77777777" w:rsidR="00EF76AA" w:rsidRDefault="00EF76AA" w:rsidP="00EF76AA">
      <w:r>
        <w:separator/>
      </w:r>
    </w:p>
  </w:footnote>
  <w:footnote w:type="continuationSeparator" w:id="0">
    <w:p w14:paraId="79C48246" w14:textId="77777777" w:rsidR="00EF76AA" w:rsidRDefault="00EF76AA" w:rsidP="00EF76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80058"/>
    <w:rsid w:val="00422FF5"/>
    <w:rsid w:val="00BF7083"/>
    <w:rsid w:val="00EF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55AD1"/>
  <w15:chartTrackingRefBased/>
  <w15:docId w15:val="{C7F66F0C-D6D5-426A-8E4A-14E9720E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C459C"/>
    <w:rPr>
      <w:rFonts w:asciiTheme="minorEastAsia" w:hAnsi="Courier New" w:cs="Courier New"/>
    </w:rPr>
  </w:style>
  <w:style w:type="character" w:customStyle="1" w:styleId="a4">
    <w:name w:val="纯文本 字符"/>
    <w:basedOn w:val="a0"/>
    <w:link w:val="a3"/>
    <w:uiPriority w:val="99"/>
    <w:rsid w:val="00AC459C"/>
    <w:rPr>
      <w:rFonts w:asciiTheme="minorEastAsia" w:hAnsi="Courier New" w:cs="Courier New"/>
    </w:rPr>
  </w:style>
  <w:style w:type="paragraph" w:styleId="a5">
    <w:name w:val="header"/>
    <w:basedOn w:val="a"/>
    <w:link w:val="a6"/>
    <w:uiPriority w:val="99"/>
    <w:unhideWhenUsed/>
    <w:rsid w:val="00EF76A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6AA"/>
    <w:rPr>
      <w:sz w:val="18"/>
      <w:szCs w:val="18"/>
    </w:rPr>
  </w:style>
  <w:style w:type="paragraph" w:styleId="a7">
    <w:name w:val="footer"/>
    <w:basedOn w:val="a"/>
    <w:link w:val="a8"/>
    <w:uiPriority w:val="99"/>
    <w:unhideWhenUsed/>
    <w:rsid w:val="00EF76AA"/>
    <w:pPr>
      <w:tabs>
        <w:tab w:val="center" w:pos="4153"/>
        <w:tab w:val="right" w:pos="8306"/>
      </w:tabs>
      <w:snapToGrid w:val="0"/>
      <w:jc w:val="left"/>
    </w:pPr>
    <w:rPr>
      <w:sz w:val="18"/>
      <w:szCs w:val="18"/>
    </w:rPr>
  </w:style>
  <w:style w:type="character" w:customStyle="1" w:styleId="a8">
    <w:name w:val="页脚 字符"/>
    <w:basedOn w:val="a0"/>
    <w:link w:val="a7"/>
    <w:uiPriority w:val="99"/>
    <w:rsid w:val="00EF76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AA18D-C5B1-4E91-AE5A-ECFD01222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C6AD1-B3DB-4FEE-84DB-AA4DE92F20DA}">
  <ds:schemaRefs>
    <ds:schemaRef ds:uri="http://schemas.microsoft.com/sharepoint/v3/contenttype/forms"/>
  </ds:schemaRefs>
</ds:datastoreItem>
</file>

<file path=customXml/itemProps3.xml><?xml version="1.0" encoding="utf-8"?>
<ds:datastoreItem xmlns:ds="http://schemas.openxmlformats.org/officeDocument/2006/customXml" ds:itemID="{E0F958D8-CF0E-46FE-ABAD-DA590CAB38E9}">
  <ds:schemaRefs>
    <ds:schemaRef ds:uri="http://purl.org/dc/terms/"/>
    <ds:schemaRef ds:uri="e0d52df5-7195-4f05-85af-0b225cda5ad1"/>
    <ds:schemaRef ds:uri="http://purl.org/dc/elements/1.1/"/>
    <ds:schemaRef ds:uri="http://www.w3.org/XML/1998/namespace"/>
    <ds:schemaRef ds:uri="http://purl.org/dc/dcmitype/"/>
    <ds:schemaRef ds:uri="http://schemas.microsoft.com/office/2006/documentManagement/types"/>
    <ds:schemaRef ds:uri="4c4ff8f5-352c-49b8-bdf5-f462c8fa1447"/>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2019-10-04T02:22:00Z</dcterms:created>
  <dcterms:modified xsi:type="dcterms:W3CDTF">2019-10-04T02:22:00Z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