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9A7D" w14:textId="6B6ED7CA" w:rsidR="004B2370" w:rsidRDefault="00151D69">
      <w:r>
        <w:rPr>
          <w:rFonts w:hint="eastAsia"/>
        </w:rPr>
        <w:t>S</w:t>
      </w:r>
      <w:r>
        <w:t xml:space="preserve">elf-driving Car </w:t>
      </w:r>
      <w:r>
        <w:rPr>
          <w:rFonts w:hint="eastAsia"/>
        </w:rPr>
        <w:t>A</w:t>
      </w:r>
      <w:r>
        <w:t xml:space="preserve">ssignment </w:t>
      </w:r>
      <w:r w:rsidR="003865D0">
        <w:t>4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學號：</w:t>
      </w:r>
      <w:r>
        <w:rPr>
          <w:rFonts w:hint="eastAsia"/>
        </w:rPr>
        <w:t>0</w:t>
      </w:r>
      <w:r>
        <w:t>851924</w:t>
      </w:r>
      <w:r>
        <w:tab/>
      </w:r>
      <w:r>
        <w:rPr>
          <w:rFonts w:hint="eastAsia"/>
        </w:rPr>
        <w:t>姓名：許朝鈞</w:t>
      </w:r>
    </w:p>
    <w:p w14:paraId="066B250A" w14:textId="57789712" w:rsidR="00151D69" w:rsidRDefault="00151D69"/>
    <w:p w14:paraId="708ECAC8" w14:textId="77777777" w:rsidR="00160A84" w:rsidRDefault="003865D0">
      <w:r>
        <w:t>Q</w:t>
      </w:r>
      <w:r>
        <w:rPr>
          <w:rFonts w:hint="eastAsia"/>
        </w:rPr>
        <w:t>1</w:t>
      </w:r>
      <w:r>
        <w:t>.</w:t>
      </w:r>
    </w:p>
    <w:p w14:paraId="4EBD5F96" w14:textId="04DA29AD" w:rsidR="00D864DD" w:rsidRDefault="00160A84" w:rsidP="003162D3">
      <w:pPr>
        <w:ind w:leftChars="100" w:left="240" w:firstLineChars="100" w:firstLine="240"/>
      </w:pPr>
      <w:r>
        <w:t>What’s the difference between our launch (</w:t>
      </w:r>
      <w:proofErr w:type="spellStart"/>
      <w:r>
        <w:t>robot_pose_</w:t>
      </w:r>
      <w:proofErr w:type="gramStart"/>
      <w:r>
        <w:t>ekf.launch</w:t>
      </w:r>
      <w:proofErr w:type="spellEnd"/>
      <w:proofErr w:type="gramEnd"/>
      <w:r>
        <w:t xml:space="preserve">) file and original </w:t>
      </w:r>
      <w:r w:rsidR="003162D3">
        <w:t xml:space="preserve"> </w:t>
      </w:r>
      <w:r>
        <w:t>launch file? And please explain why we add these modification</w:t>
      </w:r>
      <w:r w:rsidR="009874FB">
        <w:t>s</w:t>
      </w:r>
      <w:r>
        <w:t>.</w:t>
      </w:r>
    </w:p>
    <w:p w14:paraId="1C57B6E9" w14:textId="77777777" w:rsidR="00160A84" w:rsidRDefault="00160A84"/>
    <w:p w14:paraId="29C617F5" w14:textId="5A878720" w:rsidR="00160A84" w:rsidRDefault="00160A84">
      <w:r>
        <w:rPr>
          <w:rFonts w:hint="eastAsia"/>
        </w:rPr>
        <w:t>A</w:t>
      </w:r>
      <w:r>
        <w:t>1.</w:t>
      </w:r>
    </w:p>
    <w:p w14:paraId="0F3B54B8" w14:textId="70F6E537" w:rsidR="009874FB" w:rsidRDefault="009874FB" w:rsidP="00284E93">
      <w:pPr>
        <w:ind w:firstLineChars="100" w:firstLine="240"/>
      </w:pPr>
      <w:r>
        <w:t>There are two differences between these two launch files.</w:t>
      </w:r>
    </w:p>
    <w:p w14:paraId="5B3BF07A" w14:textId="47F7E883" w:rsidR="00160A84" w:rsidRPr="00C75D1F" w:rsidRDefault="009874FB" w:rsidP="009874FB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&lt;</w:t>
      </w:r>
      <w:r w:rsidRPr="00C75D1F">
        <w:rPr>
          <w:rStyle w:val="pl-ent"/>
          <w:rFonts w:ascii="Consolas" w:hAnsi="Consolas"/>
          <w:color w:val="22863A"/>
          <w:sz w:val="20"/>
          <w:szCs w:val="20"/>
          <w:shd w:val="clear" w:color="auto" w:fill="FFFFFF"/>
        </w:rPr>
        <w:t>param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C75D1F">
        <w:rPr>
          <w:rStyle w:val="pl-e"/>
          <w:rFonts w:ascii="Consolas" w:hAnsi="Consolas"/>
          <w:color w:val="6F42C1"/>
          <w:sz w:val="20"/>
          <w:szCs w:val="20"/>
          <w:shd w:val="clear" w:color="auto" w:fill="FFFFFF"/>
        </w:rPr>
        <w:t>name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=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proofErr w:type="spellStart"/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odom_used</w:t>
      </w:r>
      <w:proofErr w:type="spellEnd"/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C75D1F">
        <w:rPr>
          <w:rStyle w:val="pl-e"/>
          <w:rFonts w:ascii="Consolas" w:hAnsi="Consolas"/>
          <w:color w:val="6F42C1"/>
          <w:sz w:val="20"/>
          <w:szCs w:val="20"/>
          <w:shd w:val="clear" w:color="auto" w:fill="FFFFFF"/>
        </w:rPr>
        <w:t>value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=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true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/&gt; &amp; &lt;</w:t>
      </w:r>
      <w:r w:rsidRPr="00C75D1F">
        <w:rPr>
          <w:rStyle w:val="pl-ent"/>
          <w:rFonts w:ascii="Consolas" w:hAnsi="Consolas"/>
          <w:color w:val="22863A"/>
          <w:sz w:val="20"/>
          <w:szCs w:val="20"/>
          <w:shd w:val="clear" w:color="auto" w:fill="FFFFFF"/>
        </w:rPr>
        <w:t>remap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C75D1F">
        <w:rPr>
          <w:rStyle w:val="pl-e"/>
          <w:rFonts w:ascii="Consolas" w:hAnsi="Consolas"/>
          <w:color w:val="6F42C1"/>
          <w:sz w:val="20"/>
          <w:szCs w:val="20"/>
          <w:shd w:val="clear" w:color="auto" w:fill="FFFFFF"/>
        </w:rPr>
        <w:t>from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=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proofErr w:type="spellStart"/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odom</w:t>
      </w:r>
      <w:proofErr w:type="spellEnd"/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C75D1F">
        <w:rPr>
          <w:rStyle w:val="pl-e"/>
          <w:rFonts w:ascii="Consolas" w:hAnsi="Consolas"/>
          <w:color w:val="6F42C1"/>
          <w:sz w:val="20"/>
          <w:szCs w:val="20"/>
          <w:shd w:val="clear" w:color="auto" w:fill="FFFFFF"/>
        </w:rPr>
        <w:t>to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=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pr2_base_odometry/</w:t>
      </w:r>
      <w:proofErr w:type="spellStart"/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odom</w:t>
      </w:r>
      <w:proofErr w:type="spellEnd"/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/&gt; -&gt; &lt;</w:t>
      </w:r>
      <w:r w:rsidRPr="00C75D1F">
        <w:rPr>
          <w:rStyle w:val="pl-ent"/>
          <w:rFonts w:ascii="Consolas" w:hAnsi="Consolas"/>
          <w:color w:val="22863A"/>
          <w:sz w:val="20"/>
          <w:szCs w:val="20"/>
          <w:shd w:val="clear" w:color="auto" w:fill="FFFFFF"/>
        </w:rPr>
        <w:t>param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C75D1F">
        <w:rPr>
          <w:rStyle w:val="pl-e"/>
          <w:rFonts w:ascii="Consolas" w:hAnsi="Consolas"/>
          <w:color w:val="6F42C1"/>
          <w:sz w:val="20"/>
          <w:szCs w:val="20"/>
          <w:shd w:val="clear" w:color="auto" w:fill="FFFFFF"/>
        </w:rPr>
        <w:t>name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=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proofErr w:type="spellStart"/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odom_used</w:t>
      </w:r>
      <w:proofErr w:type="spellEnd"/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C75D1F">
        <w:rPr>
          <w:rStyle w:val="pl-e"/>
          <w:rFonts w:ascii="Consolas" w:hAnsi="Consolas"/>
          <w:color w:val="6F42C1"/>
          <w:sz w:val="20"/>
          <w:szCs w:val="20"/>
          <w:shd w:val="clear" w:color="auto" w:fill="FFFFFF"/>
        </w:rPr>
        <w:t>value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=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false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/&gt;</w:t>
      </w:r>
    </w:p>
    <w:p w14:paraId="0C9FCF0C" w14:textId="17F59756" w:rsidR="009874FB" w:rsidRPr="009874FB" w:rsidRDefault="009874FB" w:rsidP="009874FB">
      <w:pPr>
        <w:pStyle w:val="a3"/>
        <w:ind w:leftChars="0" w:left="600" w:firstLineChars="100" w:firstLine="240"/>
      </w:pPr>
      <w:r w:rsidRPr="00C75D1F">
        <w:rPr>
          <w:rFonts w:hint="eastAsia"/>
        </w:rPr>
        <w:t>W</w:t>
      </w:r>
      <w:r w:rsidRPr="00C75D1F">
        <w:t>e don’t get the wheel odometry from the recorded bag. Hence, we set the “</w:t>
      </w:r>
      <w:proofErr w:type="spellStart"/>
      <w:r w:rsidRPr="00C75D1F">
        <w:t>odom_used</w:t>
      </w:r>
      <w:proofErr w:type="spellEnd"/>
      <w:r w:rsidRPr="00C75D1F">
        <w:t>” to false and remove the mapping tag.</w:t>
      </w:r>
    </w:p>
    <w:p w14:paraId="4DD5D358" w14:textId="43BB88CC" w:rsidR="009874FB" w:rsidRPr="00C75D1F" w:rsidRDefault="009874FB" w:rsidP="009874FB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Add &lt;</w:t>
      </w:r>
      <w:r w:rsidRPr="00C75D1F">
        <w:rPr>
          <w:rStyle w:val="pl-ent"/>
          <w:rFonts w:ascii="Consolas" w:hAnsi="Consolas"/>
          <w:color w:val="22863A"/>
          <w:sz w:val="20"/>
          <w:szCs w:val="20"/>
          <w:shd w:val="clear" w:color="auto" w:fill="FFFFFF"/>
        </w:rPr>
        <w:t>remap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C75D1F">
        <w:rPr>
          <w:rStyle w:val="pl-e"/>
          <w:rFonts w:ascii="Consolas" w:hAnsi="Consolas"/>
          <w:color w:val="6F42C1"/>
          <w:sz w:val="20"/>
          <w:szCs w:val="20"/>
          <w:shd w:val="clear" w:color="auto" w:fill="FFFFFF"/>
        </w:rPr>
        <w:t>from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=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proofErr w:type="spellStart"/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vo</w:t>
      </w:r>
      <w:proofErr w:type="spellEnd"/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Pr="00C75D1F">
        <w:rPr>
          <w:rStyle w:val="pl-e"/>
          <w:rFonts w:ascii="Consolas" w:hAnsi="Consolas"/>
          <w:color w:val="6F42C1"/>
          <w:sz w:val="20"/>
          <w:szCs w:val="20"/>
          <w:shd w:val="clear" w:color="auto" w:fill="FFFFFF"/>
        </w:rPr>
        <w:t>to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>=</w:t>
      </w:r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/zed/</w:t>
      </w:r>
      <w:proofErr w:type="spellStart"/>
      <w:r w:rsidRPr="00C75D1F">
        <w:rPr>
          <w:rStyle w:val="pl-s"/>
          <w:rFonts w:ascii="Consolas" w:hAnsi="Consolas"/>
          <w:color w:val="032F62"/>
          <w:sz w:val="20"/>
          <w:szCs w:val="20"/>
          <w:shd w:val="clear" w:color="auto" w:fill="FFFFFF"/>
        </w:rPr>
        <w:t>odom</w:t>
      </w:r>
      <w:proofErr w:type="spellEnd"/>
      <w:r w:rsidRPr="00C75D1F">
        <w:rPr>
          <w:rStyle w:val="pl-pds"/>
          <w:rFonts w:ascii="Consolas" w:hAnsi="Consolas"/>
          <w:color w:val="032F62"/>
          <w:sz w:val="20"/>
          <w:szCs w:val="20"/>
          <w:shd w:val="clear" w:color="auto" w:fill="FFFFFF"/>
        </w:rPr>
        <w:t>"</w:t>
      </w:r>
      <w:r w:rsidRPr="00C75D1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/&gt;</w:t>
      </w:r>
    </w:p>
    <w:p w14:paraId="0C7BC9B0" w14:textId="399C8ECC" w:rsidR="009874FB" w:rsidRDefault="009874FB" w:rsidP="00C75D1F">
      <w:pPr>
        <w:pStyle w:val="a3"/>
        <w:ind w:leftChars="0" w:left="600" w:firstLineChars="100" w:firstLine="240"/>
      </w:pPr>
      <w:r w:rsidRPr="00C75D1F">
        <w:t xml:space="preserve">We </w:t>
      </w:r>
      <w:r w:rsidR="00E07BAF" w:rsidRPr="00C75D1F">
        <w:t>have visual odometry data from ZED, so we remap topic name from “</w:t>
      </w:r>
      <w:proofErr w:type="spellStart"/>
      <w:r w:rsidR="00E07BAF" w:rsidRPr="00C75D1F">
        <w:t>vo</w:t>
      </w:r>
      <w:proofErr w:type="spellEnd"/>
      <w:r w:rsidR="00E07BAF" w:rsidRPr="00C75D1F">
        <w:t>” to “/zed/</w:t>
      </w:r>
      <w:proofErr w:type="spellStart"/>
      <w:r w:rsidR="00E07BAF" w:rsidRPr="00C75D1F">
        <w:t>odom</w:t>
      </w:r>
      <w:proofErr w:type="spellEnd"/>
      <w:r w:rsidR="00E07BAF" w:rsidRPr="00C75D1F">
        <w:t>”. It made us process odometry data collected by ZED, which published data to a topic name “/zed/</w:t>
      </w:r>
      <w:proofErr w:type="spellStart"/>
      <w:r w:rsidR="00E07BAF" w:rsidRPr="00C75D1F">
        <w:t>odom</w:t>
      </w:r>
      <w:proofErr w:type="spellEnd"/>
      <w:r w:rsidR="00E07BAF" w:rsidRPr="00C75D1F">
        <w:t>”.</w:t>
      </w:r>
    </w:p>
    <w:p w14:paraId="4C695219" w14:textId="7F7F5EF2" w:rsidR="00160A84" w:rsidRDefault="00160A84"/>
    <w:p w14:paraId="0616CC13" w14:textId="77777777" w:rsidR="00160A84" w:rsidRDefault="00160A84">
      <w:r>
        <w:rPr>
          <w:rFonts w:hint="eastAsia"/>
        </w:rPr>
        <w:t>Q</w:t>
      </w:r>
      <w:r>
        <w:t xml:space="preserve">2. </w:t>
      </w:r>
    </w:p>
    <w:p w14:paraId="546A7042" w14:textId="37350D69" w:rsidR="00160A84" w:rsidRDefault="00160A84" w:rsidP="006B0B59">
      <w:pPr>
        <w:ind w:leftChars="100" w:left="240" w:firstLineChars="100" w:firstLine="240"/>
      </w:pPr>
      <w:r>
        <w:t>Which parts in IMU data and ZED odometry are used? And please explain why it choose this way. (odom_estimation_node.cpp)</w:t>
      </w:r>
    </w:p>
    <w:p w14:paraId="598BCB93" w14:textId="07789771" w:rsidR="00160A84" w:rsidRDefault="00160A84"/>
    <w:p w14:paraId="38567A75" w14:textId="09FE97D3" w:rsidR="00160A84" w:rsidRDefault="00160A84">
      <w:r>
        <w:rPr>
          <w:rFonts w:hint="eastAsia"/>
        </w:rPr>
        <w:t>A</w:t>
      </w:r>
      <w:r>
        <w:t xml:space="preserve">2. </w:t>
      </w:r>
    </w:p>
    <w:p w14:paraId="0713342D" w14:textId="7B48869F" w:rsidR="00160A84" w:rsidRDefault="00E823B9" w:rsidP="00E823B9">
      <w:pPr>
        <w:pStyle w:val="a3"/>
        <w:numPr>
          <w:ilvl w:val="0"/>
          <w:numId w:val="3"/>
        </w:numPr>
        <w:ind w:leftChars="0"/>
      </w:pPr>
      <w:r>
        <w:t>IMU</w:t>
      </w:r>
    </w:p>
    <w:p w14:paraId="4978C0BD" w14:textId="329D448F" w:rsidR="00E823B9" w:rsidRDefault="00E823B9" w:rsidP="00E823B9">
      <w:pPr>
        <w:pStyle w:val="a3"/>
        <w:numPr>
          <w:ilvl w:val="1"/>
          <w:numId w:val="3"/>
        </w:numPr>
        <w:ind w:leftChars="0"/>
      </w:pPr>
      <w:proofErr w:type="spellStart"/>
      <w:r>
        <w:t>imu</w:t>
      </w:r>
      <w:proofErr w:type="spellEnd"/>
      <w:r>
        <w:t>-&gt;</w:t>
      </w:r>
      <w:proofErr w:type="spellStart"/>
      <w:proofErr w:type="gramStart"/>
      <w:r>
        <w:t>header.stamp</w:t>
      </w:r>
      <w:proofErr w:type="spellEnd"/>
      <w:proofErr w:type="gramEnd"/>
    </w:p>
    <w:p w14:paraId="565BF9D7" w14:textId="0631C91D" w:rsidR="00775F23" w:rsidRDefault="00775F23" w:rsidP="00775F23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</w:t>
      </w:r>
      <w:r>
        <w:t>mu</w:t>
      </w:r>
      <w:proofErr w:type="spellEnd"/>
      <w:r>
        <w:t xml:space="preserve">-&gt;orientation &amp; </w:t>
      </w:r>
      <w:proofErr w:type="spellStart"/>
      <w:r>
        <w:rPr>
          <w:rFonts w:hint="eastAsia"/>
        </w:rPr>
        <w:t>i</w:t>
      </w:r>
      <w:r>
        <w:t>mu</w:t>
      </w:r>
      <w:proofErr w:type="spellEnd"/>
      <w:r>
        <w:t>-&gt;</w:t>
      </w:r>
      <w:proofErr w:type="spellStart"/>
      <w:r>
        <w:t>orientation_covariance</w:t>
      </w:r>
      <w:proofErr w:type="spellEnd"/>
    </w:p>
    <w:p w14:paraId="00D061F8" w14:textId="15C1BF22" w:rsidR="00765F8A" w:rsidRDefault="00765F8A" w:rsidP="00775F23">
      <w:pPr>
        <w:ind w:left="585" w:firstLineChars="100" w:firstLine="240"/>
      </w:pPr>
      <w:r>
        <w:rPr>
          <w:rFonts w:hint="eastAsia"/>
        </w:rPr>
        <w:t>G</w:t>
      </w:r>
      <w:r>
        <w:t>et the time stamp</w:t>
      </w:r>
      <w:r w:rsidR="00CF2BEA">
        <w:t>, orientation and orientation covariance</w:t>
      </w:r>
      <w:r>
        <w:t xml:space="preserve"> from input IMU data, make sure the </w:t>
      </w:r>
      <w:proofErr w:type="spellStart"/>
      <w:r w:rsidR="003C01CE">
        <w:t>StampedTransform</w:t>
      </w:r>
      <w:proofErr w:type="spellEnd"/>
      <w:r w:rsidR="003C01CE">
        <w:t xml:space="preserve"> could get the parameter to transform the data from “</w:t>
      </w:r>
      <w:proofErr w:type="spellStart"/>
      <w:r w:rsidR="003C01CE">
        <w:t>base_footprint_frame</w:t>
      </w:r>
      <w:proofErr w:type="spellEnd"/>
      <w:r w:rsidR="003C01CE">
        <w:t>” to “</w:t>
      </w:r>
      <w:proofErr w:type="spellStart"/>
      <w:r w:rsidR="003C01CE">
        <w:t>wheelodom</w:t>
      </w:r>
      <w:proofErr w:type="spellEnd"/>
      <w:r w:rsidR="003C01CE">
        <w:t>”. Then add this transformed data to class “</w:t>
      </w:r>
      <w:proofErr w:type="spellStart"/>
      <w:r w:rsidR="003C01CE">
        <w:t>OdomEstimation</w:t>
      </w:r>
      <w:proofErr w:type="spellEnd"/>
      <w:r w:rsidR="003C01CE">
        <w:t xml:space="preserve">” ’s object </w:t>
      </w:r>
      <w:r>
        <w:t>(</w:t>
      </w:r>
      <w:proofErr w:type="spellStart"/>
      <w:r>
        <w:t>my_filter</w:t>
      </w:r>
      <w:proofErr w:type="spellEnd"/>
      <w:proofErr w:type="gramStart"/>
      <w:r>
        <w:t xml:space="preserve">_) </w:t>
      </w:r>
      <w:r w:rsidR="003C01CE">
        <w:t xml:space="preserve"> by</w:t>
      </w:r>
      <w:proofErr w:type="gramEnd"/>
      <w:r w:rsidR="003C01CE">
        <w:t xml:space="preserve"> function “</w:t>
      </w:r>
      <w:proofErr w:type="spellStart"/>
      <w:r w:rsidR="003C01CE">
        <w:t>addMeasurement</w:t>
      </w:r>
      <w:proofErr w:type="spellEnd"/>
      <w:r w:rsidR="003C01CE">
        <w:t>”.</w:t>
      </w:r>
    </w:p>
    <w:p w14:paraId="5F50A46F" w14:textId="77777777" w:rsidR="00E86274" w:rsidRPr="00CF2BEA" w:rsidRDefault="00E86274" w:rsidP="00450D60">
      <w:pPr>
        <w:rPr>
          <w:rFonts w:hint="eastAsia"/>
        </w:rPr>
      </w:pPr>
    </w:p>
    <w:p w14:paraId="28618A6F" w14:textId="3953CF9E" w:rsidR="00E823B9" w:rsidRDefault="00E823B9" w:rsidP="00E823B9">
      <w:pPr>
        <w:pStyle w:val="a3"/>
        <w:numPr>
          <w:ilvl w:val="0"/>
          <w:numId w:val="3"/>
        </w:numPr>
        <w:ind w:leftChars="0"/>
      </w:pPr>
      <w:r>
        <w:t>ZED</w:t>
      </w:r>
    </w:p>
    <w:p w14:paraId="725E4FF6" w14:textId="55AC4BF8" w:rsidR="00E823B9" w:rsidRDefault="00E823B9" w:rsidP="00E823B9">
      <w:pPr>
        <w:pStyle w:val="a3"/>
        <w:numPr>
          <w:ilvl w:val="1"/>
          <w:numId w:val="3"/>
        </w:numPr>
        <w:ind w:leftChars="0"/>
      </w:pPr>
      <w:proofErr w:type="spellStart"/>
      <w:r>
        <w:t>vo</w:t>
      </w:r>
      <w:proofErr w:type="spellEnd"/>
      <w:r>
        <w:t>-&gt;</w:t>
      </w:r>
      <w:proofErr w:type="spellStart"/>
      <w:proofErr w:type="gramStart"/>
      <w:r>
        <w:t>header.stamp</w:t>
      </w:r>
      <w:proofErr w:type="spellEnd"/>
      <w:proofErr w:type="gramEnd"/>
    </w:p>
    <w:p w14:paraId="4DEB4927" w14:textId="4FB8B0E9" w:rsidR="00CF2BEA" w:rsidRDefault="00CF2BEA" w:rsidP="00CF2BEA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</w:t>
      </w:r>
      <w:r>
        <w:t>o</w:t>
      </w:r>
      <w:proofErr w:type="spellEnd"/>
      <w:r>
        <w:t xml:space="preserve">-&gt;pose </w:t>
      </w:r>
      <w:proofErr w:type="gramStart"/>
      <w:r>
        <w:t>(.</w:t>
      </w:r>
      <w:proofErr w:type="spellStart"/>
      <w:r>
        <w:t>pose</w:t>
      </w:r>
      <w:proofErr w:type="gramEnd"/>
      <w:r>
        <w:t>.orientation</w:t>
      </w:r>
      <w:proofErr w:type="spellEnd"/>
      <w:r>
        <w:t xml:space="preserve"> / .</w:t>
      </w:r>
      <w:proofErr w:type="spellStart"/>
      <w:r>
        <w:t>position.x</w:t>
      </w:r>
      <w:proofErr w:type="spellEnd"/>
      <w:r>
        <w:t xml:space="preserve"> / .</w:t>
      </w:r>
      <w:proofErr w:type="spellStart"/>
      <w:r>
        <w:t>position.y</w:t>
      </w:r>
      <w:proofErr w:type="spellEnd"/>
      <w:r>
        <w:t xml:space="preserve"> / .covariance)</w:t>
      </w:r>
    </w:p>
    <w:p w14:paraId="4ED49119" w14:textId="0593A515" w:rsidR="00140721" w:rsidRDefault="00140721" w:rsidP="00CF2BEA">
      <w:pPr>
        <w:ind w:left="585" w:firstLineChars="100" w:firstLine="240"/>
      </w:pPr>
      <w:r>
        <w:rPr>
          <w:rFonts w:hint="eastAsia"/>
        </w:rPr>
        <w:t>G</w:t>
      </w:r>
      <w:r>
        <w:t>et the time stamp</w:t>
      </w:r>
      <w:r w:rsidR="00CF2BEA">
        <w:t xml:space="preserve"> and pose</w:t>
      </w:r>
      <w:r>
        <w:t xml:space="preserve"> from input </w:t>
      </w:r>
      <w:r>
        <w:t>visual odometry</w:t>
      </w:r>
      <w:r>
        <w:t xml:space="preserve"> data, make sure the </w:t>
      </w:r>
      <w:proofErr w:type="spellStart"/>
      <w:r>
        <w:t>StampedTransform</w:t>
      </w:r>
      <w:proofErr w:type="spellEnd"/>
      <w:r>
        <w:t xml:space="preserve"> could get the parameter to transform the data from “</w:t>
      </w:r>
      <w:proofErr w:type="spellStart"/>
      <w:r>
        <w:t>base_footprint_frame</w:t>
      </w:r>
      <w:proofErr w:type="spellEnd"/>
      <w:r>
        <w:t>” to “</w:t>
      </w:r>
      <w:proofErr w:type="spellStart"/>
      <w:r>
        <w:t>wheelodom</w:t>
      </w:r>
      <w:proofErr w:type="spellEnd"/>
      <w:r>
        <w:t>”. Then add this transformed data to class “</w:t>
      </w:r>
      <w:proofErr w:type="spellStart"/>
      <w:r>
        <w:t>OdomEstimation</w:t>
      </w:r>
      <w:proofErr w:type="spellEnd"/>
      <w:r>
        <w:t>” ’s object (</w:t>
      </w:r>
      <w:proofErr w:type="spellStart"/>
      <w:r>
        <w:t>my_filter</w:t>
      </w:r>
      <w:proofErr w:type="spellEnd"/>
      <w:proofErr w:type="gramStart"/>
      <w:r>
        <w:t>_)  by</w:t>
      </w:r>
      <w:proofErr w:type="gramEnd"/>
      <w:r>
        <w:t xml:space="preserve"> function “</w:t>
      </w:r>
      <w:proofErr w:type="spellStart"/>
      <w:r>
        <w:t>addMeasurement</w:t>
      </w:r>
      <w:proofErr w:type="spellEnd"/>
      <w:r>
        <w:t>”.</w:t>
      </w:r>
    </w:p>
    <w:p w14:paraId="4E31C003" w14:textId="65A00BCE" w:rsidR="00140983" w:rsidRDefault="00140983" w:rsidP="00140983"/>
    <w:p w14:paraId="47F1BA13" w14:textId="1D70FB73" w:rsidR="00140983" w:rsidRDefault="00140983" w:rsidP="007954F9">
      <w:pPr>
        <w:ind w:left="583" w:firstLineChars="100" w:firstLine="240"/>
        <w:rPr>
          <w:rFonts w:hint="eastAsia"/>
        </w:rPr>
      </w:pPr>
      <w:r>
        <w:t>IMU have a better performance on estimating the orientation data and ZED is good at estimating the position. Hence, we combined both inputs from IMU and ZED to estimate the result.</w:t>
      </w:r>
    </w:p>
    <w:p w14:paraId="3F479941" w14:textId="6179EC6F" w:rsidR="00E823B9" w:rsidRDefault="00E823B9" w:rsidP="00E823B9"/>
    <w:p w14:paraId="1D70414F" w14:textId="76862526" w:rsidR="007F69DF" w:rsidRDefault="007F69DF" w:rsidP="00E823B9"/>
    <w:p w14:paraId="134C1E84" w14:textId="77777777" w:rsidR="007F69DF" w:rsidRDefault="007F69DF" w:rsidP="00E823B9">
      <w:pPr>
        <w:rPr>
          <w:rFonts w:hint="eastAsia"/>
        </w:rPr>
      </w:pPr>
    </w:p>
    <w:p w14:paraId="0D8194A2" w14:textId="77777777" w:rsidR="00160A84" w:rsidRDefault="00160A84">
      <w:r>
        <w:rPr>
          <w:rFonts w:hint="eastAsia"/>
        </w:rPr>
        <w:lastRenderedPageBreak/>
        <w:t>Q</w:t>
      </w:r>
      <w:r>
        <w:t xml:space="preserve">3. </w:t>
      </w:r>
    </w:p>
    <w:p w14:paraId="1F4D1F3B" w14:textId="28AC96F9" w:rsidR="00160A84" w:rsidRDefault="00160A84" w:rsidP="00D00FB2">
      <w:pPr>
        <w:ind w:leftChars="100" w:left="240" w:firstLineChars="100" w:firstLine="240"/>
      </w:pPr>
      <w:r>
        <w:t xml:space="preserve">Please try to adjust covariance setting in odom_estimation_node.cpp (in </w:t>
      </w:r>
      <w:proofErr w:type="spellStart"/>
      <w:proofErr w:type="gramStart"/>
      <w:r>
        <w:t>imuCall</w:t>
      </w:r>
      <w:r w:rsidR="000C0A6C">
        <w:t>b</w:t>
      </w:r>
      <w:r>
        <w:t>ack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voCallback</w:t>
      </w:r>
      <w:proofErr w:type="spellEnd"/>
      <w:r>
        <w:t>()) , and observe how it affect the resulting path. Also, give your opinion which setting is better, and why?</w:t>
      </w:r>
    </w:p>
    <w:p w14:paraId="1FFCD086" w14:textId="433234F1" w:rsidR="00BC4099" w:rsidRDefault="00BC4099">
      <w:pPr>
        <w:rPr>
          <w:noProof/>
        </w:rPr>
      </w:pPr>
    </w:p>
    <w:p w14:paraId="0301B2D6" w14:textId="4BB6CF5A" w:rsidR="00160A84" w:rsidRDefault="00BC4099">
      <w:r>
        <w:rPr>
          <w:rFonts w:hint="eastAsia"/>
        </w:rPr>
        <w:t>A</w:t>
      </w:r>
      <w:r>
        <w:t>3.</w:t>
      </w:r>
    </w:p>
    <w:p w14:paraId="3F3D8A6F" w14:textId="16D459B3" w:rsidR="008E2B8F" w:rsidRDefault="008E2B8F" w:rsidP="008E2B8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rigin output</w:t>
      </w:r>
    </w:p>
    <w:p w14:paraId="204FA953" w14:textId="77777777" w:rsidR="008E2B8F" w:rsidRDefault="008E2B8F" w:rsidP="008E2B8F">
      <w:pPr>
        <w:pStyle w:val="a3"/>
        <w:ind w:leftChars="0" w:left="465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C6C98D4" wp14:editId="2544B270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2210435" cy="2565400"/>
            <wp:effectExtent l="0" t="6032" r="0" b="0"/>
            <wp:wrapTight wrapText="bothSides">
              <wp:wrapPolygon edited="0">
                <wp:start x="-59" y="21549"/>
                <wp:lineTo x="21349" y="21549"/>
                <wp:lineTo x="21349" y="217"/>
                <wp:lineTo x="-59" y="217"/>
                <wp:lineTo x="-59" y="21549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2" t="8460" r="27885" b="10040"/>
                    <a:stretch/>
                  </pic:blipFill>
                  <pic:spPr bwMode="auto">
                    <a:xfrm rot="5400000">
                      <a:off x="0" y="0"/>
                      <a:ext cx="221043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</w:t>
      </w:r>
      <w:proofErr w:type="spellStart"/>
      <w:proofErr w:type="gramStart"/>
      <w:r>
        <w:t>imuCallback</w:t>
      </w:r>
      <w:proofErr w:type="spellEnd"/>
      <w:r>
        <w:t>(</w:t>
      </w:r>
      <w:proofErr w:type="gramEnd"/>
      <w:r>
        <w:t xml:space="preserve">), if </w:t>
      </w:r>
      <w:proofErr w:type="spellStart"/>
      <w:r>
        <w:t>imu_covariance</w:t>
      </w:r>
      <w:proofErr w:type="spellEnd"/>
      <w:r>
        <w:t xml:space="preserve">(1, 1) = 0 -&gt; </w:t>
      </w:r>
      <w:proofErr w:type="spellStart"/>
      <w:r>
        <w:t>symmetricMatrix</w:t>
      </w:r>
      <w:proofErr w:type="spellEnd"/>
      <w:r>
        <w:t xml:space="preserve"> </w:t>
      </w:r>
      <w:proofErr w:type="spellStart"/>
      <w:r>
        <w:t>measNoiseImu_Cov</w:t>
      </w:r>
      <w:proofErr w:type="spellEnd"/>
      <w:r>
        <w:t>(3) =</w:t>
      </w:r>
    </w:p>
    <w:p w14:paraId="2B1F9BD0" w14:textId="77777777" w:rsidR="008E2B8F" w:rsidRDefault="008E2B8F" w:rsidP="008E2B8F">
      <w:pPr>
        <w:pStyle w:val="a3"/>
        <w:ind w:leftChars="0" w:left="465"/>
        <w:rPr>
          <w:rFonts w:hint="eastAsia"/>
        </w:rPr>
      </w:pPr>
    </w:p>
    <w:p w14:paraId="76A9390D" w14:textId="77777777" w:rsidR="008E2B8F" w:rsidRDefault="008E2B8F" w:rsidP="008E2B8F">
      <w:pPr>
        <w:pStyle w:val="a3"/>
        <w:ind w:leftChars="0" w:left="465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0.00017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0.00017</m:t>
                    </m:r>
                  </m:e>
                </m:mr>
              </m:m>
            </m:e>
          </m:d>
        </m:oMath>
      </m:oMathPara>
    </w:p>
    <w:p w14:paraId="54FE944B" w14:textId="77777777" w:rsidR="008E2B8F" w:rsidRDefault="008E2B8F" w:rsidP="008E2B8F">
      <w:pPr>
        <w:ind w:left="105"/>
      </w:pPr>
    </w:p>
    <w:p w14:paraId="458BE2BA" w14:textId="60E7D3AC" w:rsidR="008E2B8F" w:rsidRDefault="008E2B8F" w:rsidP="008E2B8F">
      <w:pPr>
        <w:pStyle w:val="a3"/>
        <w:ind w:leftChars="0" w:left="465"/>
      </w:pPr>
      <w:proofErr w:type="spellStart"/>
      <w:r>
        <w:t>vo_covariance</w:t>
      </w:r>
      <w:proofErr w:type="spellEnd"/>
      <w:proofErr w:type="gramStart"/>
      <w:r w:rsidR="0042285D">
        <w:t>_</w:t>
      </w:r>
      <w:r>
        <w:t>(</w:t>
      </w:r>
      <w:proofErr w:type="gramEnd"/>
      <w:r>
        <w:t xml:space="preserve">6) = </w:t>
      </w:r>
    </w:p>
    <w:p w14:paraId="2285DF7A" w14:textId="015D2E11" w:rsidR="008E2B8F" w:rsidRDefault="00B83EA0" w:rsidP="008E2B8F">
      <w:pPr>
        <w:pStyle w:val="a3"/>
        <w:ind w:leftChars="0" w:left="465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8D4022" wp14:editId="4FB24922">
            <wp:simplePos x="0" y="0"/>
            <wp:positionH relativeFrom="margin">
              <wp:align>right</wp:align>
            </wp:positionH>
            <wp:positionV relativeFrom="paragraph">
              <wp:posOffset>1147445</wp:posOffset>
            </wp:positionV>
            <wp:extent cx="2095500" cy="2560955"/>
            <wp:effectExtent l="0" t="4128" r="0" b="0"/>
            <wp:wrapThrough wrapText="bothSides">
              <wp:wrapPolygon edited="0">
                <wp:start x="-43" y="21565"/>
                <wp:lineTo x="21361" y="21565"/>
                <wp:lineTo x="21361" y="195"/>
                <wp:lineTo x="-43" y="195"/>
                <wp:lineTo x="-43" y="21565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955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B0000" w14:textId="77777777" w:rsidR="008E2B8F" w:rsidRDefault="008E2B8F" w:rsidP="008E2B8F">
      <w:pPr>
        <w:pStyle w:val="a3"/>
        <w:ind w:leftChars="0" w:left="465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0.17</m:t>
                    </m:r>
                  </m:e>
                </m:mr>
              </m:m>
            </m:e>
          </m:d>
        </m:oMath>
      </m:oMathPara>
    </w:p>
    <w:p w14:paraId="6B81F8CC" w14:textId="0ABCA045" w:rsidR="008E2B8F" w:rsidRDefault="008E2B8F" w:rsidP="008E2B8F">
      <w:pPr>
        <w:rPr>
          <w:rFonts w:hint="eastAsia"/>
        </w:rPr>
      </w:pPr>
    </w:p>
    <w:p w14:paraId="633B6F4C" w14:textId="3A90DF01" w:rsidR="008E2B8F" w:rsidRDefault="008E2B8F" w:rsidP="008E2B8F">
      <w:pPr>
        <w:pStyle w:val="a3"/>
        <w:numPr>
          <w:ilvl w:val="0"/>
          <w:numId w:val="7"/>
        </w:numPr>
        <w:ind w:leftChars="0"/>
      </w:pPr>
      <w:proofErr w:type="spellStart"/>
      <w:r>
        <w:t>symmetricMatrix</w:t>
      </w:r>
      <w:proofErr w:type="spellEnd"/>
      <w:r>
        <w:t xml:space="preserve"> </w:t>
      </w:r>
      <w:proofErr w:type="spellStart"/>
      <w:r>
        <w:t>measNoiseImu_</w:t>
      </w:r>
      <w:proofErr w:type="gramStart"/>
      <w:r>
        <w:t>Cov</w:t>
      </w:r>
      <w:proofErr w:type="spellEnd"/>
      <w:r>
        <w:t>(</w:t>
      </w:r>
      <w:proofErr w:type="gramEnd"/>
      <w:r>
        <w:t>3) =</w:t>
      </w:r>
    </w:p>
    <w:p w14:paraId="62C809A5" w14:textId="77777777" w:rsidR="003D6F7F" w:rsidRDefault="003D6F7F" w:rsidP="003D6F7F">
      <w:pPr>
        <w:pStyle w:val="a3"/>
        <w:ind w:leftChars="0" w:left="465"/>
        <w:rPr>
          <w:rFonts w:hint="eastAsia"/>
        </w:rPr>
      </w:pPr>
    </w:p>
    <w:p w14:paraId="58F76D6C" w14:textId="3E6ABB18" w:rsidR="008E2B8F" w:rsidRDefault="008E2B8F" w:rsidP="008E2B8F">
      <w:pPr>
        <w:pStyle w:val="a3"/>
        <w:numPr>
          <w:ilvl w:val="1"/>
          <w:numId w:val="7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0.0017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0.0017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0.0017</m:t>
                  </m:r>
                </m:e>
              </m:mr>
            </m:m>
          </m:e>
        </m:d>
      </m:oMath>
    </w:p>
    <w:p w14:paraId="1F9865D5" w14:textId="44C86699" w:rsidR="00B83EA0" w:rsidRDefault="00B83EA0" w:rsidP="00B83EA0">
      <w:pPr>
        <w:pStyle w:val="a3"/>
        <w:ind w:leftChars="0" w:left="1065"/>
      </w:pPr>
    </w:p>
    <w:p w14:paraId="5714DCD6" w14:textId="5668F51A" w:rsidR="00B83EA0" w:rsidRDefault="00B83EA0" w:rsidP="00B83EA0">
      <w:pPr>
        <w:pStyle w:val="a3"/>
        <w:ind w:leftChars="0" w:left="1065"/>
      </w:pPr>
    </w:p>
    <w:p w14:paraId="138FCDD9" w14:textId="0ED8CAC9" w:rsidR="00B83EA0" w:rsidRDefault="00B83EA0" w:rsidP="00B83EA0">
      <w:pPr>
        <w:pStyle w:val="a3"/>
        <w:ind w:leftChars="0" w:left="1065"/>
      </w:pPr>
    </w:p>
    <w:p w14:paraId="2DE84967" w14:textId="4354B9BA" w:rsidR="00B83EA0" w:rsidRDefault="00B83EA0" w:rsidP="00B83EA0">
      <w:pPr>
        <w:pStyle w:val="a3"/>
        <w:ind w:leftChars="0" w:left="1065"/>
      </w:pPr>
    </w:p>
    <w:p w14:paraId="2465EF16" w14:textId="7591E2A6" w:rsidR="00B83EA0" w:rsidRDefault="00B83EA0" w:rsidP="00B83EA0">
      <w:pPr>
        <w:pStyle w:val="a3"/>
        <w:ind w:leftChars="0" w:left="1065"/>
      </w:pPr>
    </w:p>
    <w:p w14:paraId="1D74113F" w14:textId="2810F4C4" w:rsidR="00B83EA0" w:rsidRDefault="00B83EA0" w:rsidP="00B83EA0">
      <w:pPr>
        <w:pStyle w:val="a3"/>
        <w:ind w:leftChars="0" w:left="1065"/>
        <w:rPr>
          <w:rFonts w:hint="eastAsia"/>
        </w:rPr>
      </w:pPr>
    </w:p>
    <w:p w14:paraId="434BB126" w14:textId="4A649DE7" w:rsidR="00B83EA0" w:rsidRDefault="00B83EA0" w:rsidP="003D6F7F">
      <w:pPr>
        <w:pStyle w:val="a3"/>
        <w:ind w:leftChars="0" w:left="106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49E2E281" wp14:editId="67974858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093595" cy="2559050"/>
            <wp:effectExtent l="0" t="4127" r="0" b="0"/>
            <wp:wrapTight wrapText="bothSides">
              <wp:wrapPolygon edited="0">
                <wp:start x="-43" y="21565"/>
                <wp:lineTo x="21381" y="21565"/>
                <wp:lineTo x="21381" y="180"/>
                <wp:lineTo x="-43" y="180"/>
                <wp:lineTo x="-43" y="21565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9359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BA8B3" w14:textId="5D549720" w:rsidR="00B83EA0" w:rsidRDefault="00B83EA0" w:rsidP="00B83EA0">
      <w:pPr>
        <w:pStyle w:val="a3"/>
        <w:ind w:leftChars="0" w:left="1065"/>
        <w:rPr>
          <w:rFonts w:hint="eastAsia"/>
        </w:rPr>
      </w:pPr>
    </w:p>
    <w:p w14:paraId="3858C50F" w14:textId="31BF36FB" w:rsidR="00B83EA0" w:rsidRDefault="008E2B8F" w:rsidP="00B83EA0">
      <w:pPr>
        <w:pStyle w:val="a3"/>
        <w:numPr>
          <w:ilvl w:val="1"/>
          <w:numId w:val="7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0.17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0.17</m:t>
                  </m:r>
                </m:e>
              </m:mr>
            </m:m>
          </m:e>
        </m:d>
      </m:oMath>
    </w:p>
    <w:p w14:paraId="0FACFAF3" w14:textId="02F18708" w:rsidR="00B83EA0" w:rsidRDefault="00B83EA0" w:rsidP="00B83EA0"/>
    <w:p w14:paraId="06D5EE77" w14:textId="5829F351" w:rsidR="00B83EA0" w:rsidRDefault="00B83EA0" w:rsidP="00B83EA0"/>
    <w:p w14:paraId="5C686213" w14:textId="2B8766E5" w:rsidR="00B83EA0" w:rsidRDefault="00B83EA0" w:rsidP="00B83EA0"/>
    <w:p w14:paraId="04831991" w14:textId="34786FE5" w:rsidR="00B83EA0" w:rsidRDefault="00B83EA0" w:rsidP="00B83EA0"/>
    <w:p w14:paraId="0B698215" w14:textId="77777777" w:rsidR="00B83EA0" w:rsidRPr="00B83EA0" w:rsidRDefault="00B83EA0" w:rsidP="00B83EA0">
      <w:pPr>
        <w:rPr>
          <w:rFonts w:hint="eastAsia"/>
        </w:rPr>
      </w:pPr>
    </w:p>
    <w:p w14:paraId="2905C4E9" w14:textId="3D520211" w:rsidR="00B83EA0" w:rsidRPr="00B83EA0" w:rsidRDefault="00B83EA0" w:rsidP="00B83EA0">
      <w:pPr>
        <w:rPr>
          <w:rFonts w:hint="eastAsia"/>
        </w:rPr>
      </w:pPr>
    </w:p>
    <w:p w14:paraId="46498B5D" w14:textId="037534C0" w:rsidR="008E2B8F" w:rsidRPr="008E2B8F" w:rsidRDefault="008E2B8F" w:rsidP="008E2B8F">
      <w:pPr>
        <w:pStyle w:val="a3"/>
        <w:numPr>
          <w:ilvl w:val="1"/>
          <w:numId w:val="7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</m:t>
                  </m:r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14:paraId="7F3289D7" w14:textId="50EC98A7" w:rsidR="00B83EA0" w:rsidRDefault="00B83EA0" w:rsidP="008E2B8F">
      <w:pPr>
        <w:ind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93AB" wp14:editId="1FA929E5">
            <wp:simplePos x="0" y="0"/>
            <wp:positionH relativeFrom="margin">
              <wp:align>right</wp:align>
            </wp:positionH>
            <wp:positionV relativeFrom="paragraph">
              <wp:posOffset>-711200</wp:posOffset>
            </wp:positionV>
            <wp:extent cx="2087245" cy="2550795"/>
            <wp:effectExtent l="0" t="3175" r="5080" b="5080"/>
            <wp:wrapTight wrapText="bothSides">
              <wp:wrapPolygon edited="0">
                <wp:start x="-33" y="21573"/>
                <wp:lineTo x="21455" y="21573"/>
                <wp:lineTo x="21455" y="118"/>
                <wp:lineTo x="-33" y="118"/>
                <wp:lineTo x="-33" y="21573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872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3EB93" w14:textId="77777777" w:rsidR="00B83EA0" w:rsidRDefault="00B83EA0" w:rsidP="008E2B8F">
      <w:pPr>
        <w:ind w:firstLine="720"/>
      </w:pPr>
    </w:p>
    <w:p w14:paraId="709A0713" w14:textId="77777777" w:rsidR="00B83EA0" w:rsidRDefault="00B83EA0" w:rsidP="008E2B8F">
      <w:pPr>
        <w:ind w:firstLine="720"/>
      </w:pPr>
    </w:p>
    <w:p w14:paraId="1E77675B" w14:textId="77777777" w:rsidR="00B83EA0" w:rsidRDefault="00B83EA0" w:rsidP="008E2B8F">
      <w:pPr>
        <w:ind w:firstLine="720"/>
      </w:pPr>
    </w:p>
    <w:p w14:paraId="4D2F5DAB" w14:textId="77777777" w:rsidR="00B83EA0" w:rsidRDefault="00B83EA0" w:rsidP="008E2B8F">
      <w:pPr>
        <w:ind w:firstLine="720"/>
      </w:pPr>
    </w:p>
    <w:p w14:paraId="2200944B" w14:textId="77777777" w:rsidR="00B83EA0" w:rsidRDefault="00B83EA0" w:rsidP="008E2B8F">
      <w:pPr>
        <w:ind w:firstLine="720"/>
      </w:pPr>
    </w:p>
    <w:p w14:paraId="2ACD7877" w14:textId="37B8E6E5" w:rsidR="008E2B8F" w:rsidRDefault="008E2B8F" w:rsidP="008E2B8F">
      <w:pPr>
        <w:ind w:firstLine="720"/>
      </w:pPr>
    </w:p>
    <w:p w14:paraId="6A83CA72" w14:textId="5CFA6795" w:rsidR="00B83EA0" w:rsidRDefault="00B83EA0" w:rsidP="0080066C">
      <w:pPr>
        <w:rPr>
          <w:rFonts w:hint="eastAsia"/>
        </w:rPr>
      </w:pPr>
    </w:p>
    <w:p w14:paraId="0D6495C0" w14:textId="3C935CEE" w:rsidR="00B83EA0" w:rsidRDefault="00B83EA0" w:rsidP="008E2B8F">
      <w:pPr>
        <w:ind w:firstLine="720"/>
      </w:pPr>
    </w:p>
    <w:p w14:paraId="7C60FB3C" w14:textId="77777777" w:rsidR="0080066C" w:rsidRPr="008E2B8F" w:rsidRDefault="0080066C" w:rsidP="008E2B8F">
      <w:pPr>
        <w:ind w:firstLine="720"/>
        <w:rPr>
          <w:rFonts w:hint="eastAsia"/>
        </w:rPr>
      </w:pPr>
    </w:p>
    <w:p w14:paraId="7FBD2059" w14:textId="6D0B744F" w:rsidR="00C02294" w:rsidRDefault="00B83EA0" w:rsidP="00C02294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8675585" wp14:editId="290EA6F0">
            <wp:simplePos x="0" y="0"/>
            <wp:positionH relativeFrom="margin">
              <wp:posOffset>855980</wp:posOffset>
            </wp:positionH>
            <wp:positionV relativeFrom="paragraph">
              <wp:posOffset>1102360</wp:posOffset>
            </wp:positionV>
            <wp:extent cx="2821940" cy="3256280"/>
            <wp:effectExtent l="0" t="7620" r="8890" b="8890"/>
            <wp:wrapTight wrapText="bothSides">
              <wp:wrapPolygon edited="0">
                <wp:start x="-58" y="21549"/>
                <wp:lineTo x="21522" y="21549"/>
                <wp:lineTo x="21522" y="67"/>
                <wp:lineTo x="-58" y="67"/>
                <wp:lineTo x="-58" y="21549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2194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vo_covariance</w:t>
      </w:r>
      <w:proofErr w:type="spellEnd"/>
      <w:proofErr w:type="gramStart"/>
      <w:r w:rsidR="009F28B2">
        <w:t>_</w:t>
      </w:r>
      <w:r>
        <w:t>(</w:t>
      </w:r>
      <w:proofErr w:type="gramEnd"/>
      <w:r>
        <w:t xml:space="preserve">6) = </w:t>
      </w:r>
    </w:p>
    <w:p w14:paraId="158EEF7E" w14:textId="77777777" w:rsidR="00C02294" w:rsidRDefault="00C02294" w:rsidP="00C02294">
      <w:pPr>
        <w:pStyle w:val="a3"/>
        <w:numPr>
          <w:ilvl w:val="1"/>
          <w:numId w:val="7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17</m:t>
                  </m:r>
                </m:e>
              </m:mr>
            </m:m>
          </m:e>
        </m:d>
      </m:oMath>
    </w:p>
    <w:p w14:paraId="278683AD" w14:textId="77777777" w:rsidR="00C02294" w:rsidRDefault="00C02294" w:rsidP="00C02294"/>
    <w:p w14:paraId="6E764196" w14:textId="77777777" w:rsidR="00C02294" w:rsidRDefault="00C02294" w:rsidP="00C02294"/>
    <w:p w14:paraId="49BF0B1B" w14:textId="77777777" w:rsidR="00C02294" w:rsidRDefault="00C02294" w:rsidP="00C02294"/>
    <w:p w14:paraId="4119EF23" w14:textId="77777777" w:rsidR="00C02294" w:rsidRDefault="00C02294" w:rsidP="00C02294"/>
    <w:p w14:paraId="1AF7F3E0" w14:textId="77777777" w:rsidR="00C02294" w:rsidRDefault="00C02294" w:rsidP="00C02294"/>
    <w:p w14:paraId="355389E7" w14:textId="77777777" w:rsidR="00C02294" w:rsidRDefault="00C02294" w:rsidP="00C02294"/>
    <w:p w14:paraId="60DE3F3A" w14:textId="77777777" w:rsidR="00C02294" w:rsidRDefault="00C02294" w:rsidP="00C02294"/>
    <w:p w14:paraId="492C8BE1" w14:textId="77777777" w:rsidR="00C02294" w:rsidRDefault="00C02294" w:rsidP="00C02294"/>
    <w:p w14:paraId="4CFF2196" w14:textId="77777777" w:rsidR="00C02294" w:rsidRDefault="00C02294" w:rsidP="00C02294"/>
    <w:p w14:paraId="72B85214" w14:textId="77777777" w:rsidR="00C02294" w:rsidRDefault="00C02294" w:rsidP="00C02294"/>
    <w:p w14:paraId="2431BA42" w14:textId="77777777" w:rsidR="00C02294" w:rsidRDefault="00C02294" w:rsidP="00C02294"/>
    <w:p w14:paraId="22C34C85" w14:textId="77777777" w:rsidR="00C02294" w:rsidRDefault="00C02294" w:rsidP="00C02294"/>
    <w:p w14:paraId="395B5C4A" w14:textId="77777777" w:rsidR="00C02294" w:rsidRDefault="00C02294" w:rsidP="00C02294"/>
    <w:p w14:paraId="00F051C9" w14:textId="77777777" w:rsidR="00C02294" w:rsidRDefault="00C02294" w:rsidP="00C02294"/>
    <w:p w14:paraId="1E7E49C3" w14:textId="77777777" w:rsidR="00C02294" w:rsidRDefault="00C02294" w:rsidP="00C02294"/>
    <w:p w14:paraId="6DE08B17" w14:textId="77777777" w:rsidR="00C02294" w:rsidRDefault="00C02294" w:rsidP="00C02294"/>
    <w:p w14:paraId="5A44E11C" w14:textId="77777777" w:rsidR="00C02294" w:rsidRDefault="00C02294" w:rsidP="00C02294"/>
    <w:p w14:paraId="1F7CD90C" w14:textId="77777777" w:rsidR="00C02294" w:rsidRDefault="00C02294" w:rsidP="00C02294"/>
    <w:p w14:paraId="139F6E17" w14:textId="77777777" w:rsidR="00C02294" w:rsidRDefault="00C02294" w:rsidP="00C02294"/>
    <w:p w14:paraId="664F1BD4" w14:textId="77777777" w:rsidR="00C02294" w:rsidRDefault="00C02294" w:rsidP="00C02294"/>
    <w:p w14:paraId="03EB8C0E" w14:textId="77777777" w:rsidR="00C02294" w:rsidRDefault="00C02294" w:rsidP="00C02294"/>
    <w:p w14:paraId="7E68A81C" w14:textId="77777777" w:rsidR="00C02294" w:rsidRDefault="00C02294" w:rsidP="00C02294"/>
    <w:p w14:paraId="10062EC3" w14:textId="77777777" w:rsidR="00C02294" w:rsidRDefault="00C02294" w:rsidP="00C02294"/>
    <w:p w14:paraId="583CBA97" w14:textId="77777777" w:rsidR="00C02294" w:rsidRDefault="00C02294" w:rsidP="00C02294"/>
    <w:p w14:paraId="2CCF2533" w14:textId="77777777" w:rsidR="00C02294" w:rsidRDefault="00C02294" w:rsidP="00C02294">
      <w:pPr>
        <w:rPr>
          <w:rFonts w:hint="eastAsia"/>
        </w:rPr>
      </w:pPr>
    </w:p>
    <w:p w14:paraId="21D2D00C" w14:textId="77777777" w:rsidR="00C02294" w:rsidRDefault="00C02294" w:rsidP="00C02294">
      <w:pPr>
        <w:pStyle w:val="a3"/>
        <w:numPr>
          <w:ilvl w:val="1"/>
          <w:numId w:val="7"/>
        </w:numPr>
        <w:ind w:leftChars="0"/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 w:cs="Cambria Math" w:hint="eastAsia"/>
                    </w:rPr>
                    <m:t>000</m:t>
                  </m:r>
                  <m:r>
                    <w:rPr>
                      <w:rFonts w:ascii="Cambria Math" w:eastAsia="Cambria Math" w:hAnsi="Cambria Math" w:cs="Cambria Math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hAnsi="Cambria Math" w:cs="Cambria Math" w:hint="eastAsia"/>
                    </w:rPr>
                    <m:t>000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hAnsi="Cambria Math" w:cs="Cambria Math" w:hint="eastAsia"/>
                    </w:rPr>
                    <m:t>000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</w:rPr>
                    <m:t>17</m:t>
                  </m:r>
                </m:e>
              </m:mr>
            </m:m>
          </m:e>
        </m:d>
      </m:oMath>
    </w:p>
    <w:p w14:paraId="2F8430E1" w14:textId="77777777" w:rsidR="00C02294" w:rsidRPr="00B83EA0" w:rsidRDefault="00C02294" w:rsidP="00C02294">
      <w:pPr>
        <w:pStyle w:val="a3"/>
        <w:ind w:leftChars="0" w:left="465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ABD5783" wp14:editId="6CD2ECC4">
            <wp:simplePos x="0" y="0"/>
            <wp:positionH relativeFrom="column">
              <wp:posOffset>865505</wp:posOffset>
            </wp:positionH>
            <wp:positionV relativeFrom="paragraph">
              <wp:posOffset>-133350</wp:posOffset>
            </wp:positionV>
            <wp:extent cx="2830195" cy="3265170"/>
            <wp:effectExtent l="0" t="7937" r="317" b="318"/>
            <wp:wrapTight wrapText="bothSides">
              <wp:wrapPolygon edited="0">
                <wp:start x="-61" y="21547"/>
                <wp:lineTo x="21457" y="21547"/>
                <wp:lineTo x="21457" y="124"/>
                <wp:lineTo x="-61" y="124"/>
                <wp:lineTo x="-61" y="21547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301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3FD61" w14:textId="77777777" w:rsidR="00C02294" w:rsidRPr="00B83EA0" w:rsidRDefault="00C02294" w:rsidP="00C02294">
      <w:pPr>
        <w:pStyle w:val="a3"/>
        <w:ind w:leftChars="0" w:left="465"/>
        <w:rPr>
          <w:rFonts w:hint="eastAsia"/>
        </w:rPr>
      </w:pPr>
    </w:p>
    <w:p w14:paraId="1A2C63AF" w14:textId="77777777" w:rsidR="00C02294" w:rsidRPr="000C0A6C" w:rsidRDefault="00C02294" w:rsidP="00C02294">
      <w:pPr>
        <w:pStyle w:val="a3"/>
        <w:ind w:leftChars="0" w:left="1065"/>
        <w:rPr>
          <w:rFonts w:hint="eastAsia"/>
        </w:rPr>
      </w:pPr>
    </w:p>
    <w:p w14:paraId="33F8E45A" w14:textId="77777777" w:rsidR="00C02294" w:rsidRDefault="00C02294" w:rsidP="00C02294"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w:br/>
        </m:r>
      </m:oMath>
    </w:p>
    <w:p w14:paraId="6E5D17E0" w14:textId="77777777" w:rsidR="00C02294" w:rsidRDefault="00C02294" w:rsidP="00C02294"/>
    <w:p w14:paraId="0469DBA6" w14:textId="77777777" w:rsidR="00C02294" w:rsidRDefault="00C02294" w:rsidP="00C02294"/>
    <w:p w14:paraId="6C1C18BD" w14:textId="77777777" w:rsidR="00C02294" w:rsidRDefault="00C02294" w:rsidP="00C02294"/>
    <w:p w14:paraId="0CEDF5A9" w14:textId="77777777" w:rsidR="00C02294" w:rsidRDefault="00C02294" w:rsidP="00C02294"/>
    <w:p w14:paraId="1FF6168F" w14:textId="77777777" w:rsidR="00C02294" w:rsidRDefault="00C02294" w:rsidP="00C02294">
      <w:pPr>
        <w:rPr>
          <w:rFonts w:hint="eastAsia"/>
        </w:rPr>
      </w:pPr>
    </w:p>
    <w:p w14:paraId="3ECC2E56" w14:textId="77777777" w:rsidR="00C02294" w:rsidRDefault="00C02294" w:rsidP="00C02294"/>
    <w:p w14:paraId="3A1A7089" w14:textId="77777777" w:rsidR="00C02294" w:rsidRDefault="00C02294" w:rsidP="00C02294"/>
    <w:p w14:paraId="235C02B3" w14:textId="77777777" w:rsidR="00C02294" w:rsidRDefault="00C02294" w:rsidP="00C02294"/>
    <w:p w14:paraId="1BE05915" w14:textId="77777777" w:rsidR="00C02294" w:rsidRDefault="00C02294" w:rsidP="00C02294"/>
    <w:p w14:paraId="08C63C1F" w14:textId="77777777" w:rsidR="00C02294" w:rsidRDefault="00C02294" w:rsidP="00C02294"/>
    <w:p w14:paraId="37FD1B4C" w14:textId="77777777" w:rsidR="00C02294" w:rsidRDefault="00C02294" w:rsidP="00C02294"/>
    <w:p w14:paraId="040D08A2" w14:textId="77777777" w:rsidR="00C02294" w:rsidRDefault="00C02294" w:rsidP="00C02294"/>
    <w:p w14:paraId="0310D00D" w14:textId="77777777" w:rsidR="00C02294" w:rsidRDefault="00C02294" w:rsidP="00C02294">
      <w:pPr>
        <w:rPr>
          <w:rFonts w:hint="eastAsia"/>
        </w:rPr>
      </w:pPr>
    </w:p>
    <w:p w14:paraId="5A035ED4" w14:textId="79AB74F9" w:rsidR="00B83EA0" w:rsidRDefault="00C02294" w:rsidP="00B83EA0">
      <w:pPr>
        <w:pStyle w:val="a3"/>
        <w:numPr>
          <w:ilvl w:val="0"/>
          <w:numId w:val="7"/>
        </w:numPr>
        <w:ind w:leftChars="0"/>
      </w:pPr>
      <w:r>
        <w:t xml:space="preserve">Conclusion: </w:t>
      </w:r>
    </w:p>
    <w:p w14:paraId="41B364ED" w14:textId="23915DF7" w:rsidR="00C02294" w:rsidRDefault="00C02294" w:rsidP="00611874">
      <w:pPr>
        <w:ind w:left="465" w:firstLine="255"/>
      </w:pPr>
      <w:r>
        <w:t xml:space="preserve">As we observe, </w:t>
      </w:r>
      <w:r w:rsidR="00611874">
        <w:t>while the covariance of the IMU data increase (0.00017 -&gt; 0.0017 -&gt; 0.17) , the combined</w:t>
      </w:r>
      <w:r w:rsidR="001B193F">
        <w:t xml:space="preserve"> odometry (green)</w:t>
      </w:r>
      <w:r w:rsidR="00611874">
        <w:t xml:space="preserve"> line will be closer to the IMU integration (blue) line</w:t>
      </w:r>
      <w:r w:rsidR="00753C0C">
        <w:t>. Further, as the covariance is larger than 1, the combined odometry (green) line will tilt to another side</w:t>
      </w:r>
      <w:r w:rsidR="00611874">
        <w:t xml:space="preserve">; while the covariance </w:t>
      </w:r>
      <w:r w:rsidR="00FA78FD">
        <w:t>(</w:t>
      </w:r>
      <w:proofErr w:type="spellStart"/>
      <w:r w:rsidR="000E2D7B">
        <w:t>vo_covariance</w:t>
      </w:r>
      <w:proofErr w:type="spellEnd"/>
      <w:r w:rsidR="000E2D7B">
        <w:t>_(4, 4)</w:t>
      </w:r>
      <w:r w:rsidR="007E0D9A">
        <w:t xml:space="preserve"> &amp;</w:t>
      </w:r>
      <w:r w:rsidR="000E2D7B">
        <w:t xml:space="preserve"> (5, 5)</w:t>
      </w:r>
      <w:r w:rsidR="007E0D9A">
        <w:t xml:space="preserve"> &amp; </w:t>
      </w:r>
      <w:r w:rsidR="000E2D7B">
        <w:t>(6, 6)</w:t>
      </w:r>
      <w:r w:rsidR="00FA78FD">
        <w:t xml:space="preserve">) </w:t>
      </w:r>
      <w:r w:rsidR="00611874">
        <w:t>of the visual odometry data decrease (0.17 -&gt; 0.0017 -&gt; 0.000017)</w:t>
      </w:r>
      <w:r w:rsidR="00DB0F77">
        <w:t xml:space="preserve"> </w:t>
      </w:r>
      <w:r w:rsidR="00611874">
        <w:t>, the combined</w:t>
      </w:r>
      <w:r w:rsidR="001B193F">
        <w:t xml:space="preserve"> odometry (green)</w:t>
      </w:r>
      <w:r w:rsidR="00611874">
        <w:t xml:space="preserve"> line will be further to the visual odometry (red) line. </w:t>
      </w:r>
    </w:p>
    <w:p w14:paraId="1ACE9E41" w14:textId="14F3B9B4" w:rsidR="007246AD" w:rsidRDefault="007246AD" w:rsidP="00611874">
      <w:pPr>
        <w:ind w:left="465" w:firstLine="255"/>
        <w:rPr>
          <w:rFonts w:hint="eastAsia"/>
        </w:rPr>
      </w:pPr>
      <w:r>
        <w:t xml:space="preserve">We can conclude that if there is a higher accuracy sensor, we could give it a higher covariance, and </w:t>
      </w:r>
      <w:proofErr w:type="spellStart"/>
      <w:r>
        <w:t>vise</w:t>
      </w:r>
      <w:proofErr w:type="spellEnd"/>
      <w:r>
        <w:t xml:space="preserve"> versa.</w:t>
      </w:r>
    </w:p>
    <w:p w14:paraId="6C61CC92" w14:textId="77777777" w:rsidR="00C02294" w:rsidRDefault="00C02294"/>
    <w:p w14:paraId="23F361B8" w14:textId="7E505F37" w:rsidR="00160A84" w:rsidRDefault="00160A84">
      <w:r>
        <w:rPr>
          <w:rFonts w:hint="eastAsia"/>
        </w:rPr>
        <w:t>Q</w:t>
      </w:r>
      <w:r>
        <w:t xml:space="preserve">4. </w:t>
      </w:r>
    </w:p>
    <w:p w14:paraId="0AF0C20A" w14:textId="1115C6E4" w:rsidR="00160A84" w:rsidRDefault="00160A84" w:rsidP="00160A84">
      <w:pPr>
        <w:ind w:firstLineChars="100" w:firstLine="240"/>
      </w:pPr>
      <w:r>
        <w:t>Comparing the resulting path and the single sensor paths, what is the difference, and why?</w:t>
      </w:r>
    </w:p>
    <w:p w14:paraId="0DE1967F" w14:textId="4E282690" w:rsidR="00160A84" w:rsidRDefault="00160A84" w:rsidP="00160A84"/>
    <w:p w14:paraId="05F3FD1A" w14:textId="4797A50B" w:rsidR="00160A84" w:rsidRDefault="00160A84" w:rsidP="00160A84">
      <w:r>
        <w:rPr>
          <w:rFonts w:hint="eastAsia"/>
        </w:rPr>
        <w:t>A</w:t>
      </w:r>
      <w:r>
        <w:t xml:space="preserve">4. </w:t>
      </w:r>
    </w:p>
    <w:p w14:paraId="16A8B288" w14:textId="5DBD02B1" w:rsidR="00160A84" w:rsidRDefault="00E50462" w:rsidP="002E4742">
      <w:pPr>
        <w:ind w:leftChars="200" w:left="480" w:firstLineChars="100" w:firstLine="240"/>
      </w:pPr>
      <w:r>
        <w:t xml:space="preserve">We </w:t>
      </w:r>
      <w:r w:rsidR="004E5157">
        <w:t>have two single sensor paths, IMU integrated path and visual odometry path. By a</w:t>
      </w:r>
      <w:r>
        <w:t>dd</w:t>
      </w:r>
      <w:r w:rsidR="004E5157">
        <w:t xml:space="preserve">ing </w:t>
      </w:r>
      <w:r w:rsidR="007231A4">
        <w:t>two</w:t>
      </w:r>
      <w:r w:rsidR="004E5157">
        <w:t xml:space="preserve"> </w:t>
      </w:r>
      <w:r>
        <w:t>single sensor path</w:t>
      </w:r>
      <w:r w:rsidR="004E5157">
        <w:t xml:space="preserve">s, we </w:t>
      </w:r>
      <w:r>
        <w:t>get the combined odometry (resulting) path. Due to the covariances we set on IMU</w:t>
      </w:r>
      <w:r w:rsidR="00FA0B47">
        <w:t xml:space="preserve"> (</w:t>
      </w:r>
      <w:proofErr w:type="spellStart"/>
      <w:r w:rsidR="00FA0B47">
        <w:t>symmetricMatrix</w:t>
      </w:r>
      <w:proofErr w:type="spellEnd"/>
      <w:r w:rsidR="00FA0B47">
        <w:t xml:space="preserve"> </w:t>
      </w:r>
      <w:proofErr w:type="spellStart"/>
      <w:r w:rsidR="00FA0B47">
        <w:t>measNoiseImu_</w:t>
      </w:r>
      <w:proofErr w:type="gramStart"/>
      <w:r w:rsidR="00FA0B47">
        <w:t>Cov</w:t>
      </w:r>
      <w:proofErr w:type="spellEnd"/>
      <w:r w:rsidR="00FA0B47">
        <w:t>(</w:t>
      </w:r>
      <w:proofErr w:type="gramEnd"/>
      <w:r w:rsidR="00FA0B47">
        <w:t>3)</w:t>
      </w:r>
      <w:r w:rsidR="00FA0B47">
        <w:t>)</w:t>
      </w:r>
      <w:r>
        <w:t xml:space="preserve"> and Visual odometry</w:t>
      </w:r>
      <w:r w:rsidR="00FA0B47">
        <w:t xml:space="preserve"> (</w:t>
      </w:r>
      <w:proofErr w:type="spellStart"/>
      <w:r w:rsidR="00FA0B47">
        <w:t>vo_covariance</w:t>
      </w:r>
      <w:proofErr w:type="spellEnd"/>
      <w:r w:rsidR="00FA0B47">
        <w:t>_(6)</w:t>
      </w:r>
      <w:r w:rsidR="00FA0B47">
        <w:t xml:space="preserve">) </w:t>
      </w:r>
      <w:r>
        <w:t xml:space="preserve">, the resulting path will have various outputs. </w:t>
      </w:r>
    </w:p>
    <w:sectPr w:rsidR="00160A84" w:rsidSect="00FC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2415"/>
    <w:multiLevelType w:val="hybridMultilevel"/>
    <w:tmpl w:val="55C4C35E"/>
    <w:lvl w:ilvl="0" w:tplc="99B67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65" w:hanging="48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" w15:restartNumberingAfterBreak="0">
    <w:nsid w:val="11DC5120"/>
    <w:multiLevelType w:val="hybridMultilevel"/>
    <w:tmpl w:val="8820A140"/>
    <w:lvl w:ilvl="0" w:tplc="56FC7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4963D4C"/>
    <w:multiLevelType w:val="hybridMultilevel"/>
    <w:tmpl w:val="2F9033CA"/>
    <w:lvl w:ilvl="0" w:tplc="AB8EE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A92BC5"/>
    <w:multiLevelType w:val="hybridMultilevel"/>
    <w:tmpl w:val="F814C97A"/>
    <w:lvl w:ilvl="0" w:tplc="DB40B2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6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4" w15:restartNumberingAfterBreak="0">
    <w:nsid w:val="44227F0C"/>
    <w:multiLevelType w:val="hybridMultilevel"/>
    <w:tmpl w:val="8A6E0418"/>
    <w:lvl w:ilvl="0" w:tplc="EDCE7E1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4FFD6BBB"/>
    <w:multiLevelType w:val="hybridMultilevel"/>
    <w:tmpl w:val="F37C8056"/>
    <w:lvl w:ilvl="0" w:tplc="825C6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3C6924"/>
    <w:multiLevelType w:val="hybridMultilevel"/>
    <w:tmpl w:val="97E46F50"/>
    <w:lvl w:ilvl="0" w:tplc="762C1A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65" w:hanging="48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69"/>
    <w:rsid w:val="00010D88"/>
    <w:rsid w:val="000B2C3E"/>
    <w:rsid w:val="000C0A6C"/>
    <w:rsid w:val="000E2D7B"/>
    <w:rsid w:val="00140721"/>
    <w:rsid w:val="00140983"/>
    <w:rsid w:val="00151D69"/>
    <w:rsid w:val="00160A84"/>
    <w:rsid w:val="001B193F"/>
    <w:rsid w:val="001D4B51"/>
    <w:rsid w:val="002129BB"/>
    <w:rsid w:val="00284E93"/>
    <w:rsid w:val="002D5B46"/>
    <w:rsid w:val="002E4742"/>
    <w:rsid w:val="003162D3"/>
    <w:rsid w:val="003865D0"/>
    <w:rsid w:val="003C01CE"/>
    <w:rsid w:val="003D6F7F"/>
    <w:rsid w:val="0042285D"/>
    <w:rsid w:val="00450D60"/>
    <w:rsid w:val="004B2370"/>
    <w:rsid w:val="004E5157"/>
    <w:rsid w:val="0050699C"/>
    <w:rsid w:val="00564F2E"/>
    <w:rsid w:val="00611874"/>
    <w:rsid w:val="006B0B59"/>
    <w:rsid w:val="007231A4"/>
    <w:rsid w:val="007246AD"/>
    <w:rsid w:val="00753C0C"/>
    <w:rsid w:val="00765F8A"/>
    <w:rsid w:val="00775F23"/>
    <w:rsid w:val="007954F9"/>
    <w:rsid w:val="007E0D9A"/>
    <w:rsid w:val="007F69DF"/>
    <w:rsid w:val="0080066C"/>
    <w:rsid w:val="008A79EA"/>
    <w:rsid w:val="008E2B8F"/>
    <w:rsid w:val="008E3654"/>
    <w:rsid w:val="009874FB"/>
    <w:rsid w:val="009F28B2"/>
    <w:rsid w:val="00A56B5D"/>
    <w:rsid w:val="00B83EA0"/>
    <w:rsid w:val="00BC4099"/>
    <w:rsid w:val="00C02294"/>
    <w:rsid w:val="00C75D1F"/>
    <w:rsid w:val="00CF2BEA"/>
    <w:rsid w:val="00D00FB2"/>
    <w:rsid w:val="00D864DD"/>
    <w:rsid w:val="00DB0F77"/>
    <w:rsid w:val="00E07BAF"/>
    <w:rsid w:val="00E24646"/>
    <w:rsid w:val="00E50462"/>
    <w:rsid w:val="00E823B9"/>
    <w:rsid w:val="00E861D0"/>
    <w:rsid w:val="00E86274"/>
    <w:rsid w:val="00FA0B47"/>
    <w:rsid w:val="00FA78FD"/>
    <w:rsid w:val="00F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4199"/>
  <w15:chartTrackingRefBased/>
  <w15:docId w15:val="{82D7D6F8-3505-AD4D-A414-593F25CB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9874FB"/>
  </w:style>
  <w:style w:type="character" w:customStyle="1" w:styleId="pl-e">
    <w:name w:val="pl-e"/>
    <w:basedOn w:val="a0"/>
    <w:rsid w:val="009874FB"/>
  </w:style>
  <w:style w:type="character" w:customStyle="1" w:styleId="pl-s">
    <w:name w:val="pl-s"/>
    <w:basedOn w:val="a0"/>
    <w:rsid w:val="009874FB"/>
  </w:style>
  <w:style w:type="character" w:customStyle="1" w:styleId="pl-pds">
    <w:name w:val="pl-pds"/>
    <w:basedOn w:val="a0"/>
    <w:rsid w:val="009874FB"/>
  </w:style>
  <w:style w:type="paragraph" w:styleId="a3">
    <w:name w:val="List Paragraph"/>
    <w:basedOn w:val="a"/>
    <w:uiPriority w:val="34"/>
    <w:qFormat/>
    <w:rsid w:val="009874FB"/>
    <w:pPr>
      <w:ind w:leftChars="200" w:left="480"/>
    </w:pPr>
  </w:style>
  <w:style w:type="character" w:styleId="a4">
    <w:name w:val="Placeholder Text"/>
    <w:basedOn w:val="a0"/>
    <w:uiPriority w:val="99"/>
    <w:semiHidden/>
    <w:rsid w:val="000C0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F214C-2193-4F74-A817-97E84199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朝鈞 許</dc:creator>
  <cp:keywords/>
  <dc:description/>
  <cp:lastModifiedBy>朝鈞 許</cp:lastModifiedBy>
  <cp:revision>46</cp:revision>
  <cp:lastPrinted>2020-04-14T19:25:00Z</cp:lastPrinted>
  <dcterms:created xsi:type="dcterms:W3CDTF">2020-04-14T12:21:00Z</dcterms:created>
  <dcterms:modified xsi:type="dcterms:W3CDTF">2020-04-14T19:27:00Z</dcterms:modified>
</cp:coreProperties>
</file>