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3.png" ContentType="image/png"/>
  <Override PartName="/word/media/rId49.png" ContentType="image/png"/>
  <Override PartName="/word/media/rId66.png" ContentType="image/png"/>
  <Override PartName="/word/media/rId72.png" ContentType="image/png"/>
  <Override PartName="/word/media/rId36.png" ContentType="image/png"/>
  <Override PartName="/word/media/rId45.png" ContentType="image/png"/>
  <Override PartName="/word/media/rId24.png" ContentType="image/png"/>
  <Override PartName="/word/media/rId52.png" ContentType="image/png"/>
  <Override PartName="/word/media/rId69.png" ContentType="image/png"/>
  <Override PartName="/word/media/rId7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第</w:t>
      </w:r>
      <w:r>
        <w:t xml:space="preserve"> </w:t>
      </w:r>
      <w:r>
        <w:t xml:space="preserve">5</w:t>
      </w:r>
      <w:r>
        <w:t xml:space="preserve"> </w:t>
      </w:r>
      <w:r>
        <w:t xml:space="preserve">章</w:t>
      </w:r>
      <w:r>
        <w:t xml:space="preserve"> </w:t>
      </w:r>
      <w:r>
        <w:t xml:space="preserve">时间序列回归模型</w:t>
      </w:r>
    </w:p>
    <w:bookmarkStart w:id="87" w:name="第-5-章-时间序列回归模型"/>
    <w:p>
      <w:pPr>
        <w:pStyle w:val="Heading1"/>
      </w:pPr>
      <w:r>
        <w:t xml:space="preserve">第 5 章 时间序列回归模型</w:t>
      </w:r>
      <w:hyperlink r:id="rId20"/>
    </w:p>
    <w:p>
      <w:pPr>
        <w:pStyle w:val="FirstParagraph"/>
      </w:pPr>
      <w:r>
        <w:t xml:space="preserve">在本章节我们将会讨论时间序列的线性回归模型。线性回归模型的核心思路是：我们预测时间序列 y 时假设它与其它时间序列 x 之间存在线性关系。</w:t>
      </w:r>
    </w:p>
    <w:p>
      <w:pPr>
        <w:pStyle w:val="BodyText"/>
      </w:pPr>
      <w:r>
        <w:t xml:space="preserve">例如，我们可以通过广告总花费 x 来预测月度销量 y；同样的，我们可以通过气温数据 x1 和星期数据 x2 来预测日耗电量 y。</w:t>
      </w:r>
    </w:p>
    <w:p>
      <w:pPr>
        <w:pStyle w:val="BodyText"/>
      </w:pPr>
      <w:r>
        <w:rPr>
          <w:bCs/>
          <w:b/>
        </w:rPr>
        <w:t xml:space="preserve">被预测变量</w:t>
      </w:r>
      <w:r>
        <w:t xml:space="preserve"> </w:t>
      </w:r>
      <w:r>
        <w:t xml:space="preserve">y 有时还称作回归变量、因变量或被解释变量。</w:t>
      </w:r>
      <w:r>
        <w:rPr>
          <w:bCs/>
          <w:b/>
        </w:rPr>
        <w:t xml:space="preserve">预测变量</w:t>
      </w:r>
      <w:r>
        <w:t xml:space="preserve"> </w:t>
      </w:r>
      <w:r>
        <w:t xml:space="preserve">x 有时也叫作回归量、自变量或解释变量。在本书中我们称它们为“被预测变量”和“预测变量”。</w:t>
      </w:r>
    </w:p>
    <w:p>
      <w:pPr>
        <w:pStyle w:val="SourceCode"/>
      </w:pPr>
      <w:r>
        <w:rPr>
          <w:rStyle w:val="FunctionTok"/>
        </w:rPr>
        <w:t xml:space="preserve">library</w:t>
      </w:r>
      <w:r>
        <w:rPr>
          <w:rStyle w:val="NormalTok"/>
        </w:rPr>
        <w:t xml:space="preserve">(fpp2)</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VerbatimChar"/>
        </w:rPr>
        <w:t xml:space="preserve">## ── Attaching packages ────────────────────────────────────────────── fpp2 2.4 ──</w:t>
      </w:r>
    </w:p>
    <w:p>
      <w:pPr>
        <w:pStyle w:val="SourceCode"/>
      </w:pPr>
      <w:r>
        <w:rPr>
          <w:rStyle w:val="VerbatimChar"/>
        </w:rPr>
        <w:t xml:space="preserve">## ✔ ggplot2   3.3.6     ✔ fma       2.4  </w:t>
      </w:r>
      <w:r>
        <w:br/>
      </w:r>
      <w:r>
        <w:rPr>
          <w:rStyle w:val="VerbatimChar"/>
        </w:rPr>
        <w:t xml:space="preserve">## ✔ forecast  8.16      ✔ expsmooth 2.3</w:t>
      </w:r>
    </w:p>
    <w:p>
      <w:pPr>
        <w:pStyle w:val="SourceCode"/>
      </w:pPr>
      <w:r>
        <w:rPr>
          <w:rStyle w:val="VerbatimChar"/>
        </w:rPr>
        <w:t xml:space="preserve">## </w:t>
      </w:r>
    </w:p>
    <w:p>
      <w:pPr>
        <w:pStyle w:val="SourceCode"/>
      </w:pPr>
      <w:r>
        <w:rPr>
          <w:rStyle w:val="FunctionTok"/>
        </w:rPr>
        <w:t xml:space="preserve">library</w:t>
      </w:r>
      <w:r>
        <w:rPr>
          <w:rStyle w:val="NormalTok"/>
        </w:rPr>
        <w:t xml:space="preserve">(forecast)</w:t>
      </w:r>
    </w:p>
    <w:p>
      <w:pPr>
        <w:pStyle w:val="FirstParagraph"/>
      </w:pPr>
      <w:r>
        <w:t xml:space="preserve">5.1 线性模型</w:t>
      </w:r>
      <w:hyperlink r:id="rId21"/>
    </w:p>
    <w:bookmarkStart w:id="41" w:name="简单线性回归"/>
    <w:p>
      <w:pPr>
        <w:pStyle w:val="Heading3"/>
      </w:pPr>
      <w:r>
        <w:t xml:space="preserve">简单线性回归</w:t>
      </w:r>
      <w:hyperlink r:id="rId22"/>
    </w:p>
    <w:p>
      <w:pPr>
        <w:pStyle w:val="FirstParagraph"/>
      </w:pPr>
      <w:r>
        <w:t xml:space="preserve">最简单的线性回归模型假设被预测变量 y 和单个预测变量 x 之间存在如下线性关系：</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ε</m:t>
              </m:r>
            </m:e>
            <m:sub>
              <m:r>
                <m:t>t</m:t>
              </m:r>
            </m:sub>
          </m:sSub>
          <m:r>
            <m:rPr>
              <m:sty m:val="p"/>
            </m:rPr>
            <m:t>.</m:t>
          </m:r>
        </m:oMath>
      </m:oMathPara>
    </w:p>
    <w:p>
      <w:pPr>
        <w:pStyle w:val="FirstParagraph"/>
      </w:pPr>
      <w:r>
        <w:t xml:space="preserve">图</w:t>
      </w:r>
      <w:r>
        <w:t xml:space="preserve"> </w:t>
      </w:r>
      <w:hyperlink r:id="rId23">
        <w:r>
          <w:rPr>
            <w:rStyle w:val="Hyperlink"/>
          </w:rPr>
          <w:t xml:space="preserve">5.1</w:t>
        </w:r>
      </w:hyperlink>
      <w:r>
        <w:t xml:space="preserve"> </w:t>
      </w:r>
      <w:r>
        <w:t xml:space="preserve">为示例数据在线性模型上的拟合结果。其中，系数</w:t>
      </w:r>
      <w:r>
        <w:t xml:space="preserve"> </w:t>
      </w:r>
      <m:oMath>
        <m:sSub>
          <m:e>
            <m:r>
              <m:t>β</m:t>
            </m:r>
          </m:e>
          <m:sub>
            <m:r>
              <m:t>0</m:t>
            </m:r>
          </m:sub>
        </m:sSub>
      </m:oMath>
      <w:r>
        <w:t xml:space="preserve"> </w:t>
      </w:r>
      <w:r>
        <w:t xml:space="preserve">和</w:t>
      </w:r>
      <w:r>
        <w:t xml:space="preserve"> </w:t>
      </w:r>
      <m:oMath>
        <m:sSub>
          <m:e>
            <m:r>
              <m:t>β</m:t>
            </m:r>
          </m:e>
          <m:sub>
            <m:r>
              <m:t>1</m:t>
            </m:r>
          </m:sub>
        </m:sSub>
      </m:oMath>
      <w:r>
        <w:t xml:space="preserve"> </w:t>
      </w:r>
      <w:r>
        <w:t xml:space="preserve">分别表示回归线的截距和斜率。截距项 β0 表示当 x=0 时 y 的预测值；斜率 β1 表示当 x 增加一个单位时，y 的平均变化。</w:t>
      </w:r>
    </w:p>
    <w:p>
      <w:pPr>
        <w:pStyle w:val="CaptionedFigure"/>
      </w:pPr>
      <w:r>
        <w:drawing>
          <wp:inline>
            <wp:extent cx="5334000" cy="3294062"/>
            <wp:effectExtent b="0" l="0" r="0" t="0"/>
            <wp:docPr descr="示例数据在简单线性模型上的回归结果。" title="" id="25" name="Picture"/>
            <a:graphic>
              <a:graphicData uri="http://schemas.openxmlformats.org/drawingml/2006/picture">
                <pic:pic>
                  <pic:nvPicPr>
                    <pic:cNvPr descr="https://otexts.com/fppcn/fpp_files/figure-html/SLRpop1-1.png" id="26" name="Picture"/>
                    <pic:cNvPicPr>
                      <a:picLocks noChangeArrowheads="1" noChangeAspect="1"/>
                    </pic:cNvPicPr>
                  </pic:nvPicPr>
                  <pic:blipFill>
                    <a:blip r:embed="rId24"/>
                    <a:stretch>
                      <a:fillRect/>
                    </a:stretch>
                  </pic:blipFill>
                  <pic:spPr bwMode="auto">
                    <a:xfrm>
                      <a:off x="0" y="0"/>
                      <a:ext cx="5334000" cy="3294062"/>
                    </a:xfrm>
                    <a:prstGeom prst="rect">
                      <a:avLst/>
                    </a:prstGeom>
                    <a:noFill/>
                    <a:ln w="9525">
                      <a:noFill/>
                      <a:headEnd/>
                      <a:tailEnd/>
                    </a:ln>
                  </pic:spPr>
                </pic:pic>
              </a:graphicData>
            </a:graphic>
          </wp:inline>
        </w:drawing>
      </w:r>
    </w:p>
    <w:p>
      <w:pPr>
        <w:pStyle w:val="ImageCaption"/>
      </w:pPr>
      <w:r>
        <w:t xml:space="preserve">示例数据在简单线性模型上的回归结果。</w:t>
      </w:r>
    </w:p>
    <w:p>
      <w:pPr>
        <w:pStyle w:val="BodyText"/>
      </w:pPr>
      <w:r>
        <w:t xml:space="preserve">图 5.1: 示例数据在简单线性模型上的回归结果。</w:t>
      </w:r>
    </w:p>
    <w:p>
      <w:pPr>
        <w:pStyle w:val="BodyText"/>
      </w:pPr>
      <w:r>
        <w:t xml:space="preserve">从上图可以看出，观测值并不全部落在回归线上，而是分布在回归线的周围。我们可以这样理解：每个观测值 yt 都包含可解释部分</w:t>
      </w:r>
      <w:r>
        <w:t xml:space="preserve"> </w:t>
      </w:r>
      <m:oMath>
        <m:sSub>
          <m:e>
            <m:r>
              <m:t>β</m:t>
            </m:r>
          </m:e>
          <m:sub>
            <m:r>
              <m:t>0</m:t>
            </m:r>
          </m:sub>
        </m:sSub>
        <m:r>
          <m:rPr>
            <m:sty m:val="p"/>
          </m:rPr>
          <m:t>+</m:t>
        </m:r>
        <m:sSub>
          <m:e>
            <m:r>
              <m:t>β</m:t>
            </m:r>
          </m:e>
          <m:sub>
            <m:r>
              <m:t>1</m:t>
            </m:r>
          </m:sub>
        </m:sSub>
        <m:sSub>
          <m:e>
            <m:r>
              <m:t>x</m:t>
            </m:r>
          </m:e>
          <m:sub>
            <m:r>
              <m:t>t</m:t>
            </m:r>
          </m:sub>
        </m:sSub>
      </m:oMath>
      <w:r>
        <w:t xml:space="preserve"> </w:t>
      </w:r>
      <w:r>
        <w:t xml:space="preserve">和随机误差项</w:t>
      </w:r>
      <w:r>
        <w:t xml:space="preserve"> </w:t>
      </w:r>
      <m:oMath>
        <m:sSub>
          <m:e>
            <m:r>
              <m:t>ε</m:t>
            </m:r>
          </m:e>
          <m:sub>
            <m:r>
              <m:t>t</m:t>
            </m:r>
          </m:sub>
        </m:sSub>
      </m:oMath>
      <w:r>
        <w:t xml:space="preserve">。随机误差项并不意味着错误，而是指观测值与线性模型的偏差。它捕捉到了除</w:t>
      </w:r>
      <w:r>
        <w:t xml:space="preserve"> </w:t>
      </w:r>
      <m:oMath>
        <m:sSub>
          <m:e>
            <m:r>
              <m:t>x</m:t>
            </m:r>
          </m:e>
          <m:sub>
            <m:r>
              <m:t>t</m:t>
            </m:r>
          </m:sub>
        </m:sSub>
      </m:oMath>
      <w:r>
        <w:t xml:space="preserve"> </w:t>
      </w:r>
      <w:r>
        <w:t xml:space="preserve">外其他影响</w:t>
      </w:r>
      <w:r>
        <w:t xml:space="preserve"> </w:t>
      </w:r>
      <m:oMath>
        <m:sSub>
          <m:e>
            <m:r>
              <m:t>y</m:t>
            </m:r>
          </m:e>
          <m:sub>
            <m:r>
              <m:t>t</m:t>
            </m:r>
          </m:sub>
        </m:sSub>
      </m:oMath>
      <w:r>
        <w:t xml:space="preserve"> </w:t>
      </w:r>
      <w:r>
        <w:t xml:space="preserve">的信息。</w:t>
      </w:r>
    </w:p>
    <w:bookmarkStart w:id="40" w:name="示例美国的消费支出"/>
    <w:p>
      <w:pPr>
        <w:pStyle w:val="Heading4"/>
      </w:pPr>
      <w:r>
        <w:t xml:space="preserve">示例：美国的消费支出</w:t>
      </w:r>
      <w:hyperlink r:id="rId27"/>
    </w:p>
    <w:p>
      <w:pPr>
        <w:pStyle w:val="FirstParagraph"/>
      </w:pPr>
      <w:r>
        <w:t xml:space="preserve">图</w:t>
      </w:r>
      <w:hyperlink r:id="rId28">
        <w:r>
          <w:rPr>
            <w:rStyle w:val="Hyperlink"/>
          </w:rPr>
          <w:t xml:space="preserve">5.2</w:t>
        </w:r>
      </w:hyperlink>
      <w:r>
        <w:t xml:space="preserve">展示了1970年第一季度到2016年第三季度之间，美国实际个人消费支出 y 和实际个人可支配收入 x 的季度增长情况。</w:t>
      </w:r>
    </w:p>
    <w:p>
      <w:pPr>
        <w:pStyle w:val="SourceCode"/>
      </w:pPr>
      <w:r>
        <w:rPr>
          <w:rStyle w:val="FunctionTok"/>
        </w:rPr>
        <w:t xml:space="preserve">cbind</w:t>
      </w:r>
      <w:r>
        <w:rPr>
          <w:rStyle w:val="NormalTok"/>
        </w:rPr>
        <w:t xml:space="preserve">(</w:t>
      </w:r>
      <w:r>
        <w:rPr>
          <w:rStyle w:val="StringTok"/>
        </w:rPr>
        <w:t xml:space="preserve">'消费'</w:t>
      </w:r>
      <w:r>
        <w:rPr>
          <w:rStyle w:val="NormalTok"/>
        </w:rPr>
        <w:t xml:space="preserve"> </w:t>
      </w:r>
      <w:r>
        <w:rPr>
          <w:rStyle w:val="OtherTok"/>
        </w:rPr>
        <w:t xml:space="preserve">=</w:t>
      </w:r>
      <w:r>
        <w:rPr>
          <w:rStyle w:val="NormalTok"/>
        </w:rPr>
        <w:t xml:space="preserve"> uschange[, </w:t>
      </w:r>
      <w:r>
        <w:rPr>
          <w:rStyle w:val="StringTok"/>
        </w:rPr>
        <w:t xml:space="preserve">"Consumption"</w:t>
      </w:r>
      <w:r>
        <w:rPr>
          <w:rStyle w:val="NormalTok"/>
        </w:rPr>
        <w:t xml:space="preserve">],</w:t>
      </w:r>
      <w:r>
        <w:br/>
      </w:r>
      <w:r>
        <w:rPr>
          <w:rStyle w:val="NormalTok"/>
        </w:rPr>
        <w:t xml:space="preserve">      </w:t>
      </w:r>
      <w:r>
        <w:rPr>
          <w:rStyle w:val="StringTok"/>
        </w:rPr>
        <w:t xml:space="preserve">'收入'</w:t>
      </w:r>
      <w:r>
        <w:rPr>
          <w:rStyle w:val="NormalTok"/>
        </w:rPr>
        <w:t xml:space="preserve"> </w:t>
      </w:r>
      <w:r>
        <w:rPr>
          <w:rStyle w:val="OtherTok"/>
        </w:rPr>
        <w:t xml:space="preserve">=</w:t>
      </w:r>
      <w:r>
        <w:rPr>
          <w:rStyle w:val="NormalTok"/>
        </w:rPr>
        <w:t xml:space="preserve"> uschange[, </w:t>
      </w:r>
      <w:r>
        <w:rPr>
          <w:rStyle w:val="StringTok"/>
        </w:rPr>
        <w:t xml:space="preserve">"Income"</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w:t>
      </w:r>
      <w:r>
        <w:rPr>
          <w:rStyle w:val="AttributeTok"/>
        </w:rPr>
        <w:t xml:space="preserve">facets =</w:t>
      </w:r>
      <w:r>
        <w:rPr>
          <w:rStyle w:val="NormalTok"/>
        </w:rPr>
        <w:t xml:space="preserve"> </w:t>
      </w:r>
      <w:r>
        <w:rPr>
          <w:rStyle w:val="ConstantTok"/>
        </w:rPr>
        <w:t xml:space="preserve">TRUE</w:t>
      </w:r>
      <w:r>
        <w:rPr>
          <w:rStyle w:val="NormalTok"/>
        </w:rPr>
        <w:t xml:space="preserve">, </w:t>
      </w:r>
      <w:r>
        <w:rPr>
          <w:rStyle w:val="AttributeTok"/>
        </w:rPr>
        <w:t xml:space="preserve">colour=</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"增长率 % "</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"年份"</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"STHeiti"</w:t>
      </w:r>
      <w:r>
        <w:rPr>
          <w:rStyle w:val="NormalTok"/>
        </w:rPr>
        <w:t xml:space="preserve">))</w:t>
      </w:r>
    </w:p>
    <w:p>
      <w:pPr>
        <w:pStyle w:val="SourceCode"/>
      </w:pPr>
      <w:r>
        <w:rPr>
          <w:rStyle w:val="VerbatimChar"/>
        </w:rPr>
        <w:t xml:space="preserve">## Warning in grid.Call(C_stringMetric, as.graphicsAnnot(x$label)): Windows字体数据</w:t>
      </w:r>
      <w:r>
        <w:br/>
      </w:r>
      <w:r>
        <w:rPr>
          <w:rStyle w:val="VerbatimChar"/>
        </w:rPr>
        <w:t xml:space="preserve">## 库里没有这样的字体系列</w:t>
      </w:r>
      <w:r>
        <w:br/>
      </w:r>
      <w:r>
        <w:br/>
      </w:r>
      <w:r>
        <w:rPr>
          <w:rStyle w:val="VerbatimChar"/>
        </w:rPr>
        <w:t xml:space="preserve">## Warning in grid.Call(C_stringMetric, as.graphicsAnnot(x$label)): Windows字体数据</w:t>
      </w:r>
      <w:r>
        <w:br/>
      </w:r>
      <w:r>
        <w:rPr>
          <w:rStyle w:val="VerbatimChar"/>
        </w:rPr>
        <w:t xml:space="preserve">## 库里没有这样的字体系列</w:t>
      </w:r>
    </w:p>
    <w:p>
      <w:pPr>
        <w:pStyle w:val="SourceCode"/>
      </w:pPr>
      <w:r>
        <w:rPr>
          <w:rStyle w:val="VerbatimChar"/>
        </w:rPr>
        <w:t xml:space="preserve">## Warning in grid.Call(C_textBounds, as.graphicsAnnot(x$label), x$x, x$y, :</w:t>
      </w:r>
      <w:r>
        <w:br/>
      </w:r>
      <w:r>
        <w:rPr>
          <w:rStyle w:val="VerbatimChar"/>
        </w:rPr>
        <w:t xml:space="preserve">## Windows字体数据库里没有这样的字体系列</w:t>
      </w:r>
    </w:p>
    <w:p>
      <w:pPr>
        <w:pStyle w:val="SourceCode"/>
      </w:pPr>
      <w:r>
        <w:rPr>
          <w:rStyle w:val="VerbatimChar"/>
        </w:rPr>
        <w:t xml:space="preserve">## Warning in grid.Call(C_stringMetric, as.graphicsAnnot(x$label)): Windows字体数据</w:t>
      </w:r>
      <w:r>
        <w:br/>
      </w:r>
      <w:r>
        <w:rPr>
          <w:rStyle w:val="VerbatimChar"/>
        </w:rPr>
        <w:t xml:space="preserve">## 库里没有这样的字体系列</w:t>
      </w:r>
    </w:p>
    <w:p>
      <w:pPr>
        <w:pStyle w:val="SourceCode"/>
      </w:pP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p>
    <w:p>
      <w:pPr>
        <w:pStyle w:val="SourceCode"/>
      </w:pPr>
      <w:r>
        <w:rPr>
          <w:rStyle w:val="VerbatimChar"/>
        </w:rPr>
        <w:t xml:space="preserve">## Warning in grid.Call.graphics(C_text, as.graphicsAnnot(x$label), x$x, x$y, :</w:t>
      </w:r>
      <w:r>
        <w:br/>
      </w:r>
      <w:r>
        <w:rPr>
          <w:rStyle w:val="VerbatimChar"/>
        </w:rPr>
        <w:t xml:space="preserve">## Windows字体数据库里没有这样的字体系列</w:t>
      </w:r>
      <w:r>
        <w:br/>
      </w:r>
      <w:r>
        <w:br/>
      </w:r>
      <w:r>
        <w:rPr>
          <w:rStyle w:val="VerbatimChar"/>
        </w:rPr>
        <w:t xml:space="preserve">## Warning in grid.Call.graphics(C_text, as.graphicsAnnot(x$label), x$x, x$y, :</w:t>
      </w:r>
      <w:r>
        <w:br/>
      </w:r>
      <w:r>
        <w:rPr>
          <w:rStyle w:val="VerbatimChar"/>
        </w:rPr>
        <w:t xml:space="preserve">## Windows字体数据库里没有这样的字体系列</w:t>
      </w:r>
      <w:r>
        <w:br/>
      </w:r>
      <w:r>
        <w:br/>
      </w:r>
      <w:r>
        <w:rPr>
          <w:rStyle w:val="VerbatimChar"/>
        </w:rPr>
        <w:t xml:space="preserve">## Warning in grid.Call.graphics(C_text, as.graphicsAnnot(x$label), x$x, x$y, :</w:t>
      </w:r>
      <w:r>
        <w:br/>
      </w:r>
      <w:r>
        <w:rPr>
          <w:rStyle w:val="VerbatimChar"/>
        </w:rPr>
        <w:t xml:space="preserve">## Windows字体数据库里没有这样的字体系列</w:t>
      </w:r>
      <w:r>
        <w:br/>
      </w:r>
      <w:r>
        <w:br/>
      </w:r>
      <w:r>
        <w:rPr>
          <w:rStyle w:val="VerbatimChar"/>
        </w:rPr>
        <w:t xml:space="preserve">## Warning in grid.Call.graphics(C_text, as.graphicsAnnot(x$label), x$x, x$y, :</w:t>
      </w:r>
      <w:r>
        <w:br/>
      </w:r>
      <w:r>
        <w:rPr>
          <w:rStyle w:val="VerbatimChar"/>
        </w:rPr>
        <w:t xml:space="preserve">## Windows字体数据库里没有这样的字体系列</w:t>
      </w:r>
    </w:p>
    <w:p>
      <w:pPr>
        <w:pStyle w:val="SourceCode"/>
      </w:pP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p>
    <w:p>
      <w:pPr>
        <w:pStyle w:val="SourceCode"/>
      </w:pPr>
      <w:r>
        <w:rPr>
          <w:rStyle w:val="VerbatimChar"/>
        </w:rPr>
        <w:t xml:space="preserve">## Warning in grid.Call.graphics(C_text, as.graphicsAnnot(x$label), x$x, x$y, :</w:t>
      </w:r>
      <w:r>
        <w:br/>
      </w:r>
      <w:r>
        <w:rPr>
          <w:rStyle w:val="VerbatimChar"/>
        </w:rPr>
        <w:t xml:space="preserve">## Windows字体数据库里没有这样的字体系列</w:t>
      </w:r>
    </w:p>
    <w:p>
      <w:pPr>
        <w:pStyle w:val="SourceCode"/>
      </w:pP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p>
    <w:p>
      <w:pPr>
        <w:pStyle w:val="FirstParagraph"/>
      </w:pPr>
      <w:r>
        <w:drawing>
          <wp:inline>
            <wp:extent cx="4620126" cy="3696101"/>
            <wp:effectExtent b="0" l="0" r="0" t="0"/>
            <wp:docPr descr="" title="" id="30" name="Picture"/>
            <a:graphic>
              <a:graphicData uri="http://schemas.openxmlformats.org/drawingml/2006/picture">
                <pic:pic>
                  <pic:nvPicPr>
                    <pic:cNvPr descr="C:/Users/hsuhau/GitHub/hsuhau/forecasting-methods-and-practice/notebooks/Chapter-5-Time-series-regression-models_files/figure-docx/unnamed-chunk-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图 5.2: 美国实际个人消费支出和实际个人可支配收入的增长情况。</w:t>
      </w:r>
    </w:p>
    <w:p>
      <w:pPr>
        <w:pStyle w:val="BodyText"/>
      </w:pPr>
      <w:r>
        <w:t xml:space="preserve">图</w:t>
      </w:r>
      <w:hyperlink r:id="rId32">
        <w:r>
          <w:rPr>
            <w:rStyle w:val="Hyperlink"/>
          </w:rPr>
          <w:t xml:space="preserve">5.3</w:t>
        </w:r>
      </w:hyperlink>
      <w:r>
        <w:t xml:space="preserve">表明了消费变化与收入变化的散点图，估计的回归线为：</w:t>
      </w:r>
      <m:oMath>
        <m:sSub>
          <m:e>
            <m:acc>
              <m:accPr>
                <m:chr m:val="̂"/>
              </m:accPr>
              <m:e>
                <m:r>
                  <m:t>y</m:t>
                </m:r>
              </m:e>
            </m:acc>
          </m:e>
          <m:sub>
            <m:r>
              <m:t>t</m:t>
            </m:r>
          </m:sub>
        </m:sSub>
        <m:r>
          <m:rPr>
            <m:sty m:val="p"/>
          </m:rPr>
          <m:t>=</m:t>
        </m:r>
        <m:r>
          <m:t>0.55</m:t>
        </m:r>
        <m:r>
          <m:rPr>
            <m:sty m:val="p"/>
          </m:rPr>
          <m:t>+</m:t>
        </m:r>
        <m:r>
          <m:t>0.28</m:t>
        </m:r>
        <m:sSub>
          <m:e>
            <m:r>
              <m:t>x</m:t>
            </m:r>
          </m:e>
          <m:sub>
            <m:r>
              <m:t>t</m:t>
            </m:r>
          </m:sub>
        </m:sSub>
        <m:r>
          <m:rPr>
            <m:sty m:val="p"/>
          </m:rPr>
          <m:t>.</m:t>
        </m:r>
      </m:oMath>
      <w:r>
        <w:t xml:space="preserve">（我们在 y 头上加一个‘帽’，表示为</w:t>
      </w:r>
      <w:r>
        <w:t xml:space="preserve"> </w:t>
      </w:r>
      <m:oMath>
        <m:r>
          <m:t>h</m:t>
        </m:r>
        <m:r>
          <m:t>a</m:t>
        </m:r>
        <m:r>
          <m:t>t</m:t>
        </m:r>
        <m:r>
          <m:t>y</m:t>
        </m:r>
      </m:oMath>
      <w:r>
        <w:t xml:space="preserve"> </w:t>
      </w:r>
      <w:r>
        <w:t xml:space="preserve">,这表示模型对 y 的预测值。）</w:t>
      </w:r>
    </w:p>
    <w:p>
      <w:pPr>
        <w:pStyle w:val="SourceCode"/>
      </w:pPr>
      <w:r>
        <w:rPr>
          <w:rStyle w:val="NormalTok"/>
        </w:rPr>
        <w:t xml:space="preserve">uschange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Income, </w:t>
      </w:r>
      <w:r>
        <w:rPr>
          <w:rStyle w:val="AttributeTok"/>
        </w:rPr>
        <w:t xml:space="preserve">y=</w:t>
      </w:r>
      <w:r>
        <w:rPr>
          <w:rStyle w:val="NormalTok"/>
        </w:rPr>
        <w:t xml:space="preserve">Consumption))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"季度消费支出变化 %"</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"季度收入变化 %"</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se=</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"STHeiti"</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`geom_smooth()` using formula 'y ~ x'</w:t>
      </w:r>
    </w:p>
    <w:p>
      <w:pPr>
        <w:pStyle w:val="SourceCode"/>
      </w:pP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p>
    <w:p>
      <w:pPr>
        <w:pStyle w:val="SourceCode"/>
      </w:pPr>
      <w:r>
        <w:rPr>
          <w:rStyle w:val="VerbatimChar"/>
        </w:rPr>
        <w:t xml:space="preserve">## Warning in grid.Call.graphics(C_text, as.graphicsAnnot(x$label), x$x, x$y, :</w:t>
      </w:r>
      <w:r>
        <w:br/>
      </w:r>
      <w:r>
        <w:rPr>
          <w:rStyle w:val="VerbatimChar"/>
        </w:rPr>
        <w:t xml:space="preserve">## Windows字体数据库里没有这样的字体系列</w:t>
      </w:r>
    </w:p>
    <w:p>
      <w:pPr>
        <w:pStyle w:val="FirstParagraph"/>
      </w:pPr>
      <w:r>
        <w:drawing>
          <wp:inline>
            <wp:extent cx="4620126" cy="3696101"/>
            <wp:effectExtent b="0" l="0" r="0" t="0"/>
            <wp:docPr descr="" title="" id="34" name="Picture"/>
            <a:graphic>
              <a:graphicData uri="http://schemas.openxmlformats.org/drawingml/2006/picture">
                <pic:pic>
                  <pic:nvPicPr>
                    <pic:cNvPr descr="C:/Users/hsuhau/GitHub/hsuhau/forecasting-methods-and-practice/notebooks/Chapter-5-Time-series-regression-models_files/figure-docx/unnamed-chunk-3-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#&gt; `geom_smooth()` using formula 'y ~ x'</w:t>
      </w:r>
    </w:p>
    <w:p>
      <w:pPr>
        <w:pStyle w:val="CaptionedFigure"/>
      </w:pPr>
      <w:r>
        <w:drawing>
          <wp:inline>
            <wp:extent cx="5334000" cy="3294062"/>
            <wp:effectExtent b="0" l="0" r="0" t="0"/>
            <wp:docPr descr="季度消费支出变化与个人收入变化的拟合回归线和散点图。" title="" id="37" name="Picture"/>
            <a:graphic>
              <a:graphicData uri="http://schemas.openxmlformats.org/drawingml/2006/picture">
                <pic:pic>
                  <pic:nvPicPr>
                    <pic:cNvPr descr="https://otexts.com/fppcn/fpp_files/figure-html/ConsInc2-1.png" id="38" name="Picture"/>
                    <pic:cNvPicPr>
                      <a:picLocks noChangeArrowheads="1" noChangeAspect="1"/>
                    </pic:cNvPicPr>
                  </pic:nvPicPr>
                  <pic:blipFill>
                    <a:blip r:embed="rId36"/>
                    <a:stretch>
                      <a:fillRect/>
                    </a:stretch>
                  </pic:blipFill>
                  <pic:spPr bwMode="auto">
                    <a:xfrm>
                      <a:off x="0" y="0"/>
                      <a:ext cx="5334000" cy="3294062"/>
                    </a:xfrm>
                    <a:prstGeom prst="rect">
                      <a:avLst/>
                    </a:prstGeom>
                    <a:noFill/>
                    <a:ln w="9525">
                      <a:noFill/>
                      <a:headEnd/>
                      <a:tailEnd/>
                    </a:ln>
                  </pic:spPr>
                </pic:pic>
              </a:graphicData>
            </a:graphic>
          </wp:inline>
        </w:drawing>
      </w:r>
    </w:p>
    <w:p>
      <w:pPr>
        <w:pStyle w:val="ImageCaption"/>
      </w:pPr>
      <w:r>
        <w:t xml:space="preserve">季度消费支出变化与个人收入变化的拟合回归线和散点图。</w:t>
      </w:r>
    </w:p>
    <w:p>
      <w:pPr>
        <w:pStyle w:val="BodyText"/>
      </w:pPr>
      <w:r>
        <w:t xml:space="preserve">图 5.3: 季度消费支出变化与个人收入变化的拟合回归线和散点图。</w:t>
      </w:r>
    </w:p>
    <w:p>
      <w:pPr>
        <w:pStyle w:val="BodyText"/>
      </w:pPr>
      <w:r>
        <w:t xml:space="preserve">在R中，可以使用</w:t>
      </w:r>
      <w:r>
        <w:t xml:space="preserve"> </w:t>
      </w:r>
      <w:r>
        <w:rPr>
          <w:rStyle w:val="VerbatimChar"/>
        </w:rPr>
        <w:t xml:space="preserve">tslm()</w:t>
      </w:r>
      <w:r>
        <w:t xml:space="preserve"> </w:t>
      </w:r>
      <w:r>
        <w:t xml:space="preserve">函数对模型进行估计：</w:t>
      </w:r>
    </w:p>
    <w:p>
      <w:pPr>
        <w:pStyle w:val="SourceCode"/>
      </w:pPr>
      <w:r>
        <w:rPr>
          <w:rStyle w:val="FunctionTok"/>
        </w:rPr>
        <w:t xml:space="preserve">tslm</w:t>
      </w:r>
      <w:r>
        <w:rPr>
          <w:rStyle w:val="NormalTok"/>
        </w:rPr>
        <w:t xml:space="preserve">(Consumption </w:t>
      </w:r>
      <w:r>
        <w:rPr>
          <w:rStyle w:val="SpecialCharTok"/>
        </w:rPr>
        <w:t xml:space="preserve">~</w:t>
      </w:r>
      <w:r>
        <w:rPr>
          <w:rStyle w:val="NormalTok"/>
        </w:rPr>
        <w:t xml:space="preserve"> Income, </w:t>
      </w:r>
      <w:r>
        <w:rPr>
          <w:rStyle w:val="AttributeTok"/>
        </w:rPr>
        <w:t xml:space="preserve">data=</w:t>
      </w:r>
      <w:r>
        <w:rPr>
          <w:rStyle w:val="NormalTok"/>
        </w:rPr>
        <w:t xml:space="preserve">uschange)</w:t>
      </w:r>
    </w:p>
    <w:p>
      <w:pPr>
        <w:pStyle w:val="SourceCode"/>
      </w:pPr>
      <w:r>
        <w:rPr>
          <w:rStyle w:val="VerbatimChar"/>
        </w:rPr>
        <w:t xml:space="preserve">## </w:t>
      </w:r>
      <w:r>
        <w:br/>
      </w:r>
      <w:r>
        <w:rPr>
          <w:rStyle w:val="VerbatimChar"/>
        </w:rPr>
        <w:t xml:space="preserve">## Call:</w:t>
      </w:r>
      <w:r>
        <w:br/>
      </w:r>
      <w:r>
        <w:rPr>
          <w:rStyle w:val="VerbatimChar"/>
        </w:rPr>
        <w:t xml:space="preserve">## tslm(formula = Consumption ~ Income, data = uschange)</w:t>
      </w:r>
      <w:r>
        <w:br/>
      </w:r>
      <w:r>
        <w:rPr>
          <w:rStyle w:val="VerbatimChar"/>
        </w:rPr>
        <w:t xml:space="preserve">## </w:t>
      </w:r>
      <w:r>
        <w:br/>
      </w:r>
      <w:r>
        <w:rPr>
          <w:rStyle w:val="VerbatimChar"/>
        </w:rPr>
        <w:t xml:space="preserve">## Coefficients:</w:t>
      </w:r>
      <w:r>
        <w:br/>
      </w:r>
      <w:r>
        <w:rPr>
          <w:rStyle w:val="VerbatimChar"/>
        </w:rPr>
        <w:t xml:space="preserve">## (Intercept)       Income  </w:t>
      </w:r>
      <w:r>
        <w:br/>
      </w:r>
      <w:r>
        <w:rPr>
          <w:rStyle w:val="VerbatimChar"/>
        </w:rPr>
        <w:t xml:space="preserve">##      0.5451       0.2806</w:t>
      </w:r>
    </w:p>
    <w:p>
      <w:pPr>
        <w:pStyle w:val="SourceCode"/>
      </w:pPr>
      <w:r>
        <w:rPr>
          <w:rStyle w:val="CommentTok"/>
        </w:rPr>
        <w:t xml:space="preserve">#&gt;</w:t>
      </w:r>
      <w:r>
        <w:br/>
      </w:r>
      <w:r>
        <w:rPr>
          <w:rStyle w:val="CommentTok"/>
        </w:rPr>
        <w:t xml:space="preserve">#&gt; Call:</w:t>
      </w:r>
      <w:r>
        <w:br/>
      </w:r>
      <w:r>
        <w:rPr>
          <w:rStyle w:val="CommentTok"/>
        </w:rPr>
        <w:t xml:space="preserve">#&gt; tslm(formula = Consumption ~ Income, data = uschange)</w:t>
      </w:r>
      <w:r>
        <w:br/>
      </w:r>
      <w:r>
        <w:rPr>
          <w:rStyle w:val="CommentTok"/>
        </w:rPr>
        <w:t xml:space="preserve">#&gt;</w:t>
      </w:r>
      <w:r>
        <w:br/>
      </w:r>
      <w:r>
        <w:rPr>
          <w:rStyle w:val="CommentTok"/>
        </w:rPr>
        <w:t xml:space="preserve">#&gt; Coefficients:</w:t>
      </w:r>
      <w:r>
        <w:br/>
      </w:r>
      <w:r>
        <w:rPr>
          <w:rStyle w:val="CommentTok"/>
        </w:rPr>
        <w:t xml:space="preserve">#&gt; (Intercept)       Income</w:t>
      </w:r>
      <w:r>
        <w:br/>
      </w:r>
      <w:r>
        <w:rPr>
          <w:rStyle w:val="CommentTok"/>
        </w:rPr>
        <w:t xml:space="preserve">#&gt;       0.545        0.281</w:t>
      </w:r>
    </w:p>
    <w:p>
      <w:pPr>
        <w:pStyle w:val="FirstParagraph"/>
      </w:pPr>
      <w:r>
        <w:t xml:space="preserve">在</w:t>
      </w:r>
      <w:hyperlink r:id="rId39">
        <w:r>
          <w:rPr>
            <w:rStyle w:val="Hyperlink"/>
          </w:rPr>
          <w:t xml:space="preserve">5.2</w:t>
        </w:r>
      </w:hyperlink>
      <w:r>
        <w:t xml:space="preserve">中，我们会详细阐述</w:t>
      </w:r>
      <w:r>
        <w:t xml:space="preserve"> </w:t>
      </w:r>
      <w:r>
        <w:rPr>
          <w:rStyle w:val="VerbatimChar"/>
        </w:rPr>
        <w:t xml:space="preserve">tslm()</w:t>
      </w:r>
      <w:r>
        <w:t xml:space="preserve"> </w:t>
      </w:r>
      <w:r>
        <w:t xml:space="preserve">计算参数的原理。</w:t>
      </w:r>
    </w:p>
    <w:p>
      <w:pPr>
        <w:pStyle w:val="BodyText"/>
      </w:pPr>
      <w:r>
        <w:t xml:space="preserve">拟合出的回归线斜率为正，反映了收入与消费之间的正相关关系。斜率系数表明，x 每增加一个单位（个人可支配收入增加1个百分点），会导致 y 平均增加0.28 个单位（个人消费支出平均增加0.28 个百分点）。或者说，当 x （个人可支配收入增长百分比）为1时，y（个人消费支出增长百分比）为 0.55+0.28×1=0.83。</w:t>
      </w:r>
    </w:p>
    <w:p>
      <w:pPr>
        <w:pStyle w:val="BodyText"/>
      </w:pPr>
      <w:r>
        <w:t xml:space="preserve">截距项即为 x=0 时 y 的值。在本例中，当 x=0（即个人可支配收入没有变化）时，y 的预测值为0.55（个人消费支出平均增加0.55%）。虽然 x=0 时没有意义，但截距项仍然是模型中的非常重要的一部分。假如模型中没有截距项，斜率系数很可能是一个错误的估计值。除非强制要求回归线通过原点，否则模型中应始终包含截距项。下面我们假设模型中总是包含截距项。</w:t>
      </w:r>
    </w:p>
    <w:bookmarkEnd w:id="40"/>
    <w:bookmarkEnd w:id="41"/>
    <w:bookmarkStart w:id="56" w:name="多元线性回归"/>
    <w:p>
      <w:pPr>
        <w:pStyle w:val="Heading3"/>
      </w:pPr>
      <w:r>
        <w:t xml:space="preserve">多元线性回归</w:t>
      </w:r>
      <w:hyperlink r:id="rId42"/>
    </w:p>
    <w:p>
      <w:pPr>
        <w:pStyle w:val="FirstParagraph"/>
      </w:pPr>
      <w:r>
        <w:t xml:space="preserve">当预测变量有两个甚至更多时，模型被称为</w:t>
      </w:r>
      <w:r>
        <w:rPr>
          <w:bCs/>
          <w:b/>
        </w:rPr>
        <w:t xml:space="preserve">多元线性回归模型</w:t>
      </w:r>
      <w:r>
        <w:t xml:space="preserve">。多元线性回归模型的一般形式如下：</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1</m:t>
              </m:r>
              <m:r>
                <m:rPr>
                  <m:sty m:val="p"/>
                </m:rPr>
                <m:t>,</m:t>
              </m:r>
              <m:r>
                <m:t>t</m:t>
              </m:r>
            </m:sub>
          </m:sSub>
          <m:r>
            <m:rPr>
              <m:sty m:val="p"/>
            </m:rPr>
            <m:t>+</m:t>
          </m:r>
          <m:sSub>
            <m:e>
              <m:r>
                <m:t>β</m:t>
              </m:r>
            </m:e>
            <m:sub>
              <m:r>
                <m:t>2</m:t>
              </m:r>
            </m:sub>
          </m:sSub>
          <m:sSub>
            <m:e>
              <m:r>
                <m:t>x</m:t>
              </m:r>
            </m:e>
            <m:sub>
              <m:r>
                <m:t>2</m:t>
              </m:r>
              <m:r>
                <m:rPr>
                  <m:sty m:val="p"/>
                </m:rPr>
                <m:t>,</m:t>
              </m:r>
              <m:r>
                <m:t>t</m:t>
              </m:r>
            </m:sub>
          </m:sSub>
          <m:r>
            <m:rPr>
              <m:sty m:val="p"/>
            </m:rPr>
            <m:t>+</m:t>
          </m:r>
          <m:r>
            <m:rPr>
              <m:sty m:val="p"/>
            </m:rPr>
            <m:t>⋯</m:t>
          </m:r>
          <m:r>
            <m:rPr>
              <m:sty m:val="p"/>
            </m:rPr>
            <m:t>+</m:t>
          </m:r>
          <m:sSub>
            <m:e>
              <m:r>
                <m:t>β</m:t>
              </m:r>
            </m:e>
            <m:sub>
              <m:r>
                <m:t>k</m:t>
              </m:r>
            </m:sub>
          </m:sSub>
          <m:sSub>
            <m:e>
              <m:r>
                <m:t>x</m:t>
              </m:r>
            </m:e>
            <m:sub>
              <m:r>
                <m:t>k</m:t>
              </m:r>
              <m:r>
                <m:rPr>
                  <m:sty m:val="p"/>
                </m:rPr>
                <m:t>,</m:t>
              </m:r>
              <m:r>
                <m:t>t</m:t>
              </m:r>
            </m:sub>
          </m:sSub>
          <m:r>
            <m:rPr>
              <m:sty m:val="p"/>
            </m:rPr>
            <m:t>+</m:t>
          </m:r>
          <m:sSub>
            <m:e>
              <m:r>
                <m:t>ε</m:t>
              </m:r>
            </m:e>
            <m:sub>
              <m:r>
                <m:t>t</m:t>
              </m:r>
            </m:sub>
          </m:sSub>
          <m:r>
            <m:rPr>
              <m:sty m:val="p"/>
            </m:rPr>
            <m:t>,</m:t>
          </m:r>
        </m:oMath>
      </m:oMathPara>
    </w:p>
    <w:p>
      <w:pPr>
        <w:pStyle w:val="FirstParagraph"/>
      </w:pPr>
      <w:r>
        <w:t xml:space="preserve">其中，y 是被预测变量，</w:t>
      </w:r>
      <w:r>
        <w:t xml:space="preserve"> </w:t>
      </w:r>
      <m:oMath>
        <m:sSub>
          <m:e>
            <m:r>
              <m:t>x</m:t>
            </m:r>
          </m:e>
          <m:sub>
            <m:r>
              <m:t>1</m:t>
            </m:r>
          </m:sub>
        </m:sSub>
        <m:r>
          <m:rPr>
            <m:sty m:val="p"/>
          </m:rPr>
          <m:t>,</m:t>
        </m:r>
        <m:r>
          <m:rPr>
            <m:sty m:val="p"/>
          </m:rPr>
          <m:t>…</m:t>
        </m:r>
        <m:r>
          <m:rPr>
            <m:sty m:val="p"/>
          </m:rPr>
          <m:t>,</m:t>
        </m:r>
        <m:sSub>
          <m:e>
            <m:r>
              <m:t>x</m:t>
            </m:r>
          </m:e>
          <m:sub>
            <m:r>
              <m:t>k</m:t>
            </m:r>
          </m:sub>
        </m:sSub>
      </m:oMath>
      <w:r>
        <w:t xml:space="preserve"> </w:t>
      </w:r>
      <w:r>
        <w:t xml:space="preserve">是 k 个预测变量，每个预测变量都必须为数值型变量。系数</w:t>
      </w:r>
      <w:r>
        <w:t xml:space="preserve"> </w:t>
      </w:r>
      <m:oMath>
        <m:sSub>
          <m:e>
            <m:r>
              <m:t>β</m:t>
            </m:r>
          </m:e>
          <m:sub>
            <m:r>
              <m:t>1</m:t>
            </m:r>
          </m:sub>
        </m:sSub>
        <m:r>
          <m:rPr>
            <m:sty m:val="p"/>
          </m:rPr>
          <m:t>,</m:t>
        </m:r>
        <m:r>
          <m:rPr>
            <m:sty m:val="p"/>
          </m:rPr>
          <m:t>…</m:t>
        </m:r>
        <m:r>
          <m:rPr>
            <m:sty m:val="p"/>
          </m:rPr>
          <m:t>,</m:t>
        </m:r>
        <m:sSub>
          <m:e>
            <m:r>
              <m:t>β</m:t>
            </m:r>
          </m:e>
          <m:sub>
            <m:r>
              <m:t>k</m:t>
            </m:r>
          </m:sub>
        </m:sSub>
      </m:oMath>
      <w:r>
        <w:t xml:space="preserve"> </w:t>
      </w:r>
      <w:r>
        <w:t xml:space="preserve">分别衡量了在保持其他所有预测变量不变的情况下，该预测变量对被预测变量的影响程度。因此，系数衡量了对应预测变量对被预测变量的</w:t>
      </w:r>
      <w:r>
        <w:rPr>
          <w:iCs/>
          <w:i/>
        </w:rPr>
        <w:t xml:space="preserve">边际影响</w:t>
      </w:r>
      <w:r>
        <w:t xml:space="preserve">。</w:t>
      </w:r>
    </w:p>
    <w:bookmarkStart w:id="55" w:name="示例美国的消费支出-1"/>
    <w:p>
      <w:pPr>
        <w:pStyle w:val="Heading4"/>
      </w:pPr>
      <w:r>
        <w:t xml:space="preserve">示例：美国的消费支出</w:t>
      </w:r>
      <w:hyperlink r:id="rId43"/>
    </w:p>
    <w:p>
      <w:pPr>
        <w:pStyle w:val="FirstParagraph"/>
      </w:pPr>
      <w:r>
        <w:t xml:space="preserve">图</w:t>
      </w:r>
      <w:hyperlink r:id="rId44">
        <w:r>
          <w:rPr>
            <w:rStyle w:val="Hyperlink"/>
          </w:rPr>
          <w:t xml:space="preserve">5.4</w:t>
        </w:r>
      </w:hyperlink>
      <w:r>
        <w:t xml:space="preserve">显示了可用于预测美国消费支出的其他预测变量。这些预测变量包括工业产出和个人储蓄的季度变化百分比，以及失业率的季度变化。由于我们预测消费支出时不仅考虑了个人收入，还考虑了其他预测变量，因此建立多元线性回归模型可能会产生更准确的预测结果。</w:t>
      </w:r>
    </w:p>
    <w:p>
      <w:pPr>
        <w:pStyle w:val="CaptionedFigure"/>
      </w:pPr>
      <w:r>
        <w:drawing>
          <wp:inline>
            <wp:extent cx="5334000" cy="3294062"/>
            <wp:effectExtent b="0" l="0" r="0" t="0"/>
            <wp:docPr descr="1970年第一季度到2016年第三季度之间，工业生产和个人储蓄的季度变化百分比以及失业率的季度变化情况。" title="" id="46" name="Picture"/>
            <a:graphic>
              <a:graphicData uri="http://schemas.openxmlformats.org/drawingml/2006/picture">
                <pic:pic>
                  <pic:nvPicPr>
                    <pic:cNvPr descr="https://otexts.com/fppcn/fpp_files/figure-html/MultiPredictors-1.png" id="47" name="Picture"/>
                    <pic:cNvPicPr>
                      <a:picLocks noChangeArrowheads="1" noChangeAspect="1"/>
                    </pic:cNvPicPr>
                  </pic:nvPicPr>
                  <pic:blipFill>
                    <a:blip r:embed="rId45"/>
                    <a:stretch>
                      <a:fillRect/>
                    </a:stretch>
                  </pic:blipFill>
                  <pic:spPr bwMode="auto">
                    <a:xfrm>
                      <a:off x="0" y="0"/>
                      <a:ext cx="5334000" cy="3294062"/>
                    </a:xfrm>
                    <a:prstGeom prst="rect">
                      <a:avLst/>
                    </a:prstGeom>
                    <a:noFill/>
                    <a:ln w="9525">
                      <a:noFill/>
                      <a:headEnd/>
                      <a:tailEnd/>
                    </a:ln>
                  </pic:spPr>
                </pic:pic>
              </a:graphicData>
            </a:graphic>
          </wp:inline>
        </w:drawing>
      </w:r>
    </w:p>
    <w:p>
      <w:pPr>
        <w:pStyle w:val="ImageCaption"/>
      </w:pPr>
      <w:r>
        <w:t xml:space="preserve">1970年第一季度到2016年第三季度之间，工业生产和个人储蓄的季度变化百分比以及失业率的季度变化情况。</w:t>
      </w:r>
    </w:p>
    <w:p>
      <w:pPr>
        <w:pStyle w:val="BodyText"/>
      </w:pPr>
      <w:r>
        <w:t xml:space="preserve">图 5.4: 1970年第一季度到2016年第三季度之间，工业生产和个人储蓄的季度变化百分比以及失业率的季度变化情况。</w:t>
      </w:r>
    </w:p>
    <w:p>
      <w:pPr>
        <w:pStyle w:val="BodyText"/>
      </w:pPr>
      <w:r>
        <w:t xml:space="preserve">图</w:t>
      </w:r>
      <w:hyperlink r:id="rId48">
        <w:r>
          <w:rPr>
            <w:rStyle w:val="Hyperlink"/>
          </w:rPr>
          <w:t xml:space="preserve">5.5</w:t>
        </w:r>
      </w:hyperlink>
      <w:r>
        <w:t xml:space="preserve">是五个变量的散点图矩阵。其中，第一列显示了被预测变量（消费）与其他预测变量的关系。该图表明，居民收入与工业生产产值存在正相关关系，与储蓄和失业率存在负相关关系。相关关系的强度由相关系数来表示。其余的散点图和相关系数表明各个预测变量之间的关系。</w:t>
      </w:r>
    </w:p>
    <w:p>
      <w:pPr>
        <w:pStyle w:val="SourceCode"/>
      </w:pPr>
      <w:r>
        <w:rPr>
          <w:rStyle w:val="NormalTok"/>
        </w:rPr>
        <w:t xml:space="preserve">uschange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GGally</w:t>
      </w:r>
      <w:r>
        <w:rPr>
          <w:rStyle w:val="SpecialCharTok"/>
        </w:rPr>
        <w:t xml:space="preserve">::</w:t>
      </w:r>
      <w:r>
        <w:rPr>
          <w:rStyle w:val="FunctionTok"/>
        </w:rPr>
        <w:t xml:space="preserve">ggpairs</w:t>
      </w:r>
      <w:r>
        <w:rPr>
          <w:rStyle w:val="NormalTok"/>
        </w:rPr>
        <w:t xml:space="preserve">()</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FirstParagraph"/>
      </w:pPr>
      <w:r>
        <w:drawing>
          <wp:inline>
            <wp:extent cx="4620126" cy="3696101"/>
            <wp:effectExtent b="0" l="0" r="0" t="0"/>
            <wp:docPr descr="" title="" id="50" name="Picture"/>
            <a:graphic>
              <a:graphicData uri="http://schemas.openxmlformats.org/drawingml/2006/picture">
                <pic:pic>
                  <pic:nvPicPr>
                    <pic:cNvPr descr="C:/Users/hsuhau/GitHub/hsuhau/forecasting-methods-and-practice/notebooks/Chapter-5-Time-series-regression-models_files/figure-docx/unnamed-chunk-5-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CaptionedFigure"/>
      </w:pPr>
      <w:r>
        <w:drawing>
          <wp:inline>
            <wp:extent cx="5334000" cy="5334000"/>
            <wp:effectExtent b="0" l="0" r="0" t="0"/>
            <wp:docPr descr="美国消费支出和预测变量的散点图矩阵。" title="" id="53" name="Picture"/>
            <a:graphic>
              <a:graphicData uri="http://schemas.openxmlformats.org/drawingml/2006/picture">
                <pic:pic>
                  <pic:nvPicPr>
                    <pic:cNvPr descr="https://otexts.com/fppcn/fpp_files/figure-html/ScatterMatrix-1.png" id="54" name="Picture"/>
                    <pic:cNvPicPr>
                      <a:picLocks noChangeArrowheads="1" noChangeAspect="1"/>
                    </pic:cNvPicPr>
                  </pic:nvPicPr>
                  <pic:blipFill>
                    <a:blip r:embed="rId5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美国消费支出和预测变量的散点图矩阵。</w:t>
      </w:r>
    </w:p>
    <w:p>
      <w:pPr>
        <w:pStyle w:val="BodyText"/>
      </w:pPr>
      <w:r>
        <w:t xml:space="preserve">图 5.5: 美国消费支出和预测变量的散点图矩阵。</w:t>
      </w:r>
    </w:p>
    <w:bookmarkEnd w:id="55"/>
    <w:bookmarkEnd w:id="56"/>
    <w:bookmarkStart w:id="59" w:name="假设条件"/>
    <w:p>
      <w:pPr>
        <w:pStyle w:val="Heading3"/>
      </w:pPr>
      <w:r>
        <w:t xml:space="preserve">假设条件</w:t>
      </w:r>
      <w:hyperlink r:id="rId57"/>
    </w:p>
    <w:p>
      <w:pPr>
        <w:pStyle w:val="FirstParagraph"/>
      </w:pPr>
      <w:r>
        <w:t xml:space="preserve">当我们想要使用线性回归模型（式</w:t>
      </w:r>
      <w:hyperlink r:id="rId58">
        <w:r>
          <w:rPr>
            <w:rStyle w:val="Hyperlink"/>
          </w:rPr>
          <w:t xml:space="preserve">(5.1)</w:t>
        </w:r>
      </w:hyperlink>
      <w:r>
        <w:t xml:space="preserve">）时，需要对变量做出一些基本假设。</w:t>
      </w:r>
    </w:p>
    <w:p>
      <w:pPr>
        <w:pStyle w:val="BodyText"/>
      </w:pPr>
      <w:r>
        <w:t xml:space="preserve">首先，我们假设线性模型是对现实情况的合理近似；也就是说，预测变量和被预测变量之间的关系基本满足这个线性方程。</w:t>
      </w:r>
    </w:p>
    <w:p>
      <w:pPr>
        <w:pStyle w:val="BodyText"/>
      </w:pPr>
      <w:r>
        <w:t xml:space="preserve">其次，我们对误差项 (ε1,…,εT) 做出如下假设：</w:t>
      </w:r>
    </w:p>
    <w:p>
      <w:pPr>
        <w:numPr>
          <w:ilvl w:val="0"/>
          <w:numId w:val="1001"/>
        </w:numPr>
        <w:pStyle w:val="Compact"/>
      </w:pPr>
      <w:r>
        <w:t xml:space="preserve">期望为零；否则预测结果会产生系统性偏差。</w:t>
      </w:r>
    </w:p>
    <w:p>
      <w:pPr>
        <w:numPr>
          <w:ilvl w:val="0"/>
          <w:numId w:val="1001"/>
        </w:numPr>
        <w:pStyle w:val="Compact"/>
      </w:pPr>
      <w:r>
        <w:t xml:space="preserve">随机误差项彼此不相关；否则预测效果会很差，因为这表明数据中尚有很多可用信息没有包含在模型中。</w:t>
      </w:r>
    </w:p>
    <w:p>
      <w:pPr>
        <w:numPr>
          <w:ilvl w:val="0"/>
          <w:numId w:val="1001"/>
        </w:numPr>
        <w:pStyle w:val="Compact"/>
      </w:pPr>
      <w:r>
        <w:t xml:space="preserve">与预测变量不相关；若误差项与预测变量相关，则表明模型的系统部分中应该包含更多信息。</w:t>
      </w:r>
    </w:p>
    <w:p>
      <w:pPr>
        <w:pStyle w:val="FirstParagraph"/>
      </w:pPr>
      <w:r>
        <w:t xml:space="preserve">为了方便得到预测区间，我们还需要假设随机误差项服从方差为 σ2 的正态分布。</w:t>
      </w:r>
    </w:p>
    <w:p>
      <w:pPr>
        <w:pStyle w:val="BodyText"/>
      </w:pPr>
      <w:r>
        <w:t xml:space="preserve">线性回归模型还有一个重要的假设是预测变量 x 不是随机变量。在进行模拟实验时，我们可以控制每个 x 的值（所以 x 不会是随机的）并观察 y 的结果值。但在实际生活中，我们只能得到观察数据（包括商业和经济学中的大多数数据），而不能控制 x 的值。因此，我们需要做出如上假设。</w:t>
      </w:r>
    </w:p>
    <w:bookmarkEnd w:id="59"/>
    <w:bookmarkStart w:id="86" w:name="最小二乘估计"/>
    <w:p>
      <w:pPr>
        <w:pStyle w:val="Heading2"/>
      </w:pPr>
      <w:r>
        <w:t xml:space="preserve">5.2 最小二乘估计</w:t>
      </w:r>
      <w:hyperlink r:id="rId39"/>
    </w:p>
    <w:p>
      <w:pPr>
        <w:pStyle w:val="FirstParagraph"/>
      </w:pPr>
      <w:r>
        <w:t xml:space="preserve">在实际问题中，我们有一系列的观察值，但是我们不知道模型系数 β0,β1,…,βk 的具体值。因此，我们需要利用模型对这些参数进行估计。</w:t>
      </w:r>
    </w:p>
    <w:p>
      <w:pPr>
        <w:pStyle w:val="BodyText"/>
      </w:pPr>
      <w:r>
        <w:t xml:space="preserve">最小二乘估计方法通过最小化残差平方和来确定模型的各个参数。也就是说，我们通过最小化下式来确定 β0,β1,…,βk 的估计值：T∑t=1ε2t=T∑t=1(yt−β0−β1x1,t−β2x2,t−⋯−βkxk,t)2.</w:t>
      </w:r>
    </w:p>
    <w:p>
      <w:pPr>
        <w:pStyle w:val="BodyText"/>
      </w:pPr>
      <w:r>
        <w:t xml:space="preserve">由于它的目标是最小化残差平方和，因此被称为</w:t>
      </w:r>
      <w:r>
        <w:rPr>
          <w:bCs/>
          <w:b/>
        </w:rPr>
        <w:t xml:space="preserve">最小二乘估计</w:t>
      </w:r>
      <w:r>
        <w:t xml:space="preserve">。寻找最优参数的过程，一般被称为“拟合”模型，或者被称为模型的“学习”或者“训练”。图</w:t>
      </w:r>
      <w:hyperlink r:id="rId32">
        <w:r>
          <w:rPr>
            <w:rStyle w:val="Hyperlink"/>
          </w:rPr>
          <w:t xml:space="preserve">5.3</w:t>
        </w:r>
      </w:hyperlink>
      <w:r>
        <w:t xml:space="preserve">中的拟合线就是通过该方法得到的。</w:t>
      </w:r>
    </w:p>
    <w:p>
      <w:pPr>
        <w:pStyle w:val="BodyText"/>
      </w:pPr>
      <w:r>
        <w:t xml:space="preserve">参数的估计值，一般用</w:t>
      </w:r>
      <w:r>
        <w:t xml:space="preserve"> </w:t>
      </w:r>
      <w:r>
        <w:rPr>
          <w:vertAlign w:val="superscript"/>
        </w:rPr>
        <w:t xml:space="preserve">β0,…,</w:t>
      </w:r>
      <w:r>
        <w:t xml:space="preserve">βk 来表示。相关方程在</w:t>
      </w:r>
      <w:hyperlink r:id="rId60">
        <w:r>
          <w:rPr>
            <w:rStyle w:val="Hyperlink"/>
          </w:rPr>
          <w:t xml:space="preserve">5.7</w:t>
        </w:r>
      </w:hyperlink>
      <w:r>
        <w:t xml:space="preserve">节中会详细阐述。</w:t>
      </w:r>
    </w:p>
    <w:p>
      <w:pPr>
        <w:pStyle w:val="BodyText"/>
      </w:pPr>
      <w:r>
        <w:rPr>
          <w:rStyle w:val="VerbatimChar"/>
        </w:rPr>
        <w:t xml:space="preserve">tslm()</w:t>
      </w:r>
      <w:r>
        <w:t xml:space="preserve">函数可以将时间序列数据拟合到线性回归模型中。它和广泛用于线性模型的</w:t>
      </w:r>
      <w:r>
        <w:rPr>
          <w:rStyle w:val="VerbatimChar"/>
        </w:rPr>
        <w:t xml:space="preserve">lm()</w:t>
      </w:r>
      <w:r>
        <w:t xml:space="preserve">函数非常相似，但不同的是</w:t>
      </w:r>
      <w:r>
        <w:rPr>
          <w:rStyle w:val="VerbatimChar"/>
        </w:rPr>
        <w:t xml:space="preserve">tslm()</w:t>
      </w:r>
      <w:r>
        <w:t xml:space="preserve">函数可用于时间序列数据。</w:t>
      </w:r>
    </w:p>
    <w:bookmarkStart w:id="62" w:name="示例美国消费支出"/>
    <w:p>
      <w:pPr>
        <w:pStyle w:val="Heading4"/>
      </w:pPr>
      <w:r>
        <w:t xml:space="preserve">示例：美国消费支出</w:t>
      </w:r>
      <w:hyperlink r:id="rId61"/>
    </w:p>
    <w:p>
      <w:pPr>
        <w:pStyle w:val="FirstParagraph"/>
      </w:pPr>
      <w:r>
        <w:t xml:space="preserve">美国消费的多元线性回归模型为：yt=β0+β1x1,t+β2x2,t+β3x3,t+β4x4,t+εt,其中， y 是实际个人消费支出的百分比变化， x1 是实际个人可支配收入的百分比变化， x2 是工业产值的百分比变化， x3 是个人储蓄的百分比变化， x4 是失业率的变化。</w:t>
      </w:r>
    </w:p>
    <w:p>
      <w:pPr>
        <w:pStyle w:val="BodyText"/>
      </w:pPr>
      <w:r>
        <w:t xml:space="preserve">以下是关于拟合模型的一些信息。</w:t>
      </w:r>
      <w:r>
        <w:rPr>
          <w:rStyle w:val="VerbatimChar"/>
        </w:rPr>
        <w:t xml:space="preserve">Coefficients</w:t>
      </w:r>
      <w:r>
        <w:t xml:space="preserve">的第一列是每个 β 的估计值，第二列是估计值的标准误差（通过重复估计类似数据集上的 β 系数可以获得标准差）。标准误差是 β 的不确定性度量。</w:t>
      </w:r>
    </w:p>
    <w:p>
      <w:pPr>
        <w:pStyle w:val="SourceCode"/>
      </w:pPr>
      <w:r>
        <w:rPr>
          <w:rStyle w:val="NormalTok"/>
        </w:rPr>
        <w:t xml:space="preserve">fit.consMR </w:t>
      </w:r>
      <w:r>
        <w:rPr>
          <w:rStyle w:val="OtherTok"/>
        </w:rPr>
        <w:t xml:space="preserve">&lt;-</w:t>
      </w:r>
      <w:r>
        <w:rPr>
          <w:rStyle w:val="NormalTok"/>
        </w:rPr>
        <w:t xml:space="preserve"> </w:t>
      </w:r>
      <w:r>
        <w:rPr>
          <w:rStyle w:val="FunctionTok"/>
        </w:rPr>
        <w:t xml:space="preserve">tslm</w:t>
      </w:r>
      <w:r>
        <w:rPr>
          <w:rStyle w:val="NormalTok"/>
        </w:rPr>
        <w:t xml:space="preserve">(Consumption </w:t>
      </w:r>
      <w:r>
        <w:rPr>
          <w:rStyle w:val="SpecialCharTok"/>
        </w:rPr>
        <w:t xml:space="preserve">~</w:t>
      </w:r>
      <w:r>
        <w:rPr>
          <w:rStyle w:val="NormalTok"/>
        </w:rPr>
        <w:t xml:space="preserve"> Income </w:t>
      </w:r>
      <w:r>
        <w:rPr>
          <w:rStyle w:val="SpecialCharTok"/>
        </w:rPr>
        <w:t xml:space="preserve">+</w:t>
      </w:r>
      <w:r>
        <w:rPr>
          <w:rStyle w:val="NormalTok"/>
        </w:rPr>
        <w:t xml:space="preserve"> Production </w:t>
      </w:r>
      <w:r>
        <w:rPr>
          <w:rStyle w:val="SpecialCharTok"/>
        </w:rPr>
        <w:t xml:space="preserve">+</w:t>
      </w:r>
      <w:r>
        <w:rPr>
          <w:rStyle w:val="NormalTok"/>
        </w:rPr>
        <w:t xml:space="preserve"> Unemployment </w:t>
      </w:r>
      <w:r>
        <w:rPr>
          <w:rStyle w:val="SpecialCharTok"/>
        </w:rPr>
        <w:t xml:space="preserve">+</w:t>
      </w:r>
      <w:r>
        <w:rPr>
          <w:rStyle w:val="NormalTok"/>
        </w:rPr>
        <w:t xml:space="preserve"> Savings,</w:t>
      </w:r>
      <w:r>
        <w:br/>
      </w:r>
      <w:r>
        <w:rPr>
          <w:rStyle w:val="NormalTok"/>
        </w:rPr>
        <w:t xml:space="preserve">  </w:t>
      </w:r>
      <w:r>
        <w:rPr>
          <w:rStyle w:val="AttributeTok"/>
        </w:rPr>
        <w:t xml:space="preserve">data=</w:t>
      </w:r>
      <w:r>
        <w:rPr>
          <w:rStyle w:val="NormalTok"/>
        </w:rPr>
        <w:t xml:space="preserve">uschange)</w:t>
      </w:r>
      <w:r>
        <w:br/>
      </w:r>
      <w:r>
        <w:rPr>
          <w:rStyle w:val="FunctionTok"/>
        </w:rPr>
        <w:t xml:space="preserve">summary</w:t>
      </w:r>
      <w:r>
        <w:rPr>
          <w:rStyle w:val="NormalTok"/>
        </w:rPr>
        <w:t xml:space="preserve">(fit.consMR)</w:t>
      </w:r>
    </w:p>
    <w:p>
      <w:pPr>
        <w:pStyle w:val="SourceCode"/>
      </w:pPr>
      <w:r>
        <w:rPr>
          <w:rStyle w:val="VerbatimChar"/>
        </w:rPr>
        <w:t xml:space="preserve">## </w:t>
      </w:r>
      <w:r>
        <w:br/>
      </w:r>
      <w:r>
        <w:rPr>
          <w:rStyle w:val="VerbatimChar"/>
        </w:rPr>
        <w:t xml:space="preserve">## Call:</w:t>
      </w:r>
      <w:r>
        <w:br/>
      </w:r>
      <w:r>
        <w:rPr>
          <w:rStyle w:val="VerbatimChar"/>
        </w:rPr>
        <w:t xml:space="preserve">## tslm(formula = Consumption ~ Income + Production + Unemployment + </w:t>
      </w:r>
      <w:r>
        <w:br/>
      </w:r>
      <w:r>
        <w:rPr>
          <w:rStyle w:val="VerbatimChar"/>
        </w:rPr>
        <w:t xml:space="preserve">##     Savings, data = uschange)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-0.88296 -0.17638 -0.03679  0.15251  1.20553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0.26729    0.03721   7.184 1.68e-11 ***</w:t>
      </w:r>
      <w:r>
        <w:br/>
      </w:r>
      <w:r>
        <w:rPr>
          <w:rStyle w:val="VerbatimChar"/>
        </w:rPr>
        <w:t xml:space="preserve">## Income        0.71449    0.04219  16.934  &lt; 2e-16 ***</w:t>
      </w:r>
      <w:r>
        <w:br/>
      </w:r>
      <w:r>
        <w:rPr>
          <w:rStyle w:val="VerbatimChar"/>
        </w:rPr>
        <w:t xml:space="preserve">## Production    0.04589    0.02588   1.773   0.0778 .  </w:t>
      </w:r>
      <w:r>
        <w:br/>
      </w:r>
      <w:r>
        <w:rPr>
          <w:rStyle w:val="VerbatimChar"/>
        </w:rPr>
        <w:t xml:space="preserve">## Unemployment -0.20477    0.10550  -1.941   0.0538 .  </w:t>
      </w:r>
      <w:r>
        <w:br/>
      </w:r>
      <w:r>
        <w:rPr>
          <w:rStyle w:val="VerbatimChar"/>
        </w:rPr>
        <w:t xml:space="preserve">## Savings      -0.04527    0.00278 -16.287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0.3286 on 182 degrees of freedom</w:t>
      </w:r>
      <w:r>
        <w:br/>
      </w:r>
      <w:r>
        <w:rPr>
          <w:rStyle w:val="VerbatimChar"/>
        </w:rPr>
        <w:t xml:space="preserve">## Multiple R-squared:  0.754,  Adjusted R-squared:  0.7486 </w:t>
      </w:r>
      <w:r>
        <w:br/>
      </w:r>
      <w:r>
        <w:rPr>
          <w:rStyle w:val="VerbatimChar"/>
        </w:rPr>
        <w:t xml:space="preserve">## F-statistic: 139.5 on 4 and 182 DF,  p-value: &lt; 2.2e-16</w:t>
      </w:r>
    </w:p>
    <w:p>
      <w:pPr>
        <w:pStyle w:val="SourceCode"/>
      </w:pPr>
      <w:r>
        <w:rPr>
          <w:rStyle w:val="CommentTok"/>
        </w:rPr>
        <w:t xml:space="preserve">#&gt; </w:t>
      </w:r>
      <w:r>
        <w:br/>
      </w:r>
      <w:r>
        <w:rPr>
          <w:rStyle w:val="CommentTok"/>
        </w:rPr>
        <w:t xml:space="preserve">#&gt; Call:</w:t>
      </w:r>
      <w:r>
        <w:br/>
      </w:r>
      <w:r>
        <w:rPr>
          <w:rStyle w:val="CommentTok"/>
        </w:rPr>
        <w:t xml:space="preserve">#&gt; tslm(formula = Consumption ~ Income + Production + Unemployment + </w:t>
      </w:r>
      <w:r>
        <w:br/>
      </w:r>
      <w:r>
        <w:rPr>
          <w:rStyle w:val="CommentTok"/>
        </w:rPr>
        <w:t xml:space="preserve">#&gt;     Savings, data = uschange)</w:t>
      </w:r>
      <w:r>
        <w:br/>
      </w:r>
      <w:r>
        <w:rPr>
          <w:rStyle w:val="CommentTok"/>
        </w:rPr>
        <w:t xml:space="preserve">#&gt; </w:t>
      </w:r>
      <w:r>
        <w:br/>
      </w:r>
      <w:r>
        <w:rPr>
          <w:rStyle w:val="CommentTok"/>
        </w:rPr>
        <w:t xml:space="preserve">#&gt; Residuals:</w:t>
      </w:r>
      <w:r>
        <w:br/>
      </w:r>
      <w:r>
        <w:rPr>
          <w:rStyle w:val="CommentTok"/>
        </w:rPr>
        <w:t xml:space="preserve">#&gt;     Min      1Q  Median      3Q     Max </w:t>
      </w:r>
      <w:r>
        <w:br/>
      </w:r>
      <w:r>
        <w:rPr>
          <w:rStyle w:val="CommentTok"/>
        </w:rPr>
        <w:t xml:space="preserve">#&gt; -0.8830 -0.1764 -0.0368  0.1525  1.2055 </w:t>
      </w:r>
      <w:r>
        <w:br/>
      </w:r>
      <w:r>
        <w:rPr>
          <w:rStyle w:val="CommentTok"/>
        </w:rPr>
        <w:t xml:space="preserve">#&gt; </w:t>
      </w:r>
      <w:r>
        <w:br/>
      </w:r>
      <w:r>
        <w:rPr>
          <w:rStyle w:val="CommentTok"/>
        </w:rPr>
        <w:t xml:space="preserve">#&gt; Coefficients:</w:t>
      </w:r>
      <w:r>
        <w:br/>
      </w:r>
      <w:r>
        <w:rPr>
          <w:rStyle w:val="CommentTok"/>
        </w:rPr>
        <w:t xml:space="preserve">#&gt;              Estimate Std. Error t value Pr(&gt;|t|)    </w:t>
      </w:r>
      <w:r>
        <w:br/>
      </w:r>
      <w:r>
        <w:rPr>
          <w:rStyle w:val="CommentTok"/>
        </w:rPr>
        <w:t xml:space="preserve">#&gt; (Intercept)   0.26729    0.03721    7.18  1.7e-11 ***</w:t>
      </w:r>
      <w:r>
        <w:br/>
      </w:r>
      <w:r>
        <w:rPr>
          <w:rStyle w:val="CommentTok"/>
        </w:rPr>
        <w:t xml:space="preserve">#&gt; Income        0.71448    0.04219   16.93  &lt; 2e-16 ***</w:t>
      </w:r>
      <w:r>
        <w:br/>
      </w:r>
      <w:r>
        <w:rPr>
          <w:rStyle w:val="CommentTok"/>
        </w:rPr>
        <w:t xml:space="preserve">#&gt; Production    0.04589    0.02588    1.77    0.078 .  </w:t>
      </w:r>
      <w:r>
        <w:br/>
      </w:r>
      <w:r>
        <w:rPr>
          <w:rStyle w:val="CommentTok"/>
        </w:rPr>
        <w:t xml:space="preserve">#&gt; Unemployment -0.20477    0.10550   -1.94    0.054 .  </w:t>
      </w:r>
      <w:r>
        <w:br/>
      </w:r>
      <w:r>
        <w:rPr>
          <w:rStyle w:val="CommentTok"/>
        </w:rPr>
        <w:t xml:space="preserve">#&gt; Savings      -0.04527    0.00278  -16.29  &lt; 2e-16 ***</w:t>
      </w:r>
      <w:r>
        <w:br/>
      </w:r>
      <w:r>
        <w:rPr>
          <w:rStyle w:val="CommentTok"/>
        </w:rPr>
        <w:t xml:space="preserve">#&gt; ---</w:t>
      </w:r>
      <w:r>
        <w:br/>
      </w:r>
      <w:r>
        <w:rPr>
          <w:rStyle w:val="CommentTok"/>
        </w:rPr>
        <w:t xml:space="preserve">#&gt; Signif. codes:  </w:t>
      </w:r>
      <w:r>
        <w:br/>
      </w:r>
      <w:r>
        <w:rPr>
          <w:rStyle w:val="CommentTok"/>
        </w:rPr>
        <w:t xml:space="preserve">#&gt; 0 '***' 0.001 '**' 0.01 '*' 0.05 '.' 0.1 ' ' 1</w:t>
      </w:r>
      <w:r>
        <w:br/>
      </w:r>
      <w:r>
        <w:rPr>
          <w:rStyle w:val="CommentTok"/>
        </w:rPr>
        <w:t xml:space="preserve">#&gt; </w:t>
      </w:r>
      <w:r>
        <w:br/>
      </w:r>
      <w:r>
        <w:rPr>
          <w:rStyle w:val="CommentTok"/>
        </w:rPr>
        <w:t xml:space="preserve">#&gt; Residual standard error: 0.329 on 182 degrees of freedom</w:t>
      </w:r>
      <w:r>
        <w:br/>
      </w:r>
      <w:r>
        <w:rPr>
          <w:rStyle w:val="CommentTok"/>
        </w:rPr>
        <w:t xml:space="preserve">#&gt; Multiple R-squared:  0.754,  Adjusted R-squared:  0.749 </w:t>
      </w:r>
      <w:r>
        <w:br/>
      </w:r>
      <w:r>
        <w:rPr>
          <w:rStyle w:val="CommentTok"/>
        </w:rPr>
        <w:t xml:space="preserve">#&gt; F-statistic:  139 on 4 and 182 DF,  p-value: &lt;2e-16</w:t>
      </w:r>
    </w:p>
    <w:p>
      <w:pPr>
        <w:pStyle w:val="FirstParagraph"/>
      </w:pPr>
      <w:r>
        <w:t xml:space="preserve">对于预测来说，我们并不是特别关心估计系数的 t 值和 p 值。 t 值是估计系数 β 与其标准误差的比值；估计结果的最后一列是 p 值，若消费支出和相关的预测变量没有显著的关系时， p 值将会很大。这在检验及研究各预测变量对被预测变量是否有显著影响时很有用，但对于预测本身并不特别有用。</w:t>
      </w:r>
    </w:p>
    <w:bookmarkEnd w:id="62"/>
    <w:bookmarkStart w:id="78" w:name="拟合值"/>
    <w:p>
      <w:pPr>
        <w:pStyle w:val="Heading3"/>
      </w:pPr>
      <w:r>
        <w:t xml:space="preserve">拟合值</w:t>
      </w:r>
      <w:hyperlink r:id="rId63"/>
    </w:p>
    <w:p>
      <w:pPr>
        <w:pStyle w:val="FirstParagraph"/>
      </w:pPr>
      <w:r>
        <w:t xml:space="preserve">我们可以利用回归方程中的估计系数并将误差项设置为零来预测 y 。我们通常将模型写成如下形式：</w:t>
      </w:r>
      <w:r>
        <w:rPr>
          <w:vertAlign w:val="superscript"/>
        </w:rPr>
        <w:t xml:space="preserve">yt=</w:t>
      </w:r>
      <w:r>
        <w:t xml:space="preserve">β0+</w:t>
      </w:r>
      <w:r>
        <w:rPr>
          <w:vertAlign w:val="superscript"/>
        </w:rPr>
        <w:t xml:space="preserve">β1x1,t+</w:t>
      </w:r>
      <w:r>
        <w:t xml:space="preserve">β2x2,t+⋯+^βkxk,t.(5.2)将训练样本中 x1,t,…,xk,t （其中 t=1,…,T ）的值代入模型中，我们将会得到 yt 的预测值，即为模型的</w:t>
      </w:r>
      <w:r>
        <w:rPr>
          <w:iCs/>
          <w:i/>
        </w:rPr>
        <w:t xml:space="preserve">拟合值</w:t>
      </w:r>
      <w:r>
        <w:t xml:space="preserve">。需要注意的是，这是模型估计得到的训练样本的预测值，而不是 y 未来真实值的预测值。</w:t>
      </w:r>
    </w:p>
    <w:p>
      <w:pPr>
        <w:pStyle w:val="BodyText"/>
      </w:pPr>
      <w:r>
        <w:t xml:space="preserve">下图是美国消费支出百分比变化的拟合值与真实值的比较。图</w:t>
      </w:r>
      <w:hyperlink r:id="rId64">
        <w:r>
          <w:rPr>
            <w:rStyle w:val="Hyperlink"/>
          </w:rPr>
          <w:t xml:space="preserve">5.6</w:t>
        </w:r>
      </w:hyperlink>
      <w:r>
        <w:t xml:space="preserve">中的时间序列图表明拟合值非常接近实际数据。这一点可以通过散点图</w:t>
      </w:r>
      <w:hyperlink r:id="rId65">
        <w:r>
          <w:rPr>
            <w:rStyle w:val="Hyperlink"/>
          </w:rPr>
          <w:t xml:space="preserve">5.7</w:t>
        </w:r>
      </w:hyperlink>
      <w:r>
        <w:t xml:space="preserve">中显示的明显的正相关关系来验证。</w:t>
      </w:r>
    </w:p>
    <w:p>
      <w:pPr>
        <w:pStyle w:val="SourceCode"/>
      </w:pPr>
      <w:r>
        <w:rPr>
          <w:rStyle w:val="FunctionTok"/>
        </w:rPr>
        <w:t xml:space="preserve">autoplot</w:t>
      </w:r>
      <w:r>
        <w:rPr>
          <w:rStyle w:val="NormalTok"/>
        </w:rPr>
        <w:t xml:space="preserve">(uschange[,</w:t>
      </w:r>
      <w:r>
        <w:rPr>
          <w:rStyle w:val="StringTok"/>
        </w:rPr>
        <w:t xml:space="preserve">'Consumption'</w:t>
      </w:r>
      <w:r>
        <w:rPr>
          <w:rStyle w:val="NormalTok"/>
        </w:rPr>
        <w:t xml:space="preserve">], </w:t>
      </w:r>
      <w:r>
        <w:rPr>
          <w:rStyle w:val="AttributeTok"/>
        </w:rPr>
        <w:t xml:space="preserve">series=</w:t>
      </w:r>
      <w:r>
        <w:rPr>
          <w:rStyle w:val="StringTok"/>
        </w:rPr>
        <w:t xml:space="preserve">"真实值"</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fitted</w:t>
      </w:r>
      <w:r>
        <w:rPr>
          <w:rStyle w:val="NormalTok"/>
        </w:rPr>
        <w:t xml:space="preserve">(fit.consMR), </w:t>
      </w:r>
      <w:r>
        <w:rPr>
          <w:rStyle w:val="AttributeTok"/>
        </w:rPr>
        <w:t xml:space="preserve">series=</w:t>
      </w:r>
      <w:r>
        <w:rPr>
          <w:rStyle w:val="StringTok"/>
        </w:rPr>
        <w:t xml:space="preserve">"拟合值"</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"年份"</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"美国消费支出的百分比变化"</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"STHeiti"</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p>
    <w:p>
      <w:pPr>
        <w:pStyle w:val="FirstParagraph"/>
      </w:pPr>
      <w:r>
        <w:drawing>
          <wp:inline>
            <wp:extent cx="4620126" cy="3696101"/>
            <wp:effectExtent b="0" l="0" r="0" t="0"/>
            <wp:docPr descr="" title="" id="67" name="Picture"/>
            <a:graphic>
              <a:graphicData uri="http://schemas.openxmlformats.org/drawingml/2006/picture">
                <pic:pic>
                  <pic:nvPicPr>
                    <pic:cNvPr descr="C:/Users/hsuhau/GitHub/hsuhau/forecasting-methods-and-practice/notebooks/Chapter-5-Time-series-regression-models_files/figure-docx/unnamed-chunk-7-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CaptionedFigure"/>
      </w:pPr>
      <w:r>
        <w:drawing>
          <wp:inline>
            <wp:extent cx="5334000" cy="3294062"/>
            <wp:effectExtent b="0" l="0" r="0" t="0"/>
            <wp:docPr descr="美国消费支出真实值与拟合值的时间序列图。" title="" id="70" name="Picture"/>
            <a:graphic>
              <a:graphicData uri="http://schemas.openxmlformats.org/drawingml/2006/picture">
                <pic:pic>
                  <pic:nvPicPr>
                    <pic:cNvPr descr="https://otexts.com/fppcn/fpp_files/figure-html/usfitted1-1.png" id="71" name="Picture"/>
                    <pic:cNvPicPr>
                      <a:picLocks noChangeArrowheads="1" noChangeAspect="1"/>
                    </pic:cNvPicPr>
                  </pic:nvPicPr>
                  <pic:blipFill>
                    <a:blip r:embed="rId69"/>
                    <a:stretch>
                      <a:fillRect/>
                    </a:stretch>
                  </pic:blipFill>
                  <pic:spPr bwMode="auto">
                    <a:xfrm>
                      <a:off x="0" y="0"/>
                      <a:ext cx="5334000" cy="3294062"/>
                    </a:xfrm>
                    <a:prstGeom prst="rect">
                      <a:avLst/>
                    </a:prstGeom>
                    <a:noFill/>
                    <a:ln w="9525">
                      <a:noFill/>
                      <a:headEnd/>
                      <a:tailEnd/>
                    </a:ln>
                  </pic:spPr>
                </pic:pic>
              </a:graphicData>
            </a:graphic>
          </wp:inline>
        </w:drawing>
      </w:r>
    </w:p>
    <w:p>
      <w:pPr>
        <w:pStyle w:val="ImageCaption"/>
      </w:pPr>
      <w:r>
        <w:t xml:space="preserve">美国消费支出真实值与拟合值的时间序列图。</w:t>
      </w:r>
    </w:p>
    <w:p>
      <w:pPr>
        <w:pStyle w:val="BodyText"/>
      </w:pPr>
      <w:r>
        <w:t xml:space="preserve">图 5.6: 美国消费支出真实值与拟合值的时间序列图。</w:t>
      </w:r>
    </w:p>
    <w:p>
      <w:pPr>
        <w:pStyle w:val="SourceCode"/>
      </w:pPr>
      <w:r>
        <w:rPr>
          <w:rStyle w:val="FunctionTok"/>
        </w:rPr>
        <w:t xml:space="preserve">cbind</w:t>
      </w:r>
      <w:r>
        <w:rPr>
          <w:rStyle w:val="NormalTok"/>
        </w:rPr>
        <w:t xml:space="preserve">(</w:t>
      </w:r>
      <w:r>
        <w:rPr>
          <w:rStyle w:val="AttributeTok"/>
        </w:rPr>
        <w:t xml:space="preserve">Data=</w:t>
      </w:r>
      <w:r>
        <w:rPr>
          <w:rStyle w:val="NormalTok"/>
        </w:rPr>
        <w:t xml:space="preserve">uschange[,</w:t>
      </w:r>
      <w:r>
        <w:rPr>
          <w:rStyle w:val="StringTok"/>
        </w:rPr>
        <w:t xml:space="preserve">"Consumption"</w:t>
      </w:r>
      <w:r>
        <w:rPr>
          <w:rStyle w:val="NormalTok"/>
        </w:rPr>
        <w:t xml:space="preserve">], </w:t>
      </w:r>
      <w:r>
        <w:rPr>
          <w:rStyle w:val="AttributeTok"/>
        </w:rPr>
        <w:t xml:space="preserve">Fitted=</w:t>
      </w:r>
      <w:r>
        <w:rPr>
          <w:rStyle w:val="FunctionTok"/>
        </w:rPr>
        <w:t xml:space="preserve">fitted</w:t>
      </w:r>
      <w:r>
        <w:rPr>
          <w:rStyle w:val="NormalTok"/>
        </w:rPr>
        <w:t xml:space="preserve">(fit.consMR))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Data, </w:t>
      </w:r>
      <w:r>
        <w:rPr>
          <w:rStyle w:val="AttributeTok"/>
        </w:rPr>
        <w:t xml:space="preserve">y=</w:t>
      </w:r>
      <w:r>
        <w:rPr>
          <w:rStyle w:val="NormalTok"/>
        </w:rPr>
        <w:t xml:space="preserve">Fitted))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"拟合值（预测值）"</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"真实值"</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"美国消费支出的百分比变化"</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intercept=</w:t>
      </w:r>
      <w:r>
        <w:rPr>
          <w:rStyle w:val="DecValTok"/>
        </w:rPr>
        <w:t xml:space="preserve">0</w:t>
      </w:r>
      <w:r>
        <w:rPr>
          <w:rStyle w:val="NormalTok"/>
        </w:rPr>
        <w:t xml:space="preserve">, </w:t>
      </w:r>
      <w:r>
        <w:rPr>
          <w:rStyle w:val="AttributeTok"/>
        </w:rPr>
        <w:t xml:space="preserve">slope=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"STHeiti"</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p>
    <w:p>
      <w:pPr>
        <w:pStyle w:val="SourceCode"/>
      </w:pPr>
      <w:r>
        <w:rPr>
          <w:rStyle w:val="VerbatimChar"/>
        </w:rPr>
        <w:t xml:space="preserve">## Warning in grid.Call.graphics(C_text, as.graphicsAnnot(x$label), x$x, x$y, :</w:t>
      </w:r>
      <w:r>
        <w:br/>
      </w:r>
      <w:r>
        <w:rPr>
          <w:rStyle w:val="VerbatimChar"/>
        </w:rPr>
        <w:t xml:space="preserve">## Windows字体数据库里没有这样的字体系列</w:t>
      </w:r>
    </w:p>
    <w:p>
      <w:pPr>
        <w:pStyle w:val="SourceCode"/>
      </w:pPr>
      <w:r>
        <w:rPr>
          <w:rStyle w:val="VerbatimChar"/>
        </w:rPr>
        <w:t xml:space="preserve">## Warning in grid.Call(C_textBounds, as.graphicsAnnot(x$label), x$x, x$y, :</w:t>
      </w:r>
      <w:r>
        <w:br/>
      </w:r>
      <w:r>
        <w:rPr>
          <w:rStyle w:val="VerbatimChar"/>
        </w:rPr>
        <w:t xml:space="preserve">## Windows字体数据库里没有这样的字体系列</w:t>
      </w:r>
    </w:p>
    <w:p>
      <w:pPr>
        <w:pStyle w:val="FirstParagraph"/>
      </w:pPr>
      <w:r>
        <w:drawing>
          <wp:inline>
            <wp:extent cx="4620126" cy="3696101"/>
            <wp:effectExtent b="0" l="0" r="0" t="0"/>
            <wp:docPr descr="" title="" id="73" name="Picture"/>
            <a:graphic>
              <a:graphicData uri="http://schemas.openxmlformats.org/drawingml/2006/picture">
                <pic:pic>
                  <pic:nvPicPr>
                    <pic:cNvPr descr="C:/Users/hsuhau/GitHub/hsuhau/forecasting-methods-and-practice/notebooks/Chapter-5-Time-series-regression-models_files/figure-docx/unnamed-chunk-8-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CaptionedFigure"/>
      </w:pPr>
      <w:r>
        <w:drawing>
          <wp:inline>
            <wp:extent cx="5334000" cy="3294062"/>
            <wp:effectExtent b="0" l="0" r="0" t="0"/>
            <wp:docPr descr="美国消费支出真实值与拟合值的关系图。" title="" id="76" name="Picture"/>
            <a:graphic>
              <a:graphicData uri="http://schemas.openxmlformats.org/drawingml/2006/picture">
                <pic:pic>
                  <pic:nvPicPr>
                    <pic:cNvPr descr="https://otexts.com/fppcn/fpp_files/figure-html/usfitted2-1.png" id="77" name="Picture"/>
                    <pic:cNvPicPr>
                      <a:picLocks noChangeArrowheads="1" noChangeAspect="1"/>
                    </pic:cNvPicPr>
                  </pic:nvPicPr>
                  <pic:blipFill>
                    <a:blip r:embed="rId75"/>
                    <a:stretch>
                      <a:fillRect/>
                    </a:stretch>
                  </pic:blipFill>
                  <pic:spPr bwMode="auto">
                    <a:xfrm>
                      <a:off x="0" y="0"/>
                      <a:ext cx="5334000" cy="3294062"/>
                    </a:xfrm>
                    <a:prstGeom prst="rect">
                      <a:avLst/>
                    </a:prstGeom>
                    <a:noFill/>
                    <a:ln w="9525">
                      <a:noFill/>
                      <a:headEnd/>
                      <a:tailEnd/>
                    </a:ln>
                  </pic:spPr>
                </pic:pic>
              </a:graphicData>
            </a:graphic>
          </wp:inline>
        </w:drawing>
      </w:r>
    </w:p>
    <w:p>
      <w:pPr>
        <w:pStyle w:val="ImageCaption"/>
      </w:pPr>
      <w:r>
        <w:t xml:space="preserve">美国消费支出真实值与拟合值的关系图。</w:t>
      </w:r>
    </w:p>
    <w:p>
      <w:pPr>
        <w:pStyle w:val="BodyText"/>
      </w:pPr>
      <w:r>
        <w:t xml:space="preserve">图 5.7: 美国消费支出真实值与拟合值的关系图。</w:t>
      </w:r>
    </w:p>
    <w:bookmarkEnd w:id="78"/>
    <w:bookmarkStart w:id="82" w:name="拟合优度"/>
    <w:p>
      <w:pPr>
        <w:pStyle w:val="Heading3"/>
      </w:pPr>
      <w:r>
        <w:t xml:space="preserve">拟合优度</w:t>
      </w:r>
      <w:hyperlink r:id="rId79"/>
    </w:p>
    <w:p>
      <w:pPr>
        <w:pStyle w:val="FirstParagraph"/>
      </w:pPr>
      <w:r>
        <w:t xml:space="preserve">一般用可决系数（R2）评价线性回归模型对数据的拟合程度。它可以通过计算观测值 y 和预测值 ^y 之间的相关性来得出。或者，通过下式计算：R2=∑(^yt−¯y)2∑(yt−¯y)2,可决系数反映了回归模型所能解释的被预测变量的变异占被预测变量总变异的比例。</w:t>
      </w:r>
    </w:p>
    <w:p>
      <w:pPr>
        <w:pStyle w:val="BodyText"/>
      </w:pPr>
      <w:r>
        <w:t xml:space="preserve">在简单线性回归模型中， R2 也等于 y 和 x 的相关系数的平方（假设存在截距项）。</w:t>
      </w:r>
    </w:p>
    <w:p>
      <w:pPr>
        <w:pStyle w:val="BodyText"/>
      </w:pPr>
      <w:r>
        <w:t xml:space="preserve">预测值越接近于真实值， R2 则会越接近于1。相反，若预测值和真实值不相关，则 R2=0 （假设存在截距项）。在其它情况下， R2 的值则会处在0和1之间。</w:t>
      </w:r>
    </w:p>
    <w:p>
      <w:pPr>
        <w:pStyle w:val="BodyText"/>
      </w:pPr>
      <w:r>
        <w:t xml:space="preserve">但是仅仅利用 R2 来衡量模型是远远不够的。因为当增加解释变量的个数时， R2 值将会不断增加，但这并不意味着更好的模型效果。目前并不存在衡量 R2 值好坏的规则， R2 值的有效性需要视具体情况而定。因此，利用模型在测试集上的预测结果来衡量模型好坏比直接根据 R2 大小来衡量模型更加有效。</w:t>
      </w:r>
    </w:p>
    <w:bookmarkStart w:id="81" w:name="示例美国消费支出-1"/>
    <w:p>
      <w:pPr>
        <w:pStyle w:val="Heading4"/>
      </w:pPr>
      <w:r>
        <w:t xml:space="preserve">示例：美国消费支出</w:t>
      </w:r>
      <w:hyperlink r:id="rId80"/>
    </w:p>
    <w:p>
      <w:pPr>
        <w:pStyle w:val="FirstParagraph"/>
      </w:pPr>
      <w:r>
        <w:t xml:space="preserve">图</w:t>
      </w:r>
      <w:hyperlink r:id="rId65">
        <w:r>
          <w:rPr>
            <w:rStyle w:val="Hyperlink"/>
          </w:rPr>
          <w:t xml:space="preserve">5.7</w:t>
        </w:r>
      </w:hyperlink>
      <w:r>
        <w:t xml:space="preserve">绘制了实际消费支出与拟合值的关系曲线。变量之间的相关系数为 r=0.868 ， R2=0.754 。从 R2 值来看，该模型的拟合效果较好，模型可以解释消费支出75.4%的变异。而</w:t>
      </w:r>
      <w:hyperlink r:id="rId21">
        <w:r>
          <w:rPr>
            <w:rStyle w:val="Hyperlink"/>
          </w:rPr>
          <w:t xml:space="preserve">5.1</w:t>
        </w:r>
      </w:hyperlink>
      <w:r>
        <w:t xml:space="preserve">节中，利用简单回归模型对数据进行拟合，结果显示其 R2 值为0.16。因此，添加三个额外的预测变量可以使模型解释消费数据中更多的变化。</w:t>
      </w:r>
    </w:p>
    <w:bookmarkEnd w:id="81"/>
    <w:bookmarkEnd w:id="82"/>
    <w:bookmarkStart w:id="85" w:name="回归的标准误差"/>
    <w:p>
      <w:pPr>
        <w:pStyle w:val="Heading3"/>
      </w:pPr>
      <w:r>
        <w:t xml:space="preserve">回归的标准误差</w:t>
      </w:r>
      <w:hyperlink r:id="rId83"/>
    </w:p>
    <w:p>
      <w:pPr>
        <w:pStyle w:val="FirstParagraph"/>
      </w:pPr>
      <w:r>
        <w:t xml:space="preserve">另外一个衡量模型拟合效果的指标是残差的标准偏差，通常称之为“残差标准误差”。在上例中，模型的残差标准误差为0.329。它可以通过下式来计算：</w:t>
      </w:r>
    </w:p>
    <w:p>
      <w:pPr>
        <w:pStyle w:val="BodyText"/>
      </w:pPr>
      <w:r>
        <w:t xml:space="preserve">^σe=</w:t>
      </w:r>
      <w:r>
        <w:t xml:space="preserve"> </w:t>
      </w:r>
      <w:r>
        <w:t xml:space="preserve">⎷1T−k−1T∑t=1e2t,(5.3)其中， k 是模型中预测变量的个数。需要注意的是，由于需要估计的参数个数为 k+1 （截距项和 k 个解释变量），因此上式中分母为 T−k−1 。</w:t>
      </w:r>
    </w:p>
    <w:p>
      <w:pPr>
        <w:pStyle w:val="BodyText"/>
      </w:pPr>
      <w:r>
        <w:t xml:space="preserve">模型的标准误差和平均误差有一定联系。我们可以将标准误与 y 的均值或标准差做对比，得到一些关于模型精度的结论。</w:t>
      </w:r>
    </w:p>
    <w:p>
      <w:pPr>
        <w:pStyle w:val="BodyText"/>
      </w:pPr>
      <w:r>
        <w:t xml:space="preserve">在生成被预测变量的预测区间时，标准误差将十分有用。我们会在</w:t>
      </w:r>
      <w:hyperlink r:id="rId84">
        <w:r>
          <w:rPr>
            <w:rStyle w:val="Hyperlink"/>
          </w:rPr>
          <w:t xml:space="preserve">5.6</w:t>
        </w:r>
      </w:hyperlink>
      <w:r>
        <w:t xml:space="preserve">节中详细讨论该内容。</w:t>
      </w:r>
    </w:p>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9" Target="media/rId49.png" /><Relationship Type="http://schemas.openxmlformats.org/officeDocument/2006/relationships/image" Id="rId66" Target="media/rId66.png" /><Relationship Type="http://schemas.openxmlformats.org/officeDocument/2006/relationships/image" Id="rId72" Target="media/rId72.png" /><Relationship Type="http://schemas.openxmlformats.org/officeDocument/2006/relationships/image" Id="rId36" Target="media/rId36.png" /><Relationship Type="http://schemas.openxmlformats.org/officeDocument/2006/relationships/image" Id="rId45" Target="media/rId45.png" /><Relationship Type="http://schemas.openxmlformats.org/officeDocument/2006/relationships/image" Id="rId24" Target="media/rId24.png" /><Relationship Type="http://schemas.openxmlformats.org/officeDocument/2006/relationships/image" Id="rId52" Target="media/rId52.png" /><Relationship Type="http://schemas.openxmlformats.org/officeDocument/2006/relationships/image" Id="rId69" Target="media/rId69.png" /><Relationship Type="http://schemas.openxmlformats.org/officeDocument/2006/relationships/image" Id="rId75" Target="media/rId75.png" /><Relationship Type="http://schemas.openxmlformats.org/officeDocument/2006/relationships/hyperlink" Id="rId84" Target="https://otexts.com/fppcn/forecasting-regression.html#forecasting-regression" TargetMode="External" /><Relationship Type="http://schemas.openxmlformats.org/officeDocument/2006/relationships/hyperlink" Id="rId83" Target="https://otexts.com/fppcn/least-squares.html#%E5%9B%9E%E5%BD%92%E7%9A%84%E6%A0%87%E5%87%86%E8%AF%AF%E5%B7%AE" TargetMode="External" /><Relationship Type="http://schemas.openxmlformats.org/officeDocument/2006/relationships/hyperlink" Id="rId79" Target="https://otexts.com/fppcn/least-squares.html#%E6%8B%9F%E5%90%88%E4%BC%98%E5%BA%A6" TargetMode="External" /><Relationship Type="http://schemas.openxmlformats.org/officeDocument/2006/relationships/hyperlink" Id="rId63" Target="https://otexts.com/fppcn/least-squares.html#%E6%8B%9F%E5%90%88%E5%80%BC-1" TargetMode="External" /><Relationship Type="http://schemas.openxmlformats.org/officeDocument/2006/relationships/hyperlink" Id="rId61" Target="https://otexts.com/fppcn/least-squares.html#%E7%A4%BA%E4%BE%8B%E7%BE%8E%E5%9B%BD%E6%B6%88%E8%B4%B9%E6%94%AF%E5%87%BA" TargetMode="External" /><Relationship Type="http://schemas.openxmlformats.org/officeDocument/2006/relationships/hyperlink" Id="rId80" Target="https://otexts.com/fppcn/least-squares.html#%E7%A4%BA%E4%BE%8B%E7%BE%8E%E5%9B%BD%E6%B6%88%E8%B4%B9%E6%94%AF%E5%87%BA-1" TargetMode="External" /><Relationship Type="http://schemas.openxmlformats.org/officeDocument/2006/relationships/hyperlink" Id="rId64" Target="https://otexts.com/fppcn/least-squares.html#fig:usfitted1" TargetMode="External" /><Relationship Type="http://schemas.openxmlformats.org/officeDocument/2006/relationships/hyperlink" Id="rId65" Target="https://otexts.com/fppcn/least-squares.html#fig:usfitted2" TargetMode="External" /><Relationship Type="http://schemas.openxmlformats.org/officeDocument/2006/relationships/hyperlink" Id="rId39" Target="https://otexts.com/fppcn/least-squares.html#least-squares" TargetMode="External" /><Relationship Type="http://schemas.openxmlformats.org/officeDocument/2006/relationships/hyperlink" Id="rId20" Target="https://otexts.com/fppcn/regression-cn.html#regression-cn" TargetMode="External" /><Relationship Type="http://schemas.openxmlformats.org/officeDocument/2006/relationships/hyperlink" Id="rId57" Target="https://otexts.com/fppcn/regression-intro.html#%E5%81%87%E8%AE%BE%E6%9D%A1%E4%BB%B6" TargetMode="External" /><Relationship Type="http://schemas.openxmlformats.org/officeDocument/2006/relationships/hyperlink" Id="rId42" Target="https://otexts.com/fppcn/regression-intro.html#%E5%A4%9A%E5%85%83%E7%BA%BF%E6%80%A7%E5%9B%9E%E5%BD%92" TargetMode="External" /><Relationship Type="http://schemas.openxmlformats.org/officeDocument/2006/relationships/hyperlink" Id="rId27" Target="https://otexts.com/fppcn/regression-intro.html#%E7%A4%BA%E4%BE%8B%E7%BE%8E%E5%9B%BD%E7%9A%84%E6%B6%88%E8%B4%B9%E6%94%AF%E5%87%BA" TargetMode="External" /><Relationship Type="http://schemas.openxmlformats.org/officeDocument/2006/relationships/hyperlink" Id="rId43" Target="https://otexts.com/fppcn/regression-intro.html#%E7%A4%BA%E4%BE%8B%E7%BE%8E%E5%9B%BD%E7%9A%84%E6%B6%88%E8%B4%B9%E6%94%AF%E5%87%BA-1" TargetMode="External" /><Relationship Type="http://schemas.openxmlformats.org/officeDocument/2006/relationships/hyperlink" Id="rId22" Target="https://otexts.com/fppcn/regression-intro.html#%E7%AE%80%E5%8D%95%E7%BA%BF%E6%80%A7%E5%9B%9E%E5%BD%92" TargetMode="External" /><Relationship Type="http://schemas.openxmlformats.org/officeDocument/2006/relationships/hyperlink" Id="rId58" Target="https://otexts.com/fppcn/regression-intro.html#eq:lm" TargetMode="External" /><Relationship Type="http://schemas.openxmlformats.org/officeDocument/2006/relationships/hyperlink" Id="rId28" Target="https://otexts.com/fppcn/regression-intro.html#fig:ConsInc" TargetMode="External" /><Relationship Type="http://schemas.openxmlformats.org/officeDocument/2006/relationships/hyperlink" Id="rId32" Target="https://otexts.com/fppcn/regression-intro.html#fig:ConsInc2" TargetMode="External" /><Relationship Type="http://schemas.openxmlformats.org/officeDocument/2006/relationships/hyperlink" Id="rId44" Target="https://otexts.com/fppcn/regression-intro.html#fig:MultiPredictors" TargetMode="External" /><Relationship Type="http://schemas.openxmlformats.org/officeDocument/2006/relationships/hyperlink" Id="rId23" Target="https://otexts.com/fppcn/regression-intro.html#fig:SLRpop1" TargetMode="External" /><Relationship Type="http://schemas.openxmlformats.org/officeDocument/2006/relationships/hyperlink" Id="rId48" Target="https://otexts.com/fppcn/regression-intro.html#fig:ScatterMatrix" TargetMode="External" /><Relationship Type="http://schemas.openxmlformats.org/officeDocument/2006/relationships/hyperlink" Id="rId21" Target="https://otexts.com/fppcn/regression-intro.html#regression-intro" TargetMode="External" /><Relationship Type="http://schemas.openxmlformats.org/officeDocument/2006/relationships/hyperlink" Id="rId60" Target="https://otexts.com/fppcn/regression-matrices.html#regression-matrices" TargetMode="External" /></Relationships>
</file>

<file path=word/_rels/footnotes.xml.rels><?xml version="1.0" encoding="UTF-8"?><Relationships xmlns="http://schemas.openxmlformats.org/package/2006/relationships"><Relationship Type="http://schemas.openxmlformats.org/officeDocument/2006/relationships/hyperlink" Id="rId84" Target="https://otexts.com/fppcn/forecasting-regression.html#forecasting-regression" TargetMode="External" /><Relationship Type="http://schemas.openxmlformats.org/officeDocument/2006/relationships/hyperlink" Id="rId83" Target="https://otexts.com/fppcn/least-squares.html#%E5%9B%9E%E5%BD%92%E7%9A%84%E6%A0%87%E5%87%86%E8%AF%AF%E5%B7%AE" TargetMode="External" /><Relationship Type="http://schemas.openxmlformats.org/officeDocument/2006/relationships/hyperlink" Id="rId79" Target="https://otexts.com/fppcn/least-squares.html#%E6%8B%9F%E5%90%88%E4%BC%98%E5%BA%A6" TargetMode="External" /><Relationship Type="http://schemas.openxmlformats.org/officeDocument/2006/relationships/hyperlink" Id="rId63" Target="https://otexts.com/fppcn/least-squares.html#%E6%8B%9F%E5%90%88%E5%80%BC-1" TargetMode="External" /><Relationship Type="http://schemas.openxmlformats.org/officeDocument/2006/relationships/hyperlink" Id="rId61" Target="https://otexts.com/fppcn/least-squares.html#%E7%A4%BA%E4%BE%8B%E7%BE%8E%E5%9B%BD%E6%B6%88%E8%B4%B9%E6%94%AF%E5%87%BA" TargetMode="External" /><Relationship Type="http://schemas.openxmlformats.org/officeDocument/2006/relationships/hyperlink" Id="rId80" Target="https://otexts.com/fppcn/least-squares.html#%E7%A4%BA%E4%BE%8B%E7%BE%8E%E5%9B%BD%E6%B6%88%E8%B4%B9%E6%94%AF%E5%87%BA-1" TargetMode="External" /><Relationship Type="http://schemas.openxmlformats.org/officeDocument/2006/relationships/hyperlink" Id="rId64" Target="https://otexts.com/fppcn/least-squares.html#fig:usfitted1" TargetMode="External" /><Relationship Type="http://schemas.openxmlformats.org/officeDocument/2006/relationships/hyperlink" Id="rId65" Target="https://otexts.com/fppcn/least-squares.html#fig:usfitted2" TargetMode="External" /><Relationship Type="http://schemas.openxmlformats.org/officeDocument/2006/relationships/hyperlink" Id="rId39" Target="https://otexts.com/fppcn/least-squares.html#least-squares" TargetMode="External" /><Relationship Type="http://schemas.openxmlformats.org/officeDocument/2006/relationships/hyperlink" Id="rId20" Target="https://otexts.com/fppcn/regression-cn.html#regression-cn" TargetMode="External" /><Relationship Type="http://schemas.openxmlformats.org/officeDocument/2006/relationships/hyperlink" Id="rId57" Target="https://otexts.com/fppcn/regression-intro.html#%E5%81%87%E8%AE%BE%E6%9D%A1%E4%BB%B6" TargetMode="External" /><Relationship Type="http://schemas.openxmlformats.org/officeDocument/2006/relationships/hyperlink" Id="rId42" Target="https://otexts.com/fppcn/regression-intro.html#%E5%A4%9A%E5%85%83%E7%BA%BF%E6%80%A7%E5%9B%9E%E5%BD%92" TargetMode="External" /><Relationship Type="http://schemas.openxmlformats.org/officeDocument/2006/relationships/hyperlink" Id="rId27" Target="https://otexts.com/fppcn/regression-intro.html#%E7%A4%BA%E4%BE%8B%E7%BE%8E%E5%9B%BD%E7%9A%84%E6%B6%88%E8%B4%B9%E6%94%AF%E5%87%BA" TargetMode="External" /><Relationship Type="http://schemas.openxmlformats.org/officeDocument/2006/relationships/hyperlink" Id="rId43" Target="https://otexts.com/fppcn/regression-intro.html#%E7%A4%BA%E4%BE%8B%E7%BE%8E%E5%9B%BD%E7%9A%84%E6%B6%88%E8%B4%B9%E6%94%AF%E5%87%BA-1" TargetMode="External" /><Relationship Type="http://schemas.openxmlformats.org/officeDocument/2006/relationships/hyperlink" Id="rId22" Target="https://otexts.com/fppcn/regression-intro.html#%E7%AE%80%E5%8D%95%E7%BA%BF%E6%80%A7%E5%9B%9E%E5%BD%92" TargetMode="External" /><Relationship Type="http://schemas.openxmlformats.org/officeDocument/2006/relationships/hyperlink" Id="rId58" Target="https://otexts.com/fppcn/regression-intro.html#eq:lm" TargetMode="External" /><Relationship Type="http://schemas.openxmlformats.org/officeDocument/2006/relationships/hyperlink" Id="rId28" Target="https://otexts.com/fppcn/regression-intro.html#fig:ConsInc" TargetMode="External" /><Relationship Type="http://schemas.openxmlformats.org/officeDocument/2006/relationships/hyperlink" Id="rId32" Target="https://otexts.com/fppcn/regression-intro.html#fig:ConsInc2" TargetMode="External" /><Relationship Type="http://schemas.openxmlformats.org/officeDocument/2006/relationships/hyperlink" Id="rId44" Target="https://otexts.com/fppcn/regression-intro.html#fig:MultiPredictors" TargetMode="External" /><Relationship Type="http://schemas.openxmlformats.org/officeDocument/2006/relationships/hyperlink" Id="rId23" Target="https://otexts.com/fppcn/regression-intro.html#fig:SLRpop1" TargetMode="External" /><Relationship Type="http://schemas.openxmlformats.org/officeDocument/2006/relationships/hyperlink" Id="rId48" Target="https://otexts.com/fppcn/regression-intro.html#fig:ScatterMatrix" TargetMode="External" /><Relationship Type="http://schemas.openxmlformats.org/officeDocument/2006/relationships/hyperlink" Id="rId21" Target="https://otexts.com/fppcn/regression-intro.html#regression-intro" TargetMode="External" /><Relationship Type="http://schemas.openxmlformats.org/officeDocument/2006/relationships/hyperlink" Id="rId60" Target="https://otexts.com/fppcn/regression-matrices.html#regression-matri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 5 章 时间序列回归模型</dc:title>
  <dc:creator/>
  <cp:keywords/>
  <dcterms:created xsi:type="dcterms:W3CDTF">2022-08-31T01:21:04Z</dcterms:created>
  <dcterms:modified xsi:type="dcterms:W3CDTF">2022-08-31T01:21:04Z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