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C489B" w14:textId="77777777" w:rsidR="00D15A9D" w:rsidRDefault="002C1A8B">
      <w:r>
        <w:t xml:space="preserve">The reason why I am limiting the race of my sample to only black and white defendants is because they account for 1.1 out of 1.2 </w:t>
      </w:r>
      <w:proofErr w:type="spellStart"/>
      <w:r>
        <w:t>million</w:t>
      </w:r>
      <w:proofErr w:type="spellEnd"/>
      <w:r>
        <w:t xml:space="preserve"> of my observations. </w:t>
      </w:r>
      <w:r w:rsidR="00985838">
        <w:t>Additionally, I</w:t>
      </w:r>
      <w:r w:rsidR="00914F85">
        <w:t xml:space="preserve"> chose to use age as my dependent variable because </w:t>
      </w:r>
      <w:bookmarkStart w:id="0" w:name="_GoBack"/>
      <w:bookmarkEnd w:id="0"/>
    </w:p>
    <w:sectPr w:rsidR="00D15A9D" w:rsidSect="009D3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8B"/>
    <w:rsid w:val="002C1A8B"/>
    <w:rsid w:val="00914F85"/>
    <w:rsid w:val="00985838"/>
    <w:rsid w:val="009A734F"/>
    <w:rsid w:val="009D3846"/>
    <w:rsid w:val="00C1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C97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 Hsu</dc:creator>
  <cp:keywords/>
  <dc:description/>
  <cp:lastModifiedBy>Johnathan M Hsu</cp:lastModifiedBy>
  <cp:revision>1</cp:revision>
  <dcterms:created xsi:type="dcterms:W3CDTF">2017-11-21T04:53:00Z</dcterms:created>
  <dcterms:modified xsi:type="dcterms:W3CDTF">2017-11-21T06:42:00Z</dcterms:modified>
</cp:coreProperties>
</file>