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26FABF95" w:rsidR="006467E3" w:rsidRPr="00C83AB5" w:rsidRDefault="001E2FBD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hw_7</w:t>
      </w:r>
    </w:p>
    <w:p w14:paraId="33C7EB8B" w14:textId="37BCA652" w:rsidR="00C83AB5" w:rsidRDefault="00C83AB5" w:rsidP="009D586A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634305ED" w14:textId="784DAB42" w:rsidR="00E36963" w:rsidRDefault="002E79CE" w:rsidP="002E79CE">
      <w:pPr>
        <w:pStyle w:val="a3"/>
        <w:numPr>
          <w:ilvl w:val="0"/>
          <w:numId w:val="8"/>
        </w:numPr>
        <w:ind w:leftChars="0"/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8E9993" wp14:editId="54BD375A">
            <wp:simplePos x="0" y="0"/>
            <wp:positionH relativeFrom="column">
              <wp:posOffset>457200</wp:posOffset>
            </wp:positionH>
            <wp:positionV relativeFrom="paragraph">
              <wp:posOffset>1353185</wp:posOffset>
            </wp:positionV>
            <wp:extent cx="1876425" cy="969010"/>
            <wp:effectExtent l="0" t="0" r="317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963">
        <w:t>Intro of this homework:</w:t>
      </w:r>
      <w:r w:rsidRPr="002E79CE">
        <w:t xml:space="preserve"> </w:t>
      </w:r>
      <w:r>
        <w:br/>
        <w:t>This assignment is about to do “</w:t>
      </w:r>
      <w:proofErr w:type="spellStart"/>
      <w:r>
        <w:t>thining</w:t>
      </w:r>
      <w:proofErr w:type="spellEnd"/>
      <w:r>
        <w:t xml:space="preserve">” to “Lena.bmp” with size 64x64. </w:t>
      </w:r>
      <w:proofErr w:type="spellStart"/>
      <w:r>
        <w:t>Thining</w:t>
      </w:r>
      <w:proofErr w:type="spellEnd"/>
      <w:r>
        <w:t xml:space="preserve"> includes three parts of steps, Yokoi connectivity, pair relationship and </w:t>
      </w:r>
      <w:proofErr w:type="spellStart"/>
      <w:r>
        <w:t>coneected</w:t>
      </w:r>
      <w:proofErr w:type="spellEnd"/>
      <w:r>
        <w:t xml:space="preserve"> shrink. I will discuss them in detail respectively. The neighbor is </w:t>
      </w:r>
      <w:proofErr w:type="gramStart"/>
      <w:r>
        <w:t>define</w:t>
      </w:r>
      <w:proofErr w:type="gramEnd"/>
      <w:r>
        <w:t xml:space="preserve"> as the figure shown below.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Last homework I defined three parameters Q, R, and S as 1, 0 and 2. In this homework there are two more parameters, Q_2, P and they are 0 and 1 respectively.</w:t>
      </w:r>
      <w:r>
        <w:br/>
      </w:r>
      <w:r>
        <w:rPr>
          <w:noProof/>
        </w:rPr>
        <w:drawing>
          <wp:inline distT="0" distB="0" distL="0" distR="0" wp14:anchorId="4D75DB7A" wp14:editId="3D71C457">
            <wp:extent cx="1028700" cy="907676"/>
            <wp:effectExtent l="0" t="0" r="0" b="6985"/>
            <wp:docPr id="1" name="圖片 1" descr="Macintosh HD:Users:ilcic:Desktop:螢幕快照 2012-11-18 下午5.0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cic:Desktop:螢幕快照 2012-11-18 下午5.02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work includes some functions as follows.</w:t>
      </w:r>
      <w:r>
        <w:br/>
      </w:r>
      <w:r>
        <w:rPr>
          <w:noProof/>
        </w:rPr>
        <w:drawing>
          <wp:inline distT="0" distB="0" distL="0" distR="0" wp14:anchorId="56B00DBE" wp14:editId="3B0C1B26">
            <wp:extent cx="2971800" cy="1605577"/>
            <wp:effectExtent l="0" t="0" r="0" b="0"/>
            <wp:docPr id="3" name="圖片 3" descr="Macintosh HD:Users:ilcic:Desktop:螢幕快照 2012-11-18 下午5.0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cic:Desktop:螢幕快照 2012-11-18 下午5.02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26" cy="16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8CDD" w14:textId="1BAABA4D" w:rsidR="004A73E4" w:rsidRDefault="004A73E4" w:rsidP="002E79CE">
      <w:pPr>
        <w:pStyle w:val="a3"/>
        <w:numPr>
          <w:ilvl w:val="0"/>
          <w:numId w:val="8"/>
        </w:numPr>
        <w:ind w:leftChars="0"/>
      </w:pPr>
      <w:r>
        <w:t>Resize</w:t>
      </w:r>
    </w:p>
    <w:p w14:paraId="06B2FD43" w14:textId="627C8BA4" w:rsidR="004A73E4" w:rsidRDefault="004A73E4" w:rsidP="004A73E4">
      <w:pPr>
        <w:pStyle w:val="a3"/>
        <w:numPr>
          <w:ilvl w:val="1"/>
          <w:numId w:val="8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75C23222" wp14:editId="067E6032">
            <wp:extent cx="3848100" cy="1237536"/>
            <wp:effectExtent l="0" t="0" r="0" b="7620"/>
            <wp:docPr id="19" name="圖片 19" descr="Macintosh HD:Users:ilcic:Desktop:螢幕快照 2012-11-18 下午5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ilcic:Desktop:螢幕快照 2012-11-18 下午5.02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D64A" w14:textId="28C33705" w:rsidR="002E79CE" w:rsidRDefault="002E79CE" w:rsidP="008D72AE">
      <w:pPr>
        <w:pStyle w:val="a3"/>
        <w:numPr>
          <w:ilvl w:val="0"/>
          <w:numId w:val="8"/>
        </w:numPr>
        <w:ind w:leftChars="0"/>
      </w:pPr>
      <w:proofErr w:type="spellStart"/>
      <w:r>
        <w:lastRenderedPageBreak/>
        <w:t>Yoikoi</w:t>
      </w:r>
      <w:proofErr w:type="spellEnd"/>
      <w:r>
        <w:t xml:space="preserve"> connectivity:</w:t>
      </w:r>
    </w:p>
    <w:p w14:paraId="1AD549FB" w14:textId="6E40FB9B" w:rsidR="002E79CE" w:rsidRPr="002E79CE" w:rsidRDefault="002E79CE" w:rsidP="002E79CE">
      <w:pPr>
        <w:pStyle w:val="a3"/>
        <w:numPr>
          <w:ilvl w:val="1"/>
          <w:numId w:val="8"/>
        </w:numPr>
        <w:ind w:leftChars="0"/>
      </w:pPr>
      <w:r>
        <w:t>Formula:</w:t>
      </w:r>
      <w:r>
        <w:br/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=h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o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6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="標楷體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=h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o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7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</m:e>
        </m:d>
      </m:oMath>
      <w:r>
        <w:rPr>
          <w:rFonts w:ascii="Times New Roman" w:eastAsia="標楷體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=h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o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8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4</m:t>
                </m:r>
              </m:sub>
            </m:sSub>
          </m:e>
        </m:d>
      </m:oMath>
      <w:r>
        <w:rPr>
          <w:rFonts w:ascii="Times New Roman" w:eastAsia="標楷體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4</m:t>
            </m:r>
          </m:sub>
        </m:sSub>
        <m:r>
          <w:rPr>
            <w:rFonts w:ascii="Cambria Math" w:eastAsia="標楷體" w:hAnsi="Cambria Math" w:cs="Times New Roman"/>
          </w:rPr>
          <m:t>=h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o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4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5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</m:e>
        </m:d>
      </m:oMath>
      <w:r>
        <w:br/>
      </w:r>
      <m:oMathPara>
        <m:oMath>
          <m:r>
            <w:rPr>
              <w:rFonts w:ascii="Cambria Math" w:eastAsia="標楷體" w:hAnsi="Cambria Math" w:cs="Times New Roman"/>
            </w:rPr>
            <m:t>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b, c, d, e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</w:rPr>
                    <m:t>q</m:t>
                  </m:r>
                  <w:proofErr w:type="gramStart"/>
                  <m:r>
                    <w:rPr>
                      <w:rFonts w:ascii="Cambria Math" w:eastAsia="標楷體" w:hAnsi="Cambria Math" w:cs="Times New Roman"/>
                    </w:rPr>
                    <m:t xml:space="preserve">, 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 xml:space="preserve"> </m:t>
                  </m:r>
                  <m:r>
                    <w:rPr>
                      <w:rFonts w:ascii="Cambria Math" w:eastAsia="標楷體" w:hAnsi="Cambria Math" w:cs="Times New Roman"/>
                    </w:rPr>
                    <m:t>if</m:t>
                  </m:r>
                  <w:proofErr w:type="gramEnd"/>
                  <m:r>
                    <w:rPr>
                      <w:rFonts w:ascii="Cambria Math" w:eastAsia="標楷體" w:hAnsi="Cambria Math" w:cs="Times New Roman"/>
                    </w:rPr>
                    <m:t xml:space="preserve"> b=c and 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d≠b or e≠b</m:t>
                      </m:r>
                    </m:e>
                  </m:d>
                  <m:r>
                    <w:rPr>
                      <w:rFonts w:ascii="Cambria Math" w:eastAsia="標楷體" w:hAnsi="Cambria Math" w:cs="Times New Roman" w:hint="eastAsia"/>
                    </w:rPr>
                    <m:t xml:space="preserve">  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 xml:space="preserve"> </m:t>
                  </m:r>
                  <m:r>
                    <w:rPr>
                      <w:rFonts w:ascii="Cambria Math" w:eastAsia="標楷體" w:hAnsi="Cambria Math" w:cs="Times New Roman"/>
                    </w:rPr>
                    <m:t>r,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 xml:space="preserve">  </m:t>
                  </m:r>
                  <m:r>
                    <w:rPr>
                      <w:rFonts w:ascii="Cambria Math" w:eastAsia="標楷體" w:hAnsi="Cambria Math" w:cs="Times New Roman"/>
                    </w:rPr>
                    <m:t xml:space="preserve">if b=c and 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d=b and e=b</m:t>
                      </m: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</w:rPr>
                    <m:t>s,  if b≠c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 xml:space="preserve">                                             </m:t>
                  </m:r>
                </m:e>
              </m:eqArr>
            </m:e>
          </m:d>
          <m:r>
            <w:br/>
          </m:r>
        </m:oMath>
        <m:oMath>
          <m:r>
            <w:rPr>
              <w:rFonts w:ascii="Cambria Math" w:eastAsia="標楷體" w:hAnsi="Cambria Math" w:cs="Times New Roman"/>
            </w:rPr>
            <m:t>f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 xml:space="preserve">2, 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</w:rPr>
                    <m:t xml:space="preserve"> 5,  if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=r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 xml:space="preserve"> n,  where n=#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, otherwise</m:t>
                  </m:r>
                </m:e>
              </m:eqArr>
            </m:e>
          </m:d>
        </m:oMath>
      </m:oMathPara>
    </w:p>
    <w:p w14:paraId="794BF18F" w14:textId="1A1F5B83" w:rsidR="002E79CE" w:rsidRDefault="002E79CE" w:rsidP="00E36963">
      <w:pPr>
        <w:pStyle w:val="a3"/>
        <w:numPr>
          <w:ilvl w:val="1"/>
          <w:numId w:val="8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6169919F" wp14:editId="463B9777">
            <wp:extent cx="1940934" cy="1075267"/>
            <wp:effectExtent l="0" t="0" r="0" b="0"/>
            <wp:docPr id="6" name="圖片 6" descr="Macintosh HD:Users:ilcic:Desktop:螢幕快照 2012-11-18 下午5.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lcic:Desktop:螢幕快照 2012-11-18 下午5.03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73" cy="107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782639" wp14:editId="3CDBA8CF">
            <wp:extent cx="2819400" cy="929148"/>
            <wp:effectExtent l="0" t="0" r="0" b="10795"/>
            <wp:docPr id="4" name="圖片 4" descr="Macintosh HD:Users:ilcic:Desktop:螢幕快照 2012-11-18 下午5.0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cic:Desktop:螢幕快照 2012-11-18 下午5.02.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53" cy="9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E8536A" wp14:editId="394833FC">
            <wp:extent cx="3003296" cy="3708400"/>
            <wp:effectExtent l="0" t="0" r="0" b="0"/>
            <wp:docPr id="12" name="圖片 12" descr="Macintosh HD:Users:ilcic:Desktop:螢幕快照 2012-11-18 下午5.0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lcic:Desktop:螢幕快照 2012-11-18 下午5.03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73" cy="37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DFD0" w14:textId="1ED6358C" w:rsidR="002E79CE" w:rsidRDefault="002E79CE" w:rsidP="002E79CE">
      <w:pPr>
        <w:pStyle w:val="a3"/>
        <w:numPr>
          <w:ilvl w:val="0"/>
          <w:numId w:val="8"/>
        </w:numPr>
        <w:ind w:leftChars="0"/>
      </w:pPr>
      <w:r>
        <w:t>Pair relationship:</w:t>
      </w:r>
    </w:p>
    <w:p w14:paraId="3616AC21" w14:textId="39CB5F80" w:rsidR="002E79CE" w:rsidRDefault="002E79CE" w:rsidP="002E79CE">
      <w:pPr>
        <w:pStyle w:val="a3"/>
        <w:numPr>
          <w:ilvl w:val="1"/>
          <w:numId w:val="8"/>
        </w:numPr>
        <w:ind w:leftChars="0"/>
      </w:pPr>
      <w:r>
        <w:t>Formula:</w:t>
      </w:r>
      <w:r>
        <w:br/>
      </w:r>
      <m:oMathPara>
        <m:oMath>
          <m:r>
            <w:rPr>
              <w:rFonts w:ascii="Cambria Math" w:eastAsia="標楷體" w:hAnsi="Cambria Math" w:cs="Times New Roman"/>
            </w:rPr>
            <m:t>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a, 1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1</m:t>
                    </m:r>
                    <w:proofErr w:type="gramStart"/>
                    <m:r>
                      <w:rPr>
                        <w:rFonts w:ascii="Cambria Math" w:eastAsia="標楷體" w:hAnsi="Cambria Math" w:cs="Times New Roman"/>
                      </w:rPr>
                      <m:t>,    if</m:t>
                    </m:r>
                    <w:proofErr w:type="gramEnd"/>
                    <m:r>
                      <w:rPr>
                        <w:rFonts w:ascii="Cambria Math" w:eastAsia="標楷體" w:hAnsi="Cambria Math" w:cs="Times New Roman"/>
                      </w:rPr>
                      <m:t xml:space="preserve"> a=1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0,    otherwise</m:t>
                    </m:r>
                  </m:e>
                </m:mr>
              </m:m>
            </m:e>
          </m:d>
          <m:r>
            <w:br/>
          </m:r>
        </m:oMath>
        <m:oMath>
          <m:r>
            <w:rPr>
              <w:rFonts w:ascii="Cambria Math" w:eastAsia="標楷體" w:hAnsi="Cambria Math" w:cs="Times New Roman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q,    if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標楷體" w:hAnsi="Cambria Math" w:cs="Times New Roman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, 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</w:rPr>
                          <m:t xml:space="preserve">&lt;1 or 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</w:rPr>
                          <m:t>≠1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 p,   if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標楷體" w:hAnsi="Cambria Math" w:cs="Times New Roman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, 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</w:rPr>
                          <m:t xml:space="preserve">≥1 and 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</w:rPr>
                          <m:t>≠1</m:t>
                        </m:r>
                      </m:e>
                    </m:nary>
                  </m:e>
                </m:mr>
              </m:m>
            </m:e>
          </m:d>
        </m:oMath>
      </m:oMathPara>
    </w:p>
    <w:p w14:paraId="68824B68" w14:textId="17067B18" w:rsidR="00DB36F3" w:rsidRDefault="00DB36F3" w:rsidP="00DB36F3">
      <w:pPr>
        <w:pStyle w:val="a3"/>
        <w:numPr>
          <w:ilvl w:val="1"/>
          <w:numId w:val="8"/>
        </w:numPr>
        <w:ind w:leftChars="0"/>
      </w:pPr>
      <w:r>
        <w:t>Code:</w:t>
      </w:r>
      <w:r>
        <w:rPr>
          <w:noProof/>
        </w:rPr>
        <w:drawing>
          <wp:inline distT="0" distB="0" distL="0" distR="0" wp14:anchorId="1388C858" wp14:editId="04812B89">
            <wp:extent cx="5266055" cy="3835400"/>
            <wp:effectExtent l="0" t="0" r="0" b="0"/>
            <wp:docPr id="13" name="圖片 13" descr="Macintosh HD:Users:ilcic:Desktop:螢幕快照 2012-11-18 下午5.0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lcic:Desktop:螢幕快照 2012-11-18 下午5.04.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Note that there is already a Q in Yokoi </w:t>
      </w:r>
      <w:r w:rsidR="002D4CD8">
        <w:t>connectivity, so</w:t>
      </w:r>
      <w:r>
        <w:t xml:space="preserve"> I</w:t>
      </w:r>
      <w:r w:rsidR="002D4CD8">
        <w:t xml:space="preserve"> define q in here</w:t>
      </w:r>
      <w:r>
        <w:t xml:space="preserve"> as Q_2 instead.</w:t>
      </w:r>
    </w:p>
    <w:p w14:paraId="1A5EC0DB" w14:textId="53B0287D" w:rsidR="00DB36F3" w:rsidRDefault="00DB36F3" w:rsidP="00DB36F3">
      <w:pPr>
        <w:pStyle w:val="a3"/>
        <w:numPr>
          <w:ilvl w:val="0"/>
          <w:numId w:val="8"/>
        </w:numPr>
        <w:ind w:leftChars="0"/>
      </w:pPr>
      <w:r>
        <w:t>Connected Shrink</w:t>
      </w:r>
    </w:p>
    <w:p w14:paraId="7258CCA7" w14:textId="08FCE296" w:rsidR="00DB36F3" w:rsidRPr="00DB36F3" w:rsidRDefault="00DB36F3" w:rsidP="00DB36F3">
      <w:pPr>
        <w:pStyle w:val="a3"/>
        <w:numPr>
          <w:ilvl w:val="1"/>
          <w:numId w:val="8"/>
        </w:numPr>
        <w:ind w:leftChars="0"/>
      </w:pPr>
      <w:r>
        <w:t>Formula:</w:t>
      </w:r>
      <w:r>
        <w:br/>
      </w:r>
      <m:oMathPara>
        <m:oMath>
          <m:r>
            <w:rPr>
              <w:rFonts w:ascii="Cambria Math" w:eastAsia="標楷體" w:hAnsi="Cambria Math" w:cs="Times New Roman"/>
            </w:rPr>
            <m:t>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b, c, d, e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1</m:t>
                    </m:r>
                    <w:proofErr w:type="gramStart"/>
                    <m:r>
                      <w:rPr>
                        <w:rFonts w:ascii="Cambria Math" w:eastAsia="標楷體" w:hAnsi="Cambria Math" w:cs="Times New Roman"/>
                      </w:rPr>
                      <m:t>,    if</m:t>
                    </m:r>
                    <w:proofErr w:type="gramEnd"/>
                    <m:r>
                      <w:rPr>
                        <w:rFonts w:ascii="Cambria Math" w:eastAsia="標楷體" w:hAnsi="Cambria Math" w:cs="Times New Roman"/>
                      </w:rPr>
                      <m:t xml:space="preserve"> b=c and 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d≠b or e≠b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</w:rPr>
                      <m:t xml:space="preserve">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0,    otherwise                                          </m:t>
                    </m:r>
                  </m:e>
                </m:mr>
              </m:m>
            </m:e>
          </m:d>
          <m:r>
            <w:br/>
          </m:r>
        </m:oMath>
        <m:oMath>
          <m:r>
            <w:rPr>
              <w:rFonts w:ascii="Cambria Math" w:eastAsia="標楷體" w:hAnsi="Cambria Math" w:cs="Times New Roman"/>
            </w:rPr>
            <m:t>f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 xml:space="preserve">2, 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 x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g,    if </m:t>
                    </m:r>
                    <m:r>
                      <w:rPr>
                        <w:rFonts w:ascii="Cambria Math" w:eastAsia="標楷體" w:hAnsi="Cambria Math" w:cs="Times New Roman"/>
                      </w:rPr>
                      <m:t xml:space="preserve">exactly </m:t>
                    </m:r>
                    <m:r>
                      <w:rPr>
                        <w:rFonts w:ascii="Cambria Math" w:eastAsia="標楷體" w:hAnsi="Cambria Math" w:cs="Times New Roman"/>
                      </w:rPr>
                      <m:t xml:space="preserve">one of </m:t>
                    </m:r>
                    <m:r>
                      <w:rPr>
                        <w:rFonts w:ascii="Cambria Math" w:eastAsia="標楷體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 xml:space="preserve">2,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>)</m:t>
                    </m:r>
                    <m:r>
                      <w:rPr>
                        <w:rFonts w:ascii="Cambria Math" w:eastAsia="標楷體" w:hAnsi="Cambria Math" w:cs="Times New Roman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x,    otherwise                              </m:t>
                    </m:r>
                  </m:e>
                </m:mr>
              </m:m>
            </m:e>
          </m:d>
          <m:r>
            <w:br/>
          </m:r>
        </m:oMath>
      </m:oMathPara>
      <w:r>
        <w:t>Note that the h function is very similar to Yokoi connectivity. So I will use the same function and do a little modify. If</w:t>
      </w:r>
      <w:r w:rsidR="004A73E4">
        <w:t xml:space="preserve"> the return number from H4 is 1</w:t>
      </w:r>
      <w:r>
        <w:t xml:space="preserve"> assign 1, else assign 0.</w:t>
      </w:r>
    </w:p>
    <w:p w14:paraId="0D1D024C" w14:textId="41895B2E" w:rsidR="00DB36F3" w:rsidRDefault="00DB36F3" w:rsidP="00DB36F3">
      <w:pPr>
        <w:pStyle w:val="a3"/>
        <w:numPr>
          <w:ilvl w:val="1"/>
          <w:numId w:val="8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4E27A63C" wp14:editId="77BC93F4">
            <wp:extent cx="2819400" cy="734342"/>
            <wp:effectExtent l="0" t="0" r="0" b="2540"/>
            <wp:docPr id="14" name="圖片 14" descr="Macintosh HD:Users:ilcic:Desktop:螢幕快照 2012-11-18 下午5.0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lcic:Desktop:螢幕快照 2012-11-18 下午5.03.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88" cy="7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3E4">
        <w:br/>
      </w:r>
      <w:r w:rsidR="004A73E4">
        <w:rPr>
          <w:noProof/>
        </w:rPr>
        <w:drawing>
          <wp:inline distT="0" distB="0" distL="0" distR="0" wp14:anchorId="765B8AFC" wp14:editId="40E63F07">
            <wp:extent cx="3680604" cy="4521200"/>
            <wp:effectExtent l="0" t="0" r="2540" b="0"/>
            <wp:docPr id="15" name="圖片 15" descr="Macintosh HD:Users:ilcic:Desktop:螢幕快照 2012-11-18 下午5.0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lcic:Desktop:螢幕快照 2012-11-18 下午5.03.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04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C7C8" w14:textId="5369E3BE" w:rsidR="004A73E4" w:rsidRDefault="004A73E4" w:rsidP="004A73E4">
      <w:pPr>
        <w:pStyle w:val="a3"/>
        <w:numPr>
          <w:ilvl w:val="0"/>
          <w:numId w:val="8"/>
        </w:numPr>
        <w:ind w:leftChars="0"/>
      </w:pPr>
      <w:r>
        <w:t>Thinning Operator</w:t>
      </w:r>
    </w:p>
    <w:p w14:paraId="20AC15DB" w14:textId="5AE47A64" w:rsidR="004A73E4" w:rsidRDefault="004A73E4" w:rsidP="004A73E4">
      <w:pPr>
        <w:pStyle w:val="a3"/>
        <w:numPr>
          <w:ilvl w:val="1"/>
          <w:numId w:val="8"/>
        </w:numPr>
        <w:ind w:leftChars="0"/>
      </w:pPr>
      <w:r>
        <w:t>Idea: Involve the previous three operators.</w:t>
      </w:r>
    </w:p>
    <w:p w14:paraId="74E64A9D" w14:textId="04CC9449" w:rsidR="004A73E4" w:rsidRDefault="004A73E4" w:rsidP="004A73E4">
      <w:pPr>
        <w:pStyle w:val="a3"/>
        <w:numPr>
          <w:ilvl w:val="1"/>
          <w:numId w:val="8"/>
        </w:numPr>
        <w:ind w:leftChars="0"/>
      </w:pPr>
      <w:r>
        <w:t xml:space="preserve">Code: </w:t>
      </w:r>
      <w:r>
        <w:br/>
      </w:r>
      <w:r>
        <w:rPr>
          <w:noProof/>
        </w:rPr>
        <w:drawing>
          <wp:inline distT="0" distB="0" distL="0" distR="0" wp14:anchorId="5BCCE153" wp14:editId="542D9601">
            <wp:extent cx="3936745" cy="1905000"/>
            <wp:effectExtent l="0" t="0" r="635" b="0"/>
            <wp:docPr id="18" name="圖片 18" descr="Macintosh HD:Users:ilcic:Desktop:螢幕快照 2012-11-18 下午5.0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lcic:Desktop:螢幕快照 2012-11-18 下午5.05.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20" cy="19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C25" w14:textId="77777777" w:rsidR="00AF0E09" w:rsidRDefault="002D4CD8" w:rsidP="004A73E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E2481" wp14:editId="0F01E6D1">
                <wp:simplePos x="0" y="0"/>
                <wp:positionH relativeFrom="column">
                  <wp:posOffset>2286000</wp:posOffset>
                </wp:positionH>
                <wp:positionV relativeFrom="paragraph">
                  <wp:posOffset>635000</wp:posOffset>
                </wp:positionV>
                <wp:extent cx="571500" cy="381000"/>
                <wp:effectExtent l="50800" t="50800" r="38100" b="127000"/>
                <wp:wrapThrough wrapText="bothSides">
                  <wp:wrapPolygon edited="0">
                    <wp:start x="11520" y="-2880"/>
                    <wp:lineTo x="-1920" y="0"/>
                    <wp:lineTo x="-1920" y="17280"/>
                    <wp:lineTo x="11520" y="23040"/>
                    <wp:lineTo x="12480" y="27360"/>
                    <wp:lineTo x="17280" y="27360"/>
                    <wp:lineTo x="18240" y="23040"/>
                    <wp:lineTo x="22080" y="15840"/>
                    <wp:lineTo x="22080" y="8640"/>
                    <wp:lineTo x="18240" y="-2880"/>
                    <wp:lineTo x="11520" y="-2880"/>
                  </wp:wrapPolygon>
                </wp:wrapThrough>
                <wp:docPr id="22" name="向右箭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2" o:spid="_x0000_s1026" type="#_x0000_t13" style="position:absolute;margin-left:180pt;margin-top:50pt;width:4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fznYCAAAgBQAADgAAAGRycy9lMm9Eb2MueG1srFTNTtwwEL5X6jtYvpdsFih0RRatQFSVEKBC&#10;xdk49iaS43HH3s1uX6Ll2FOfoL30mVD7GB072YAoElLVSzLjmW88P9/44HDVGLZU6GuwBc+3Rpwp&#10;K6Gs7bzgH65OXu1z5oOwpTBgVcHXyvPD6csXB62bqDFUYEqFjIJYP2ldwasQ3CTLvKxUI/wWOGXJ&#10;qAEbEUjFeVaiaCl6Y7LxaPQ6awFLhyCV93R63Bn5NMXXWslwrrVXgZmCU24hfTF9b+I3mx6IyRyF&#10;q2rZpyH+IYtG1JYuHUIdiyDYAuu/QjW1RPCgw5aEJgOta6lSDVRNPnpUzWUlnEq1UHO8G9rk/19Y&#10;eba8QFaXBR+PObOioRndfbm9+/zz14/vv79+Y3RMPWqdn5DrpbvAXvMkxoJXGpv4p1LYKvV1PfRV&#10;rQKTdLi7l++OqPuSTNv7+YhkipLdgx368FZBw6JQcKznVZghQpt6KpanPnSAjSOhY0pdEkkKa6Ni&#10;Hsa+V5oKomvzhE5UUkcG2VIQCYSUyoa8TyB5R5iujRmA288De/8IVYlmA3j8PHhApJvBhgHc1Bbw&#10;qQBmSFl3/psOdHXHFtxAuaZZInQk906e1NTOU+HDhUBiNU2ANjWc00cbaAsOvcRZBfjpqfPoT2Qj&#10;K2ctbUnB/ceFQMWZeWeJhm/ynZ24VknZ2d0bk4IPLTcPLXbRHAHNIKc3wckkRv9gNqJGaK5poWfx&#10;VjIJK+nugsuAG+UodNtLT4JUs1lyo1VyIpzaSyc3U49EuVpdC3Q9pwKR8Qw2GyUmj0jV+cZ5WJgt&#10;Aug6Me6+r32/aQ0Tc/snI+75Qz153T9s0z8AAAD//wMAUEsDBBQABgAIAAAAIQDWYC7o3QAAAAsB&#10;AAAPAAAAZHJzL2Rvd25yZXYueG1sTE9BTsMwELwj8QdrkbhRG9JWJcSpECJIHFBFqHp24yUJxHaI&#10;t23g9WxOcJvZGc3OZOvRdeKIQ2yD13A9UyDQV8G2vtawfSuuViAiGW9NFzxq+MYI6/z8LDOpDSf/&#10;iseSasEhPqZGQ0PUp1LGqkFn4iz06Fl7D4MzxHSopR3MicNdJ2+UWkpnWs8fGtPjQ4PVZ3lwGnbP&#10;ckEb9VSUxQd9JfPk9mf7+KL15cV4fweCcKQ/M0z1uTrk3GkfDt5G0WlIloq3EAtqAuyYLyaw58sk&#10;yTyT/zfkvwAAAP//AwBQSwECLQAUAAYACAAAACEA5JnDwPsAAADhAQAAEwAAAAAAAAAAAAAAAAAA&#10;AAAAW0NvbnRlbnRfVHlwZXNdLnhtbFBLAQItABQABgAIAAAAIQAjsmrh1wAAAJQBAAALAAAAAAAA&#10;AAAAAAAAACwBAABfcmVscy8ucmVsc1BLAQItABQABgAIAAAAIQAeBp/OdgIAACAFAAAOAAAAAAAA&#10;AAAAAAAAACwCAABkcnMvZTJvRG9jLnhtbFBLAQItABQABgAIAAAAIQDWYC7o3QAAAAsBAAAPAAAA&#10;AAAAAAAAAAAAAM4EAABkcnMvZG93bnJldi54bWxQSwUGAAAAAAQABADzAAAA2A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A73E4">
        <w:t>Result:</w:t>
      </w:r>
      <w:r w:rsidR="004A73E4">
        <w:br/>
      </w:r>
      <w:proofErr w:type="gramStart"/>
      <w:r>
        <w:t xml:space="preserve">            </w:t>
      </w:r>
      <w:proofErr w:type="gramEnd"/>
      <w:r w:rsidRPr="002D4CD8">
        <w:drawing>
          <wp:inline distT="0" distB="0" distL="0" distR="0" wp14:anchorId="3B4FF610" wp14:editId="059F8767">
            <wp:extent cx="812800" cy="812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lena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56B7E" wp14:editId="40C97D2A">
            <wp:extent cx="812800" cy="812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ning_lena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7355" w14:textId="7AB2B7A6" w:rsidR="00AF0E09" w:rsidRDefault="00AF0E09" w:rsidP="00AF0E0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Appendix</w:t>
      </w:r>
    </w:p>
    <w:p w14:paraId="670841FA" w14:textId="77777777" w:rsidR="00AF0E09" w:rsidRDefault="00AF0E09" w:rsidP="00AF0E09">
      <w:pPr>
        <w:pStyle w:val="a3"/>
        <w:numPr>
          <w:ilvl w:val="1"/>
          <w:numId w:val="8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>
        <w:t>.sh</w:t>
      </w:r>
      <w:r>
        <w:br/>
        <w:t>“</w:t>
      </w:r>
      <w:proofErr w:type="spellStart"/>
      <w:r>
        <w:t>sh</w:t>
      </w:r>
      <w:proofErr w:type="spellEnd"/>
      <w:r>
        <w:t xml:space="preserve"> build_all.sh” will automatically compile the code in terminal.</w:t>
      </w:r>
    </w:p>
    <w:p w14:paraId="42D7EF15" w14:textId="5C33DB9C" w:rsidR="00AF0E09" w:rsidRDefault="00AF0E09" w:rsidP="00AF0E09">
      <w:pPr>
        <w:pStyle w:val="a3"/>
        <w:numPr>
          <w:ilvl w:val="1"/>
          <w:numId w:val="8"/>
        </w:numPr>
        <w:ind w:leftChars="0"/>
      </w:pPr>
      <w:r>
        <w:t>R01922124_HW</w:t>
      </w:r>
      <w:r>
        <w:rPr>
          <w:rFonts w:hint="eastAsia"/>
        </w:rPr>
        <w:t>7</w:t>
      </w:r>
      <w:r>
        <w:t>.cpp</w:t>
      </w:r>
      <w:r>
        <w:br/>
        <w:t>source code</w:t>
      </w:r>
    </w:p>
    <w:p w14:paraId="70FBDB9B" w14:textId="77777777" w:rsidR="00AF0E09" w:rsidRDefault="00AF0E09" w:rsidP="00AF0E09">
      <w:pPr>
        <w:pStyle w:val="a3"/>
        <w:numPr>
          <w:ilvl w:val="1"/>
          <w:numId w:val="8"/>
        </w:numPr>
        <w:ind w:leftChars="0"/>
      </w:pPr>
      <w:proofErr w:type="gramStart"/>
      <w:r>
        <w:t>lena.bmp</w:t>
      </w:r>
      <w:proofErr w:type="gramEnd"/>
      <w:r>
        <w:br/>
        <w:t xml:space="preserve">original </w:t>
      </w:r>
      <w:proofErr w:type="spellStart"/>
      <w:r>
        <w:t>lena</w:t>
      </w:r>
      <w:proofErr w:type="spellEnd"/>
      <w:r>
        <w:t xml:space="preserve"> image</w:t>
      </w:r>
    </w:p>
    <w:p w14:paraId="0924C77E" w14:textId="4C0A77BA" w:rsidR="00AF0E09" w:rsidRDefault="00AF0E09" w:rsidP="00AF0E09">
      <w:pPr>
        <w:pStyle w:val="a3"/>
        <w:numPr>
          <w:ilvl w:val="1"/>
          <w:numId w:val="8"/>
        </w:numPr>
        <w:ind w:leftChars="0"/>
      </w:pPr>
      <w:proofErr w:type="gramStart"/>
      <w:r w:rsidRPr="00AF0E09">
        <w:t>binary</w:t>
      </w:r>
      <w:proofErr w:type="gramEnd"/>
      <w:r w:rsidRPr="00AF0E09">
        <w:t>_lena</w:t>
      </w:r>
      <w:r>
        <w:rPr>
          <w:rFonts w:hint="eastAsia"/>
        </w:rPr>
        <w:t xml:space="preserve">.bmp, </w:t>
      </w:r>
      <w:r w:rsidRPr="00AF0E09">
        <w:t>thinning_lena</w:t>
      </w:r>
      <w:r>
        <w:rPr>
          <w:rFonts w:hint="eastAsia"/>
        </w:rPr>
        <w:t>.bmp</w:t>
      </w:r>
      <w:r>
        <w:br/>
        <w:t>results for this homework</w:t>
      </w:r>
    </w:p>
    <w:p w14:paraId="353C57FD" w14:textId="63B66CA2" w:rsidR="00AF0E09" w:rsidRDefault="00AF0E09" w:rsidP="00AF0E09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t>R01922124_HW</w:t>
      </w:r>
      <w:r>
        <w:rPr>
          <w:rFonts w:hint="eastAsia"/>
        </w:rPr>
        <w:t>7</w:t>
      </w:r>
      <w:bookmarkStart w:id="0" w:name="_GoBack"/>
      <w:bookmarkEnd w:id="0"/>
      <w:r>
        <w:t>.pdf</w:t>
      </w:r>
      <w:r>
        <w:br/>
        <w:t>report</w:t>
      </w:r>
    </w:p>
    <w:sectPr w:rsidR="00AF0E09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B7303C2"/>
    <w:multiLevelType w:val="hybridMultilevel"/>
    <w:tmpl w:val="C6540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C67320"/>
    <w:multiLevelType w:val="hybridMultilevel"/>
    <w:tmpl w:val="00A07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E6756F"/>
    <w:multiLevelType w:val="multilevel"/>
    <w:tmpl w:val="ABAEB9E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057946"/>
    <w:rsid w:val="000C4721"/>
    <w:rsid w:val="0010664F"/>
    <w:rsid w:val="001E2FBD"/>
    <w:rsid w:val="002005DD"/>
    <w:rsid w:val="00200CFB"/>
    <w:rsid w:val="0021706B"/>
    <w:rsid w:val="0026318B"/>
    <w:rsid w:val="0026495B"/>
    <w:rsid w:val="00266D62"/>
    <w:rsid w:val="002D4CD8"/>
    <w:rsid w:val="002E79CE"/>
    <w:rsid w:val="003F6089"/>
    <w:rsid w:val="004323BD"/>
    <w:rsid w:val="004A73E4"/>
    <w:rsid w:val="006467E3"/>
    <w:rsid w:val="00742D52"/>
    <w:rsid w:val="007C2C47"/>
    <w:rsid w:val="008176F2"/>
    <w:rsid w:val="008674B4"/>
    <w:rsid w:val="0089728E"/>
    <w:rsid w:val="008A289E"/>
    <w:rsid w:val="008D72AE"/>
    <w:rsid w:val="00916BAA"/>
    <w:rsid w:val="009A368B"/>
    <w:rsid w:val="009C7461"/>
    <w:rsid w:val="009D586A"/>
    <w:rsid w:val="00A27B06"/>
    <w:rsid w:val="00A707A9"/>
    <w:rsid w:val="00AF0E09"/>
    <w:rsid w:val="00C83AB5"/>
    <w:rsid w:val="00D23D57"/>
    <w:rsid w:val="00D74C4C"/>
    <w:rsid w:val="00DB36F3"/>
    <w:rsid w:val="00DF2E89"/>
    <w:rsid w:val="00DF601E"/>
    <w:rsid w:val="00E36963"/>
    <w:rsid w:val="00F0768B"/>
    <w:rsid w:val="00FB7FD1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4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B094A-9759-2349-959B-E7F69530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336</Words>
  <Characters>1918</Characters>
  <Application>Microsoft Macintosh Word</Application>
  <DocSecurity>0</DocSecurity>
  <Lines>15</Lines>
  <Paragraphs>4</Paragraphs>
  <ScaleCrop>false</ScaleCrop>
  <Company>ilcic.nctu@gmail.com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8</cp:revision>
  <dcterms:created xsi:type="dcterms:W3CDTF">2012-10-20T07:03:00Z</dcterms:created>
  <dcterms:modified xsi:type="dcterms:W3CDTF">2012-11-18T12:30:00Z</dcterms:modified>
</cp:coreProperties>
</file>