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80" w:before="400"/>
      </w:pPr>
      <w:r>
        <w:rPr>
          <w:color w:val="555555"/>
          <w:sz w:val="36"/>
          <w:szCs w:val="36"/>
        </w:rPr>
        <w:t>제1회 한성 AX 프런티어 챌린지</w:t>
      </w:r>
    </w:p>
    <w:p>
      <w:pPr>
        <w:jc w:val="center"/>
        <w:spacing w:after="80"/>
      </w:pPr>
      <w:r>
        <w:rPr>
          <w:b/>
          <w:bCs/>
          <w:color w:val="1B4F8A"/>
          <w:sz w:val="56"/>
          <w:szCs w:val="56"/>
        </w:rPr>
        <w:t>2단계 설명회</w:t>
      </w:r>
    </w:p>
    <w:p>
      <w:pPr>
        <w:jc w:val="center"/>
        <w:pBdr>
          <w:bottom w:val="single" w:sz="8" w:space="4" w:color="2E75B6"/>
        </w:pBdr>
        <w:spacing w:after="60"/>
      </w:pPr>
      <w:r>
        <w:rPr>
          <w:color w:val="444444"/>
          <w:sz w:val="22"/>
          <w:szCs w:val="22"/>
        </w:rPr>
        <w:t>2026. 5. 6.(수)  오후 3시  |  온라인(Zoom)</w:t>
      </w:r>
    </w:p>
    <w:p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4F8A"/>
            <w:tcMar>
              <w:top w:w="160" w:type="dxa"/>
              <w:left w:w="280" w:type="dxa"/>
              <w:bottom w:w="160" w:type="dxa"/>
              <w:right w:w="280" w:type="dxa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2"/>
                <w:szCs w:val="22"/>
              </w:rPr>
              <w:t>📋  목차</w:t>
            </w:r>
          </w:p>
          <w:p>
            <w:pPr>
              <w:ind w:left="360"/>
              <w:spacing w:after="30" w:before="30"/>
            </w:pPr>
            <w:r>
              <w:rPr>
                <w:color w:val="D6E4F0"/>
              </w:rPr>
              <w:t>1.  대회 개요 및 진행 현황</w:t>
            </w:r>
          </w:p>
          <w:p>
            <w:pPr>
              <w:ind w:left="360"/>
              <w:spacing w:after="30" w:before="30"/>
            </w:pPr>
            <w:r>
              <w:rPr>
                <w:color w:val="D6E4F0"/>
              </w:rPr>
              <w:t>2.  2단계 일정 안내</w:t>
            </w:r>
          </w:p>
          <w:p>
            <w:pPr>
              <w:ind w:left="360"/>
              <w:spacing w:after="30" w:before="30"/>
            </w:pPr>
            <w:r>
              <w:rPr>
                <w:color w:val="D6E4F0"/>
              </w:rPr>
              <w:t>3.  개발 트랙 선택</w:t>
            </w:r>
          </w:p>
          <w:p>
            <w:pPr>
              <w:ind w:left="360"/>
              <w:spacing w:after="30" w:before="30"/>
            </w:pPr>
            <w:r>
              <w:rPr>
                <w:color w:val="D6E4F0"/>
              </w:rPr>
              <w:t>4.  개발비 지원 안내</w:t>
            </w:r>
          </w:p>
          <w:p>
            <w:pPr>
              <w:ind w:left="360"/>
              <w:spacing w:after="30" w:before="30"/>
            </w:pPr>
            <w:r>
              <w:rPr>
                <w:color w:val="D6E4F0"/>
              </w:rPr>
              <w:t>5.  멘토링 안내</w:t>
            </w:r>
          </w:p>
          <w:p>
            <w:pPr>
              <w:ind w:left="360"/>
              <w:spacing w:after="30" w:before="30"/>
            </w:pPr>
            <w:r>
              <w:rPr>
                <w:color w:val="D6E4F0"/>
              </w:rPr>
              <w:t>6.  제출물 안내</w:t>
            </w:r>
          </w:p>
          <w:p>
            <w:pPr>
              <w:ind w:left="360"/>
              <w:spacing w:after="30" w:before="30"/>
            </w:pPr>
            <w:r>
              <w:rPr>
                <w:color w:val="D6E4F0"/>
              </w:rPr>
              <w:t>7.  최종 발표 안내</w:t>
            </w:r>
          </w:p>
          <w:p>
            <w:pPr>
              <w:ind w:left="360"/>
              <w:spacing w:after="30" w:before="30"/>
            </w:pPr>
            <w:r>
              <w:rPr>
                <w:color w:val="D6E4F0"/>
              </w:rPr>
              <w:t>8.  Q&amp;A</w:t>
            </w:r>
          </w:p>
        </w:tc>
      </w:tr>
    </w:tbl>
    <w:p>
      <w:pPr>
        <w:spacing w:before="300"/>
      </w:pPr>
    </w:p>
    <w:p>
      <w:pPr>
        <w:pBdr>
          <w:bottom w:val="single" w:sz="8" w:space="4" w:color="2E75B6"/>
        </w:pBdr>
        <w:spacing w:after="140" w:before="360"/>
      </w:pPr>
      <w:r>
        <w:rPr>
          <w:b/>
          <w:bCs/>
          <w:color w:val="2E75B6"/>
          <w:sz w:val="24"/>
          <w:szCs w:val="24"/>
        </w:rPr>
        <w:t xml:space="preserve">■ </w:t>
      </w:r>
      <w:r>
        <w:rPr>
          <w:b/>
          <w:bCs/>
          <w:sz w:val="24"/>
          <w:szCs w:val="24"/>
        </w:rPr>
        <w:t>대회 개요 및 진행 현황</w:t>
      </w:r>
    </w:p>
    <w:p>
      <w:pPr>
        <w:ind w:left="540" w:hanging="300"/>
        <w:spacing w:after="60" w:before="60"/>
      </w:pPr>
      <w:r>
        <w:rPr>
          <w:color w:val="2E75B6"/>
        </w:rPr>
        <w:t xml:space="preserve">• </w:t>
      </w:r>
      <w:r>
        <w:t>대학 구성원의 생성형 AI 활용 역량 강화 및 교육·연구·행정 혁신 사례 발굴을 위한 경진대회</w:t>
      </w:r>
    </w:p>
    <w:p>
      <w:pPr>
        <w:ind w:left="540" w:hanging="300"/>
        <w:spacing w:after="60" w:before="60"/>
      </w:pPr>
      <w:r>
        <w:rPr>
          <w:color w:val="2E75B6"/>
        </w:rPr>
        <w:t xml:space="preserve">• </w:t>
      </w:r>
      <w:r>
        <w:t>주최: 디지털정보처  |  협조: 기획조정처, 총무처, 학생진로취업처</w:t>
      </w:r>
    </w:p>
    <w:p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1600"/>
        <w:gridCol w:w="2026"/>
      </w:tblGrid>
      <w:tr>
        <w:trPr>
          <w:cantSplit/>
          <w:tblHeader/>
        </w:trPr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접수</w:t>
            </w:r>
          </w:p>
        </w:tc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1차 심사</w:t>
            </w:r>
          </w:p>
        </w:tc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2단계 개발</w:t>
            </w:r>
          </w:p>
        </w:tc>
        <w:tc>
          <w:tcPr>
            <w:tcW w:w="2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최종 발표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일정</w:t>
            </w:r>
          </w:p>
        </w:tc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>4.13 ~ 4.22</w:t>
            </w:r>
          </w:p>
        </w:tc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>4.24 ~ 4.27</w:t>
            </w:r>
          </w:p>
        </w:tc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5.6 ~ 5.24</w:t>
            </w:r>
            <w:r>
              <w:rPr>
                <w:rFonts w:hint="eastAsia"/>
                <w:b/>
                <w:bCs/>
                <w:color w:val="2E75B6"/>
                <w:sz w:val="19"/>
                <w:szCs w:val="19"/>
              </w:rPr>
              <w:t xml:space="preserve"> (일)</w:t>
            </w:r>
          </w:p>
        </w:tc>
        <w:tc>
          <w:tcPr>
            <w:tcW w:w="2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>5.29.(금)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결과</w:t>
            </w:r>
          </w:p>
        </w:tc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>63팀 접수</w:t>
            </w:r>
          </w:p>
        </w:tc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>34팀 선발</w:t>
            </w:r>
          </w:p>
        </w:tc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  <w:rPr>
                <w:b/>
                <w:bCs/>
                <w:color w:val="E8711A"/>
                <w:sz w:val="19"/>
                <w:szCs w:val="19"/>
              </w:rPr>
            </w:pPr>
            <w:r>
              <w:rPr>
                <w:b/>
                <w:bCs/>
                <w:color w:val="E8711A"/>
                <w:sz w:val="19"/>
                <w:szCs w:val="19"/>
              </w:rPr>
              <w:t xml:space="preserve">← 현재 </w:t>
            </w:r>
          </w:p>
          <w:p>
            <w:pPr>
              <w:jc w:val="center"/>
            </w:pPr>
            <w:r>
              <w:rPr>
                <w:b/>
                <w:bCs/>
                <w:color w:val="E8711A"/>
                <w:sz w:val="19"/>
                <w:szCs w:val="19"/>
              </w:rPr>
              <w:t>진행 중</w:t>
            </w:r>
          </w:p>
        </w:tc>
        <w:tc>
          <w:tcPr>
            <w:tcW w:w="2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>시상</w:t>
            </w:r>
          </w:p>
        </w:tc>
      </w:tr>
    </w:tbl>
    <w:p>
      <w:pPr>
        <w:spacing w:before="300"/>
      </w:pPr>
    </w:p>
    <w:p>
      <w:pPr>
        <w:pBdr>
          <w:bottom w:val="single" w:sz="8" w:space="4" w:color="2E75B6"/>
        </w:pBdr>
        <w:spacing w:after="140" w:before="360"/>
      </w:pPr>
      <w:r>
        <w:rPr>
          <w:b/>
          <w:bCs/>
          <w:color w:val="2E75B6"/>
          <w:sz w:val="24"/>
          <w:szCs w:val="24"/>
        </w:rPr>
        <w:br w:type="page"/>
      </w:r>
      <w:r>
        <w:rPr>
          <w:b/>
          <w:bCs/>
          <w:color w:val="2E75B6"/>
          <w:sz w:val="24"/>
          <w:szCs w:val="24"/>
        </w:rPr>
        <w:t xml:space="preserve">■ </w:t>
      </w:r>
      <w:r>
        <w:rPr>
          <w:b/>
          <w:bCs/>
          <w:sz w:val="24"/>
          <w:szCs w:val="24"/>
        </w:rPr>
        <w:t>2단계 일정 안내</w:t>
      </w:r>
    </w:p>
    <w:p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400"/>
        <w:gridCol w:w="4426"/>
      </w:tblGrid>
      <w:tr>
        <w:trPr>
          <w:cantSplit/>
          <w:tblHeader/>
        </w:trPr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일정</w:t>
            </w:r>
          </w:p>
        </w:tc>
        <w:tc>
          <w:tcPr>
            <w:tcW w:w="44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2단계 설명회</w:t>
            </w:r>
          </w:p>
        </w:tc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>5. 6.(수) 오후 3시</w:t>
            </w:r>
          </w:p>
        </w:tc>
        <w:tc>
          <w:tcPr>
            <w:tcW w:w="44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color w:val="000000"/>
                <w:sz w:val="19"/>
                <w:szCs w:val="19"/>
              </w:rPr>
              <w:t>온라인(Zoom) 개최 — 개발 가이드, 지원 내용, 제출 방법 안내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개발비 지급</w:t>
            </w:r>
          </w:p>
        </w:tc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>5월 중</w:t>
            </w:r>
          </w:p>
        </w:tc>
        <w:tc>
          <w:tcPr>
            <w:tcW w:w="44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color w:val="000000"/>
                <w:sz w:val="19"/>
                <w:szCs w:val="19"/>
              </w:rPr>
              <w:t>팀장 계좌로 50만원 선지급 (종합정보시스템 등록 계좌 기준)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멘토 </w:t>
            </w: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문의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 마감</w:t>
            </w:r>
          </w:p>
        </w:tc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5. </w:t>
            </w:r>
            <w:r>
              <w:rPr>
                <w:rFonts w:hint="eastAsia"/>
                <w:color w:val="000000"/>
                <w:sz w:val="19"/>
                <w:szCs w:val="19"/>
              </w:rPr>
              <w:t>10</w:t>
            </w:r>
            <w:r>
              <w:rPr>
                <w:color w:val="000000"/>
                <w:sz w:val="19"/>
                <w:szCs w:val="19"/>
              </w:rPr>
              <w:t>.(</w:t>
            </w:r>
            <w:r>
              <w:rPr>
                <w:rFonts w:hint="eastAsia"/>
                <w:color w:val="000000"/>
                <w:sz w:val="19"/>
                <w:szCs w:val="19"/>
              </w:rPr>
              <w:t>일</w:t>
            </w:r>
            <w:r>
              <w:rPr>
                <w:color w:val="000000"/>
                <w:sz w:val="19"/>
                <w:szCs w:val="19"/>
              </w:rPr>
              <w:t>)까지</w:t>
            </w:r>
          </w:p>
        </w:tc>
        <w:tc>
          <w:tcPr>
            <w:tcW w:w="44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color w:val="000000"/>
                <w:sz w:val="19"/>
                <w:szCs w:val="19"/>
              </w:rPr>
              <w:t xml:space="preserve">개발 관련 학내 행정부서 </w:t>
            </w:r>
            <w:r>
              <w:rPr>
                <w:rFonts w:hint="eastAsia"/>
                <w:color w:val="000000"/>
                <w:sz w:val="19"/>
                <w:szCs w:val="19"/>
              </w:rPr>
              <w:t>문의 사항 정리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데모영상 · </w:t>
            </w:r>
          </w:p>
          <w:p>
            <w:pPr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결과</w:t>
            </w: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PPT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 ·</w:t>
            </w: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소스코드</w:t>
            </w:r>
          </w:p>
        </w:tc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5. </w:t>
            </w:r>
            <w:r>
              <w:rPr>
                <w:color w:val="000000"/>
                <w:sz w:val="19"/>
                <w:szCs w:val="19"/>
              </w:rPr>
              <w:t>6.(</w:t>
            </w:r>
            <w:r>
              <w:rPr>
                <w:color w:val="000000"/>
                <w:sz w:val="19"/>
                <w:szCs w:val="19"/>
              </w:rPr>
              <w:t>수) ~ 5. 24.(일)</w:t>
            </w:r>
          </w:p>
        </w:tc>
        <w:tc>
          <w:tcPr>
            <w:tcW w:w="44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rPr>
                <w:color w:val="000000"/>
                <w:sz w:val="19"/>
                <w:szCs w:val="19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 xml:space="preserve">- </w:t>
            </w:r>
            <w:r>
              <w:rPr>
                <w:color w:val="000000"/>
                <w:sz w:val="19"/>
                <w:szCs w:val="19"/>
              </w:rPr>
              <w:t>데모영상</w:t>
            </w:r>
            <w:r>
              <w:rPr>
                <w:rFonts w:hint="eastAsia"/>
                <w:color w:val="000000"/>
                <w:sz w:val="19"/>
                <w:szCs w:val="19"/>
              </w:rPr>
              <w:t xml:space="preserve"> (3분)</w:t>
            </w:r>
            <w:r>
              <w:rPr>
                <w:rFonts w:hint="eastAsia"/>
                <w:color w:val="000000"/>
                <w:sz w:val="19"/>
                <w:szCs w:val="19"/>
              </w:rPr>
              <w:t xml:space="preserve"> (유튜브 링크 제출)</w:t>
            </w:r>
          </w:p>
          <w:p>
            <w:pPr>
              <w:rPr>
                <w:color w:val="000000"/>
                <w:sz w:val="19"/>
                <w:szCs w:val="19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 xml:space="preserve">- </w:t>
            </w:r>
            <w:r>
              <w:rPr>
                <w:color w:val="000000"/>
                <w:sz w:val="19"/>
                <w:szCs w:val="19"/>
              </w:rPr>
              <w:t>결과</w:t>
            </w:r>
            <w:r>
              <w:rPr>
                <w:rFonts w:hint="eastAsia"/>
                <w:color w:val="000000"/>
                <w:sz w:val="19"/>
                <w:szCs w:val="19"/>
              </w:rPr>
              <w:t>PPT (10장 내외) (</w:t>
            </w:r>
            <w:r>
              <w:rPr>
                <w:rFonts w:hint="eastAsia"/>
                <w:color w:val="000000"/>
                <w:sz w:val="19"/>
                <w:szCs w:val="19"/>
              </w:rPr>
              <w:t>Google drive 링크 제출</w:t>
            </w:r>
            <w:r>
              <w:rPr>
                <w:rFonts w:hint="eastAsia"/>
                <w:color w:val="000000"/>
                <w:sz w:val="19"/>
                <w:szCs w:val="19"/>
              </w:rPr>
              <w:t>)</w:t>
            </w:r>
          </w:p>
          <w:p>
            <w:pPr>
              <w:rPr>
                <w:rFonts w:hint="eastAsia"/>
                <w:color w:val="000000"/>
                <w:sz w:val="19"/>
                <w:szCs w:val="19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 xml:space="preserve">- </w:t>
            </w:r>
            <w:r>
              <w:rPr>
                <w:color w:val="000000"/>
                <w:sz w:val="19"/>
                <w:szCs w:val="19"/>
              </w:rPr>
              <w:t>소스코드</w:t>
            </w:r>
            <w:r>
              <w:rPr>
                <w:rFonts w:hint="eastAsia"/>
                <w:color w:val="000000"/>
                <w:sz w:val="19"/>
                <w:szCs w:val="19"/>
              </w:rPr>
              <w:t xml:space="preserve"> (github 링크 제출)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개발비 정산</w:t>
            </w:r>
          </w:p>
        </w:tc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>~ 6. 5.(금)</w:t>
            </w:r>
          </w:p>
        </w:tc>
        <w:tc>
          <w:tcPr>
            <w:tcW w:w="44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color w:val="000000"/>
                <w:sz w:val="19"/>
                <w:szCs w:val="19"/>
              </w:rPr>
              <w:t>개발비 사용내역서 제출 (mhmh@hansung.kr)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최종 발표 · 시연</w:t>
            </w:r>
          </w:p>
        </w:tc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>5. 29.(금)</w:t>
            </w:r>
          </w:p>
        </w:tc>
        <w:tc>
          <w:tcPr>
            <w:tcW w:w="44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color w:val="000000"/>
                <w:sz w:val="19"/>
                <w:szCs w:val="19"/>
              </w:rPr>
              <w:t>오프라인 발표 및 시상식</w:t>
            </w:r>
          </w:p>
        </w:tc>
      </w:tr>
    </w:tbl>
    <w:p>
      <w:pPr>
        <w:spacing w:before="300"/>
      </w:pPr>
    </w:p>
    <w:p>
      <w:pPr>
        <w:pBdr>
          <w:bottom w:val="single" w:sz="8" w:space="4" w:color="2E75B6"/>
        </w:pBdr>
        <w:spacing w:after="140" w:before="360"/>
      </w:pPr>
      <w:r>
        <w:rPr>
          <w:b/>
          <w:bCs/>
          <w:color w:val="2E75B6"/>
          <w:sz w:val="24"/>
          <w:szCs w:val="24"/>
        </w:rPr>
        <w:t xml:space="preserve">■ </w:t>
      </w:r>
      <w:r>
        <w:rPr>
          <w:b/>
          <w:bCs/>
          <w:sz w:val="24"/>
          <w:szCs w:val="24"/>
        </w:rPr>
        <w:t>개발 트랙 선택</w:t>
      </w:r>
    </w:p>
    <w:p>
      <w:pPr>
        <w:ind w:left="540" w:hanging="300"/>
        <w:spacing w:after="60" w:before="60"/>
      </w:pPr>
      <w:r>
        <w:rPr>
          <w:color w:val="2E75B6"/>
        </w:rPr>
        <w:t xml:space="preserve">• </w:t>
      </w:r>
      <w:r>
        <w:rPr>
          <w:b/>
          <w:bCs/>
        </w:rPr>
        <w:t>5. 8.(금)까지</w:t>
      </w:r>
      <w:r>
        <w:t xml:space="preserve">2단계 접수 페이지에서 트랙 선택 후 저장 — 기한: </w:t>
      </w:r>
    </w:p>
    <w:p>
      <w:pPr>
        <w:ind w:left="540" w:hanging="300"/>
        <w:spacing w:after="60" w:before="60"/>
      </w:pPr>
      <w:r>
        <w:rPr>
          <w:color w:val="2E75B6"/>
        </w:rPr>
        <w:t xml:space="preserve">• </w:t>
      </w:r>
      <w:r>
        <w:t>개발 트랙을 선택해야 개발비가 지급됩니다 — 미선택 시 개발비 지원 불가</w:t>
      </w:r>
    </w:p>
    <w:p>
      <w:pPr>
        <w:ind w:left="540"/>
        <w:spacing w:after="80" w:before="60"/>
      </w:pPr>
      <w:r>
        <w:rPr>
          <w:color w:val="E8711A"/>
          <w:sz w:val="22"/>
          <w:szCs w:val="22"/>
        </w:rPr>
        <w:t xml:space="preserve">⚠ </w:t>
      </w:r>
      <w:r>
        <w:rPr>
          <w:color w:val="E8711A"/>
        </w:rPr>
        <w:t xml:space="preserve">개발비를 지원받으려면 반드시 5월 8일(금)까지 접수 페이지에서 </w:t>
      </w:r>
      <w:r>
        <w:rPr>
          <w:b/>
          <w:bCs/>
          <w:color w:val="E8711A"/>
        </w:rPr>
        <w:t>개발 트랙</w:t>
      </w:r>
      <w:r>
        <w:rPr>
          <w:color w:val="E8711A"/>
        </w:rPr>
        <w:t>을 선택·저장하세요!</w:t>
      </w:r>
    </w:p>
    <w:p>
      <w:pPr>
        <w:ind w:left="540" w:hanging="300"/>
        <w:spacing w:after="60" w:before="60"/>
      </w:pPr>
      <w:r>
        <w:rPr>
          <w:color w:val="2E75B6"/>
        </w:rPr>
        <w:t xml:space="preserve">• </w:t>
      </w:r>
      <w:r>
        <w:t xml:space="preserve">멘토링이 필요한 팀은 </w:t>
      </w:r>
      <w:r>
        <w:rPr>
          <w:rFonts w:hint="eastAsia"/>
        </w:rPr>
        <w:t>문의 게시판에 개발 관련 학내 행정부서 관련 사항 문의</w:t>
      </w:r>
    </w:p>
    <w:p>
      <w:pPr>
        <w:ind w:left="960" w:hanging="300"/>
        <w:spacing w:after="40" w:before="40"/>
      </w:pPr>
      <w:r>
        <w:rPr>
          <w:color w:val="888888"/>
          <w:sz w:val="19"/>
          <w:szCs w:val="19"/>
        </w:rPr>
        <w:t xml:space="preserve">- </w:t>
      </w:r>
      <w:r>
        <w:rPr>
          <w:sz w:val="19"/>
          <w:szCs w:val="19"/>
        </w:rPr>
        <w:t>예시: 수강신청 시스템</w:t>
      </w:r>
      <w:r>
        <w:rPr>
          <w:rFonts w:hint="eastAsia"/>
          <w:sz w:val="19"/>
          <w:szCs w:val="19"/>
        </w:rPr>
        <w:t xml:space="preserve"> 시 업무 수행절차는 어떻게 되나요?</w:t>
      </w:r>
    </w:p>
    <w:p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613"/>
        <w:gridCol w:w="3613"/>
      </w:tblGrid>
      <w:tr>
        <w:trPr>
          <w:cantSplit/>
          <w:tblHeader/>
        </w:trPr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3613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개발 트랙</w:t>
            </w:r>
          </w:p>
        </w:tc>
        <w:tc>
          <w:tcPr>
            <w:tcW w:w="3613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기획 트랙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대상</w:t>
            </w:r>
          </w:p>
        </w:tc>
        <w:tc>
          <w:tcPr>
            <w:tcW w:w="3613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>AI 서비스를 직접 개발하고자 하는 팀</w:t>
            </w:r>
          </w:p>
        </w:tc>
        <w:tc>
          <w:tcPr>
            <w:tcW w:w="3613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아이디어 기획 및 </w:t>
            </w:r>
            <w:r>
              <w:rPr>
                <w:color w:val="000000"/>
                <w:sz w:val="19"/>
                <w:szCs w:val="19"/>
              </w:rPr>
              <w:br/>
            </w:r>
            <w:r>
              <w:rPr>
                <w:color w:val="000000"/>
                <w:sz w:val="19"/>
                <w:szCs w:val="19"/>
              </w:rPr>
              <w:t>서비스 설계</w:t>
            </w:r>
            <w:r>
              <w:rPr>
                <w:rFonts w:hint="eastAsia"/>
                <w:color w:val="000000"/>
                <w:sz w:val="19"/>
                <w:szCs w:val="19"/>
              </w:rPr>
              <w:t xml:space="preserve">만 </w:t>
            </w:r>
            <w:r>
              <w:rPr>
                <w:color w:val="000000"/>
                <w:sz w:val="19"/>
                <w:szCs w:val="19"/>
              </w:rPr>
              <w:t>하는 팀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개발비</w:t>
            </w:r>
          </w:p>
        </w:tc>
        <w:tc>
          <w:tcPr>
            <w:tcW w:w="3613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6B3A"/>
                <w:sz w:val="19"/>
                <w:szCs w:val="19"/>
              </w:rPr>
              <w:t>팀당 50만원 한도 지원 ✅</w:t>
            </w:r>
          </w:p>
        </w:tc>
        <w:tc>
          <w:tcPr>
            <w:tcW w:w="3613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color w:val="999999"/>
                <w:sz w:val="19"/>
                <w:szCs w:val="19"/>
              </w:rPr>
              <w:t>지원 없음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제출물</w:t>
            </w:r>
          </w:p>
        </w:tc>
        <w:tc>
          <w:tcPr>
            <w:tcW w:w="3613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데모영상</w:t>
            </w:r>
            <w:r>
              <w:rPr>
                <w:rFonts w:hint="eastAsia"/>
                <w:color w:val="000000"/>
                <w:sz w:val="19"/>
                <w:szCs w:val="19"/>
              </w:rPr>
              <w:t xml:space="preserve"> (3분)</w:t>
            </w:r>
            <w:r>
              <w:rPr>
                <w:rFonts w:hint="eastAsia"/>
                <w:color w:val="000000"/>
                <w:sz w:val="19"/>
                <w:szCs w:val="19"/>
              </w:rPr>
              <w:t>,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br/>
            </w:r>
            <w:r>
              <w:rPr>
                <w:rFonts w:hint="eastAsia"/>
                <w:color w:val="000000"/>
                <w:sz w:val="19"/>
                <w:szCs w:val="19"/>
              </w:rPr>
              <w:t>결과PPT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000000"/>
                <w:sz w:val="19"/>
                <w:szCs w:val="19"/>
              </w:rPr>
              <w:t>(10장 내외)</w:t>
            </w:r>
            <w:r>
              <w:rPr>
                <w:rFonts w:hint="eastAsia"/>
                <w:color w:val="000000"/>
                <w:sz w:val="19"/>
                <w:szCs w:val="19"/>
              </w:rPr>
              <w:t>,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  <w:p>
            <w:pPr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소스코드</w:t>
            </w:r>
          </w:p>
        </w:tc>
        <w:tc>
          <w:tcPr>
            <w:tcW w:w="3613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19"/>
                <w:szCs w:val="19"/>
              </w:rPr>
              <w:t>추가 제출물 없음</w:t>
            </w:r>
          </w:p>
        </w:tc>
      </w:tr>
    </w:tbl>
    <w:p>
      <w:pPr>
        <w:spacing w:before="120"/>
      </w:pPr>
    </w:p>
    <w:p>
      <w:pPr>
        <w:pBdr>
          <w:top w:val="single" w:sz="4" w:space="0" w:color="2E75B6"/>
        </w:pBdr>
        <w:spacing w:after="80" w:before="80"/>
      </w:pPr>
      <w:r>
        <w:rPr>
          <w:b/>
          <w:bCs/>
          <w:color w:val="E8711A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>개발을 중도 포기하거나 기획 트랙을 선택한 팀에 대해서는 개발비 지원 제한</w:t>
      </w:r>
    </w:p>
    <w:p>
      <w:pPr>
        <w:spacing w:before="300"/>
      </w:pPr>
    </w:p>
    <w:p>
      <w:r>
        <w:rPr>
          <w:b/>
          <w:bCs/>
          <w:color w:val="2E75B6"/>
          <w:sz w:val="24"/>
          <w:szCs w:val="24"/>
        </w:rPr>
        <w:t xml:space="preserve">■ </w:t>
      </w:r>
      <w:r>
        <w:rPr>
          <w:b/>
          <w:bCs/>
          <w:sz w:val="24"/>
          <w:szCs w:val="24"/>
        </w:rPr>
        <w:t>개발비 지원 안내</w:t>
      </w:r>
    </w:p>
    <w:p>
      <w:pPr>
        <w:ind w:left="540" w:hanging="300"/>
        <w:spacing w:after="60" w:before="60"/>
      </w:pPr>
      <w:r>
        <w:rPr>
          <w:color w:val="2E75B6"/>
        </w:rPr>
        <w:t xml:space="preserve">• </w:t>
      </w:r>
      <w:r>
        <w:rPr>
          <w:b/>
          <w:bCs/>
        </w:rPr>
        <w:t>개발 트랙을 선택한 팀  |  팀당 50만원 한도 내 실비 지원</w:t>
      </w:r>
      <w:r>
        <w:t xml:space="preserve">지원 대상: </w:t>
      </w:r>
    </w:p>
    <w:p>
      <w:pPr>
        <w:ind w:left="540" w:hanging="300"/>
        <w:spacing w:after="60" w:before="60"/>
      </w:pPr>
      <w:r>
        <w:rPr>
          <w:color w:val="2E75B6"/>
        </w:rPr>
        <w:t xml:space="preserve">• </w:t>
      </w:r>
      <w:r>
        <w:t>사용 범위: 프로토타입 개발에 필요한 AI 서비스 구독료</w:t>
      </w:r>
    </w:p>
    <w:p>
      <w:pPr>
        <w:ind w:left="540" w:hanging="300"/>
        <w:spacing w:after="60" w:before="60"/>
      </w:pPr>
      <w:r>
        <w:rPr>
          <w:color w:val="2E75B6"/>
        </w:rPr>
        <w:t xml:space="preserve">• </w:t>
      </w:r>
      <w:r>
        <w:t>사용 기한: ~ 5월</w:t>
      </w:r>
    </w:p>
    <w:p>
      <w:pPr>
        <w:ind w:left="960" w:hanging="300"/>
        <w:spacing w:after="40" w:before="40"/>
      </w:pPr>
      <w:r>
        <w:rPr>
          <w:color w:val="888888"/>
          <w:sz w:val="19"/>
          <w:szCs w:val="19"/>
        </w:rPr>
        <w:t xml:space="preserve">- </w:t>
      </w:r>
      <w:r>
        <w:rPr>
          <w:sz w:val="19"/>
          <w:szCs w:val="19"/>
        </w:rPr>
        <w:t>AI 서비스 구독 기간은 결제일로부터 한 달을 원칙으로 함</w:t>
      </w:r>
    </w:p>
    <w:p>
      <w:pPr>
        <w:ind w:left="960" w:hanging="300"/>
        <w:spacing w:after="40" w:before="40"/>
      </w:pPr>
      <w:r>
        <w:rPr>
          <w:color w:val="888888"/>
          <w:sz w:val="19"/>
          <w:szCs w:val="19"/>
        </w:rPr>
        <w:t xml:space="preserve">- </w:t>
      </w:r>
      <w:r>
        <w:rPr>
          <w:sz w:val="19"/>
          <w:szCs w:val="19"/>
        </w:rPr>
        <w:t>단, 개발에 있어 한 달 이상의 구독이 불가피한 경우에 한하여 제한적 허용</w:t>
      </w:r>
    </w:p>
    <w:p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1600"/>
        <w:gridCol w:w="5626"/>
      </w:tblGrid>
      <w:tr>
        <w:trPr>
          <w:cantSplit/>
          <w:tblHeader/>
        </w:trPr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일정</w:t>
            </w:r>
          </w:p>
        </w:tc>
        <w:tc>
          <w:tcPr>
            <w:tcW w:w="56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개발비 지급</w:t>
            </w:r>
          </w:p>
        </w:tc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>5월 중</w:t>
            </w:r>
          </w:p>
        </w:tc>
        <w:tc>
          <w:tcPr>
            <w:tcW w:w="56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color w:val="000000"/>
                <w:sz w:val="19"/>
                <w:szCs w:val="19"/>
              </w:rPr>
              <w:t>각 팀의 팀장에게 50만원 선지급 (종합정보시스템에 등록된 계좌로 입금 예정)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개발비 증빙</w:t>
            </w:r>
          </w:p>
        </w:tc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>5월 중</w:t>
            </w:r>
          </w:p>
        </w:tc>
        <w:tc>
          <w:tcPr>
            <w:tcW w:w="56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① AI 서비스 종류 및 구독 기간을 확인할 수 있는 증빙 (인보이스, 캡처화면 등)</w:t>
            </w:r>
          </w:p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>② 영수증</w:t>
            </w:r>
          </w:p>
          <w:p>
            <w:pPr>
              <w:ind w:left="360"/>
              <w:spacing w:after="20" w:before="20"/>
            </w:pPr>
            <w:r>
              <w:rPr>
                <w:sz w:val="18"/>
                <w:szCs w:val="18"/>
              </w:rPr>
              <w:t>• 교·직원: 법인카드 영수증</w:t>
            </w:r>
          </w:p>
          <w:p>
            <w:pPr>
              <w:ind w:left="360"/>
              <w:spacing w:after="20" w:before="20"/>
            </w:pPr>
            <w:r>
              <w:rPr>
                <w:sz w:val="18"/>
                <w:szCs w:val="18"/>
              </w:rPr>
              <w:t>• 학생 — 해외(법인) AI 서비스: 개인카드 영수증 또는 계좌이체 내역</w:t>
            </w:r>
          </w:p>
          <w:p>
            <w:pPr>
              <w:ind w:left="360"/>
              <w:spacing w:after="40" w:before="20"/>
            </w:pPr>
            <w:r>
              <w:rPr>
                <w:sz w:val="18"/>
                <w:szCs w:val="18"/>
              </w:rPr>
              <w:t>• 학생 — 국내(법인) AI 서비스: 현금영수증 (한성대학교 사업자 등록번호 209-82-00506으로 발급)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개발비 정산</w:t>
            </w:r>
          </w:p>
        </w:tc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>~ 6. 5.(금)</w:t>
            </w:r>
          </w:p>
        </w:tc>
        <w:tc>
          <w:tcPr>
            <w:tcW w:w="56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20" w:before="40"/>
            </w:pPr>
            <w:r>
              <w:rPr>
                <w:sz w:val="18"/>
                <w:szCs w:val="18"/>
              </w:rPr>
              <w:t>각 팀별 개발비 사용내역서 제출</w:t>
            </w:r>
          </w:p>
          <w:p>
            <w:pPr>
              <w:ind w:left="240"/>
              <w:spacing w:after="20" w:before="20"/>
            </w:pPr>
            <w:r>
              <w:rPr>
                <w:sz w:val="18"/>
                <w:szCs w:val="18"/>
              </w:rPr>
              <w:t>- 제출처: mhmh@hansung.kr</w:t>
            </w:r>
          </w:p>
          <w:p>
            <w:pPr>
              <w:ind w:left="240"/>
              <w:spacing w:after="40" w:before="20"/>
            </w:pPr>
            <w:r>
              <w:rPr>
                <w:sz w:val="18"/>
                <w:szCs w:val="18"/>
              </w:rPr>
              <w:t>- 제출 자료: 개발비 사용내역서 (양식 참조, 개발비 집행 후 잔액 반납 필요)</w:t>
            </w:r>
          </w:p>
        </w:tc>
      </w:tr>
    </w:tbl>
    <w:p>
      <w:pPr>
        <w:spacing w:before="300"/>
      </w:pPr>
    </w:p>
    <w:p>
      <w:pPr>
        <w:pBdr>
          <w:bottom w:val="single" w:sz="8" w:space="4" w:color="2E75B6"/>
        </w:pBdr>
        <w:spacing w:after="140" w:before="360"/>
      </w:pPr>
      <w:r>
        <w:rPr>
          <w:b/>
          <w:bCs/>
          <w:color w:val="2E75B6"/>
          <w:sz w:val="24"/>
          <w:szCs w:val="24"/>
        </w:rPr>
        <w:t xml:space="preserve">■ </w:t>
      </w:r>
      <w:r>
        <w:rPr>
          <w:b/>
          <w:bCs/>
          <w:sz w:val="24"/>
          <w:szCs w:val="24"/>
        </w:rPr>
        <w:t>멘토링 안내</w:t>
      </w:r>
    </w:p>
    <w:p>
      <w:pPr>
        <w:ind w:left="540" w:hanging="300"/>
        <w:spacing w:after="60" w:before="60"/>
      </w:pPr>
      <w:r>
        <w:rPr>
          <w:color w:val="2E75B6"/>
        </w:rPr>
        <w:t xml:space="preserve">• </w:t>
      </w:r>
      <w:r>
        <w:t>개발하고자 하는 기술과 관련된 학교 내 행정부서 담당자</w:t>
      </w:r>
      <w:r>
        <w:rPr>
          <w:rFonts w:hint="eastAsia"/>
        </w:rPr>
        <w:t>에게 답변을 받는 방식으로 운영</w:t>
      </w:r>
    </w:p>
    <w:p>
      <w:pPr>
        <w:ind w:left="540" w:hanging="300"/>
        <w:spacing w:after="60" w:before="60"/>
      </w:pPr>
      <w:r>
        <w:rPr>
          <w:color w:val="2E75B6"/>
        </w:rPr>
        <w:t xml:space="preserve">• </w:t>
      </w:r>
      <w:r>
        <w:t xml:space="preserve">신청 방법: </w:t>
      </w:r>
      <w:r>
        <w:rPr>
          <w:rFonts w:hint="eastAsia"/>
        </w:rPr>
        <w:t>한성 AX 프런티어 챌린지의 문의 게시판에 개발 관련 학내 행정부서 관련 사항 문의</w:t>
      </w:r>
    </w:p>
    <w:p>
      <w:pPr>
        <w:pStyle w:val="a4"/>
        <w:numPr>
          <w:ilvl w:val="0"/>
          <w:numId w:val="1"/>
        </w:numPr>
        <w:spacing w:after="60" w:before="60"/>
      </w:pPr>
      <w:r>
        <w:rPr>
          <w:rFonts w:hint="eastAsia"/>
          <w:color w:val="2E75B6"/>
        </w:rPr>
        <w:t>문의 사항은 모든 참여자가 참고할 수 있도록 문의게시판에 오픈 예정</w:t>
      </w:r>
    </w:p>
    <w:p>
      <w:pPr>
        <w:ind w:left="540" w:hanging="300"/>
        <w:spacing w:after="60" w:before="60"/>
      </w:pPr>
      <w:r>
        <w:rPr>
          <w:color w:val="2E75B6"/>
        </w:rPr>
        <w:t xml:space="preserve">• </w:t>
      </w:r>
      <w:r>
        <w:rPr>
          <w:b/>
          <w:bCs/>
        </w:rPr>
        <w:t xml:space="preserve">5. </w:t>
      </w:r>
      <w:r>
        <w:rPr>
          <w:rFonts w:hint="eastAsia"/>
          <w:b/>
          <w:bCs/>
        </w:rPr>
        <w:t>10</w:t>
      </w:r>
      <w:r>
        <w:rPr>
          <w:b/>
          <w:bCs/>
        </w:rPr>
        <w:t>.(</w:t>
      </w:r>
      <w:r>
        <w:rPr>
          <w:rFonts w:hint="eastAsia"/>
          <w:b/>
          <w:bCs/>
        </w:rPr>
        <w:t>일</w:t>
      </w:r>
      <w:r>
        <w:rPr>
          <w:b/>
          <w:bCs/>
        </w:rPr>
        <w:t>)까지</w:t>
      </w:r>
      <w:r>
        <w:t xml:space="preserve">신청 마감: </w:t>
      </w:r>
    </w:p>
    <w:p>
      <w:pPr>
        <w:ind w:left="960" w:hanging="300"/>
        <w:spacing w:after="40" w:before="40"/>
      </w:pPr>
      <w:r>
        <w:rPr>
          <w:color w:val="888888"/>
          <w:sz w:val="19"/>
          <w:szCs w:val="19"/>
        </w:rPr>
        <w:t xml:space="preserve">- </w:t>
      </w:r>
      <w:r>
        <w:rPr>
          <w:sz w:val="19"/>
          <w:szCs w:val="19"/>
        </w:rPr>
        <w:t>신청 후 적합한 학내 멘토</w:t>
      </w:r>
      <w:r>
        <w:rPr>
          <w:rFonts w:hint="eastAsia"/>
          <w:sz w:val="19"/>
          <w:szCs w:val="19"/>
        </w:rPr>
        <w:t>에게 안내하여 답변 작성 요청</w:t>
      </w:r>
    </w:p>
    <w:p>
      <w:pPr>
        <w:spacing w:before="120"/>
      </w:pPr>
    </w:p>
    <w:p>
      <w:pPr>
        <w:pBdr>
          <w:top w:val="single" w:sz="4" w:space="0" w:color="2E75B6"/>
        </w:pBdr>
        <w:spacing w:after="80" w:before="80"/>
      </w:pPr>
      <w:r>
        <w:rPr>
          <w:b/>
          <w:bCs/>
          <w:color w:val="E8711A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>멘토는 학내 행정부서 직원 담당자로 구성 — 기술 개발 멘토링이 아닌 현업 도메인 자문 역할</w:t>
      </w:r>
    </w:p>
    <w:p>
      <w:pPr>
        <w:rPr>
          <w:b/>
          <w:bCs/>
          <w:color w:val="2E75B6"/>
          <w:sz w:val="24"/>
          <w:szCs w:val="24"/>
        </w:rPr>
      </w:pPr>
    </w:p>
    <w:p>
      <w:r>
        <w:rPr>
          <w:b/>
          <w:bCs/>
          <w:color w:val="2E75B6"/>
          <w:sz w:val="24"/>
          <w:szCs w:val="24"/>
        </w:rPr>
        <w:t xml:space="preserve">■ </w:t>
      </w:r>
      <w:r>
        <w:rPr>
          <w:b/>
          <w:bCs/>
          <w:sz w:val="24"/>
          <w:szCs w:val="24"/>
        </w:rPr>
        <w:t>제출물 안내</w:t>
      </w:r>
    </w:p>
    <w:p>
      <w:pPr>
        <w:ind w:left="540" w:hanging="300"/>
        <w:spacing w:after="60" w:before="60"/>
      </w:pPr>
      <w:r>
        <w:rPr>
          <w:color w:val="2E75B6"/>
        </w:rPr>
        <w:t xml:space="preserve">• </w:t>
      </w:r>
      <w:r>
        <w:t>2차 접수 페이지에서 개발 트랙 / 기획 트랙 선택 후 링크 형태로 제출  (기간: 5. 6.(수) ~ 5. 24.(일) 23:59)</w:t>
      </w:r>
    </w:p>
    <w:p>
      <w:pPr>
        <w:ind w:left="540" w:hanging="300"/>
        <w:spacing w:after="60" w:before="60"/>
      </w:pPr>
      <w:r>
        <w:rPr>
          <w:color w:val="2E75B6"/>
        </w:rPr>
        <w:t xml:space="preserve">• </w:t>
      </w:r>
      <w:r>
        <w:t>접수 페이지: https://info.hansung.ac.kr/w_programs/ai_contest/ai_contest_main.jsp</w:t>
      </w:r>
    </w:p>
    <w:p>
      <w:pPr>
        <w:ind w:left="960" w:hanging="300"/>
        <w:spacing w:after="40" w:before="40"/>
      </w:pPr>
      <w:r>
        <w:rPr>
          <w:color w:val="888888"/>
          <w:sz w:val="19"/>
          <w:szCs w:val="19"/>
        </w:rPr>
        <w:t xml:space="preserve">- </w:t>
      </w:r>
      <w:r>
        <w:rPr>
          <w:sz w:val="19"/>
          <w:szCs w:val="19"/>
        </w:rPr>
        <w:t>1차 합격팀만 접수 가능  |  설명회 이후 접수 메뉴 활성화 예정</w:t>
      </w:r>
    </w:p>
    <w:p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>
          <w:cantSplit/>
          <w:tblHeader/>
        </w:trPr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제출 항목</w:t>
            </w:r>
          </w:p>
        </w:tc>
        <w:tc>
          <w:tcPr>
            <w:tcW w:w="7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내용 및 유의사항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프로토타입 </w:t>
            </w:r>
          </w:p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데모영상</w:t>
            </w:r>
          </w:p>
        </w:tc>
        <w:tc>
          <w:tcPr>
            <w:tcW w:w="7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20" w:before="40"/>
            </w:pPr>
            <w:r>
              <w:rPr>
                <w:sz w:val="18"/>
                <w:szCs w:val="18"/>
              </w:rPr>
              <w:t>실제 동작하는 프로토타입을 시연하는</w:t>
            </w:r>
            <w:r>
              <w:rPr>
                <w:rFonts w:hint="eastAsia"/>
                <w:sz w:val="18"/>
                <w:szCs w:val="18"/>
              </w:rPr>
              <w:t xml:space="preserve"> 3분 내외</w:t>
            </w:r>
            <w:r>
              <w:rPr>
                <w:sz w:val="18"/>
                <w:szCs w:val="18"/>
              </w:rPr>
              <w:t xml:space="preserve"> 영상 링크 제출</w:t>
            </w:r>
          </w:p>
          <w:p>
            <w:pPr>
              <w:ind w:left="240"/>
              <w:spacing w:after="20" w:before="20"/>
            </w:pPr>
            <w:r>
              <w:rPr>
                <w:sz w:val="18"/>
                <w:szCs w:val="18"/>
              </w:rPr>
              <w:t xml:space="preserve">• YouTube: </w:t>
            </w:r>
            <w:r>
              <w:rPr>
                <w:rFonts w:hint="eastAsia"/>
                <w:sz w:val="18"/>
                <w:szCs w:val="18"/>
              </w:rPr>
              <w:t>일부공개로 링크 제출</w:t>
            </w:r>
          </w:p>
          <w:p>
            <w:pPr>
              <w:ind w:left="240"/>
              <w:spacing w:after="40" w:before="20"/>
            </w:pPr>
            <w:r>
              <w:rPr>
                <w:sz w:val="18"/>
                <w:szCs w:val="18"/>
              </w:rPr>
              <w:t>• Google Drive: 링크가 있는 모든 사용자(보기)로 공유 설정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결과</w:t>
            </w: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PPT</w:t>
            </w:r>
          </w:p>
        </w:tc>
        <w:tc>
          <w:tcPr>
            <w:tcW w:w="7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20" w:before="40"/>
            </w:pPr>
            <w:r>
              <w:rPr>
                <w:sz w:val="18"/>
                <w:szCs w:val="18"/>
              </w:rPr>
              <w:t>개발 내용, 기대효과, 활용 방안 등을 정리한 보고서 링크 제출</w:t>
            </w:r>
          </w:p>
          <w:p>
            <w:pPr>
              <w:ind w:left="240"/>
              <w:spacing w:after="40" w:before="20"/>
            </w:pPr>
            <w:r>
              <w:rPr>
                <w:sz w:val="18"/>
                <w:szCs w:val="18"/>
              </w:rPr>
              <w:t>• Google Drive 또는 공유 가능한 링크 형태로 제출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소스코드 </w:t>
            </w:r>
          </w:p>
        </w:tc>
        <w:tc>
          <w:tcPr>
            <w:tcW w:w="7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20" w:before="40"/>
            </w:pPr>
            <w:r>
              <w:rPr>
                <w:sz w:val="18"/>
                <w:szCs w:val="18"/>
              </w:rPr>
              <w:t>GitHub, GitLab 등 소스코드 저장소 또는 산출물 링크 제출</w:t>
            </w:r>
          </w:p>
          <w:p>
            <w:pPr>
              <w:ind w:left="240"/>
              <w:spacing w:after="40" w:before="20"/>
            </w:pPr>
            <w:r>
              <w:rPr>
                <w:sz w:val="18"/>
                <w:szCs w:val="18"/>
              </w:rPr>
              <w:t>• 외부 방문자 또는 심사위원 계정에서 접근 가능한 권한 설정 필요</w:t>
            </w:r>
          </w:p>
        </w:tc>
      </w:tr>
    </w:tbl>
    <w:p>
      <w:pPr>
        <w:spacing w:before="120"/>
      </w:pPr>
    </w:p>
    <w:p>
      <w:pPr>
        <w:pBdr>
          <w:top w:val="single" w:sz="4" w:space="0" w:color="2E75B6"/>
        </w:pBdr>
        <w:spacing w:after="80" w:before="80"/>
      </w:pPr>
      <w:r>
        <w:rPr>
          <w:b/>
          <w:bCs/>
          <w:color w:val="E8711A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>제출 전 로그아웃 상태 또는 시크릿창에서 각 링크가 실제로 열리는지 반드시 확인</w:t>
      </w:r>
    </w:p>
    <w:p>
      <w:pPr>
        <w:pBdr>
          <w:top w:val="single" w:sz="4" w:space="0" w:color="2E75B6"/>
        </w:pBdr>
        <w:spacing w:after="80" w:before="80"/>
      </w:pPr>
      <w:r>
        <w:rPr>
          <w:b/>
          <w:bCs/>
          <w:color w:val="E8711A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>비고란에 실행 방법, 접근 계정/암호, 열람 불가 시 대체 링크 등 운영 정보 기재</w:t>
      </w:r>
    </w:p>
    <w:p>
      <w:pPr>
        <w:spacing w:before="300"/>
      </w:pPr>
    </w:p>
    <w:p>
      <w:pPr>
        <w:pBdr>
          <w:bottom w:val="single" w:sz="8" w:space="4" w:color="2E75B6"/>
        </w:pBdr>
        <w:spacing w:after="140" w:before="360"/>
      </w:pPr>
      <w:r>
        <w:rPr>
          <w:b/>
          <w:bCs/>
          <w:color w:val="2E75B6"/>
          <w:sz w:val="24"/>
          <w:szCs w:val="24"/>
        </w:rPr>
        <w:t xml:space="preserve">■ </w:t>
      </w:r>
      <w:r>
        <w:rPr>
          <w:b/>
          <w:bCs/>
          <w:sz w:val="24"/>
          <w:szCs w:val="24"/>
        </w:rPr>
        <w:t>최종 발표 안내</w:t>
      </w:r>
    </w:p>
    <w:p>
      <w:pPr>
        <w:ind w:left="540" w:hanging="300"/>
        <w:spacing w:after="60" w:before="60"/>
      </w:pPr>
      <w:r>
        <w:rPr>
          <w:color w:val="2E75B6"/>
        </w:rPr>
        <w:t xml:space="preserve">• </w:t>
      </w:r>
      <w:r>
        <w:t>일시: 2026. 5. 29.(금) — 장소 및 세부 일정 추후 안내</w:t>
      </w:r>
    </w:p>
    <w:p>
      <w:pPr>
        <w:ind w:left="540" w:hanging="300"/>
        <w:spacing w:after="60" w:before="60"/>
      </w:pPr>
      <w:r>
        <w:rPr>
          <w:color w:val="2E75B6"/>
        </w:rPr>
        <w:t xml:space="preserve">• </w:t>
      </w:r>
      <w:r>
        <w:t>방식: 오프라인 발표 및 시연</w:t>
      </w:r>
      <w:r>
        <w:rPr>
          <w:rFonts w:hint="eastAsia"/>
        </w:rPr>
        <w:t xml:space="preserve"> (2</w:t>
      </w:r>
      <w:r>
        <w:t>차</w:t>
      </w:r>
      <w:r>
        <w:rPr>
          <w:rFonts w:hint="eastAsia"/>
        </w:rPr>
        <w:t xml:space="preserve"> 제출물에 대한 심사를 통해 최종 발표 팀 선정 및 </w:t>
      </w:r>
      <w:r>
        <w:rPr>
          <w:rFonts w:hint="eastAsia"/>
        </w:rPr>
        <w:t xml:space="preserve">5월 27일 (수) </w:t>
      </w:r>
      <w:r>
        <w:br/>
      </w:r>
      <w:r>
        <w:rPr>
          <w:rFonts w:hint="eastAsia"/>
        </w:rPr>
        <w:t>안내 예정)</w:t>
      </w:r>
    </w:p>
    <w:p>
      <w:pPr>
        <w:ind w:left="540" w:hanging="300"/>
        <w:spacing w:after="60" w:before="60"/>
      </w:pPr>
      <w:r>
        <w:rPr>
          <w:color w:val="2E75B6"/>
        </w:rPr>
        <w:t xml:space="preserve">• </w:t>
      </w:r>
      <w:r>
        <w:t>시상: 추후 안내</w:t>
      </w:r>
    </w:p>
    <w:p>
      <w:pPr>
        <w:spacing w:before="300"/>
      </w:pPr>
    </w:p>
    <w:p>
      <w:pPr>
        <w:pBdr>
          <w:bottom w:val="single" w:sz="8" w:space="4" w:color="2E75B6"/>
        </w:pBdr>
        <w:spacing w:after="140" w:before="360"/>
      </w:pPr>
      <w:r>
        <w:rPr>
          <w:b/>
          <w:bCs/>
          <w:color w:val="2E75B6"/>
          <w:sz w:val="24"/>
          <w:szCs w:val="24"/>
        </w:rPr>
        <w:t xml:space="preserve">■ </w:t>
      </w:r>
      <w:r>
        <w:rPr>
          <w:b/>
          <w:bCs/>
          <w:sz w:val="24"/>
          <w:szCs w:val="24"/>
        </w:rPr>
        <w:t>Q&amp;A</w:t>
      </w:r>
    </w:p>
    <w:p>
      <w:pPr>
        <w:jc w:val="center"/>
        <w:spacing w:after="120" w:before="120"/>
      </w:pPr>
      <w:r>
        <w:rPr>
          <w:color w:val="555555"/>
          <w:sz w:val="19"/>
          <w:szCs w:val="19"/>
        </w:rPr>
        <w:t>문의: 홈페이지 문의게시판  |  https://hansung.ac.kr/contest/7381/subview.do</w:t>
      </w:r>
    </w:p>
    <w:sectPr>
      <w:pgSz w:w="11906" w:h="16838"/>
      <w:pgMar w:top="1440" w:right="1260" w:bottom="1440" w:left="1260" w:header="708" w:footer="708" w:gutter="0"/>
      <w:cols w:space="720"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pBdr>
        <w:top w:val="single" w:sz="4" w:space="0" w:color="2E75B6"/>
      </w:pBdr>
      <w:spacing w:before="80"/>
    </w:pP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sz="4" w:space="0" w:color="2E75B6"/>
      </w:pBdr>
      <w:spacing w:after="80"/>
    </w:pPr>
    <w:r>
      <w:rPr>
        <w:color w:val="888888"/>
        <w:sz w:val="16"/>
        <w:szCs w:val="16"/>
      </w:rPr>
      <w:t>한성대학교 디지털정보처   |   제1회 한성 AX 프런티어 챌린지 2단계 설명회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59c4059f"/>
    <w:multiLevelType w:val="hybridMultilevel"/>
    <w:tmpl w:val="aeb617be"/>
    <w:lvl w:ilvl="0" w:tplc="2a08cc9a">
      <w:start w:val="5"/>
      <w:numFmt w:val="bullet"/>
      <w:lvlText w:val="-"/>
      <w:lvlJc w:val="left"/>
      <w:pPr>
        <w:ind w:left="1130" w:hanging="360"/>
      </w:pPr>
      <w:rPr>
        <w:rFonts w:ascii="맑은 고딕" w:eastAsia="맑은 고딕" w:hAnsi="맑은 고딕" w:cs="맑은 고딕" w:hint="eastAsia"/>
        <w:color w:val="888888"/>
        <w:sz w:val="19"/>
      </w:rPr>
    </w:lvl>
    <w:lvl w:ilvl="1" w:tentative="on" w:tplc="4090003">
      <w:start w:val="1"/>
      <w:numFmt w:val="bullet"/>
      <w:lvlText w:val=""/>
      <w:lvlJc w:val="left"/>
      <w:pPr>
        <w:ind w:left="165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209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53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97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41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85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429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730" w:hanging="4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displayBackgroundShape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맑은 고딕" w:eastAsia="맑은 고딕" w:hAnsi="맑은 고딕" w:cs="맑은 고딕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150"/>
    <w:lsdException w:name="Light List Accent 1" w:uiPriority="151"/>
    <w:lsdException w:name="Light Grid Accent 1" w:uiPriority="152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150"/>
    <w:lsdException w:name="Light List Accent 2" w:uiPriority="151"/>
    <w:lsdException w:name="Light Grid Accent 2" w:uiPriority="152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150"/>
    <w:lsdException w:name="Light List Accent 3" w:uiPriority="151"/>
    <w:lsdException w:name="Light Grid Accent 3" w:uiPriority="152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150"/>
    <w:lsdException w:name="Light List Accent 4" w:uiPriority="151"/>
    <w:lsdException w:name="Light Grid Accent 4" w:uiPriority="152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150"/>
    <w:lsdException w:name="Light List Accent 5" w:uiPriority="151"/>
    <w:lsdException w:name="Light Grid Accent 5" w:uiPriority="152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150"/>
    <w:lsdException w:name="Light List Accent 6" w:uiPriority="151"/>
    <w:lsdException w:name="Light Grid Accent 6" w:uiPriority="152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1">
    <w:name w:val="제목 11"/>
    <w:next w:val="a3"/>
    <w:qFormat/>
    <w:rPr>
      <w:color w:val="2E74B5"/>
      <w:sz w:val="32"/>
      <w:szCs w:val="32"/>
    </w:rPr>
  </w:style>
  <w:style w:type="paragraph" w:customStyle="1" w:styleId="21">
    <w:name w:val="제목 21"/>
    <w:next w:val="a3"/>
    <w:qFormat/>
    <w:rPr>
      <w:color w:val="2E74B5"/>
      <w:sz w:val="26"/>
      <w:szCs w:val="26"/>
    </w:rPr>
  </w:style>
  <w:style w:type="paragraph" w:customStyle="1" w:styleId="31">
    <w:name w:val="제목 31"/>
    <w:next w:val="a3"/>
    <w:qFormat/>
    <w:rPr>
      <w:color w:val="1F4D78"/>
      <w:sz w:val="24"/>
      <w:szCs w:val="24"/>
    </w:rPr>
  </w:style>
  <w:style w:type="paragraph" w:customStyle="1" w:styleId="41">
    <w:name w:val="제목 41"/>
    <w:next w:val="a3"/>
    <w:qFormat/>
    <w:rPr>
      <w:i/>
      <w:iCs/>
      <w:color w:val="2E74B5"/>
    </w:rPr>
  </w:style>
  <w:style w:type="paragraph" w:customStyle="1" w:styleId="51">
    <w:name w:val="제목 51"/>
    <w:next w:val="a3"/>
    <w:qFormat/>
    <w:rPr>
      <w:color w:val="2E74B5"/>
    </w:rPr>
  </w:style>
  <w:style w:type="paragraph" w:customStyle="1" w:styleId="61">
    <w:name w:val="제목 61"/>
    <w:next w:val="a3"/>
    <w:qFormat/>
    <w:rPr>
      <w:color w:val="1F4D78"/>
    </w:rPr>
  </w:style>
  <w:style w:type="paragraph" w:customStyle="1" w:styleId="1">
    <w:name w:val="굵은 텍스트1"/>
    <w:next w:val="a3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auto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uiPriority w:val="99"/>
    <w:link w:val="Char"/>
    <w:semiHidden/>
    <w:unhideWhenUsed/>
  </w:style>
  <w:style w:type="character" w:customStyle="1" w:styleId="Char">
    <w:name w:val="각주 텍스트 Char"/>
    <w:uiPriority w:val="99"/>
    <w:link w:val="a7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uiPriority w:val="99"/>
    <w:link w:val="Char0"/>
    <w:semiHidden/>
    <w:unhideWhenUsed/>
  </w:style>
  <w:style w:type="character" w:customStyle="1" w:styleId="Char0">
    <w:name w:val="미주 텍스트 Char"/>
    <w:uiPriority w:val="99"/>
    <w:link w:val="a9"/>
    <w:semiHidden/>
    <w:unhideWhenUsed/>
    <w:rPr>
      <w:sz w:val="20"/>
      <w:szCs w:val="20"/>
    </w:rPr>
  </w:style>
  <w:style w:type="paragraph" w:styleId="aa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a"/>
  </w:style>
  <w:style w:type="paragraph" w:styleId="ab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2026-04-30T19:56:00Z</dcterms:created>
  <dcterms:modified xsi:type="dcterms:W3CDTF">2026-05-06T00:50:11Z</dcterms:modified>
  <cp:version>1200.0100.01</cp:version>
</cp:coreProperties>
</file>