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病歷資訊報表</w:t>
      </w:r>
    </w:p>
    <w:p>
      <w:r>
        <w:t>列印日期: 2023-06-07</w:t>
      </w:r>
    </w:p>
    <w:p>
      <w:r>
        <w:t>就診日期: 2023-05-27</w:t>
      </w:r>
    </w:p>
    <w:p>
      <w:r>
        <w:t>下載醫師: 威醫師</w:t>
      </w:r>
    </w:p>
    <w:p>
      <w:pPr>
        <w:pStyle w:val="Heading1"/>
      </w:pPr>
      <w:r>
        <w:t>個案資料卡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rPr>
                <w:b/>
              </w:rPr>
              <w:t>簡歷</w:t>
            </w:r>
          </w:p>
        </w:tc>
      </w:tr>
      <w:tr>
        <w:tc>
          <w:tcPr>
            <w:tcW w:type="dxa" w:w="1440"/>
          </w:tcPr>
          <w:p>
            <w:r>
              <w:t>病歷號碼</w:t>
            </w:r>
          </w:p>
        </w:tc>
        <w:tc>
          <w:tcPr>
            <w:tcW w:type="dxa" w:w="1440"/>
          </w:tcPr>
          <w:p>
            <w:r>
              <w:t>987654321A</w:t>
            </w:r>
          </w:p>
        </w:tc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李白</w:t>
            </w:r>
          </w:p>
        </w:tc>
        <w:tc>
          <w:tcPr>
            <w:tcW w:type="dxa" w:w="1440"/>
          </w:tcPr>
          <w:p>
            <w:r>
              <w:t>性別</w:t>
            </w:r>
          </w:p>
        </w:tc>
        <w:tc>
          <w:tcPr>
            <w:tcW w:type="dxa" w:w="1440"/>
          </w:tcPr>
          <w:p>
            <w:r>
              <w:t>男</w:t>
            </w:r>
          </w:p>
        </w:tc>
      </w:tr>
      <w:tr>
        <w:tc>
          <w:tcPr>
            <w:tcW w:type="dxa" w:w="1440"/>
          </w:tcPr>
          <w:p>
            <w:r>
              <w:t>出生日期</w:t>
            </w:r>
          </w:p>
        </w:tc>
        <w:tc>
          <w:tcPr>
            <w:tcW w:type="dxa" w:w="1440"/>
          </w:tcPr>
          <w:p>
            <w:r>
              <w:t>2000-01-01</w:t>
            </w:r>
          </w:p>
        </w:tc>
        <w:tc>
          <w:tcPr>
            <w:tcW w:type="dxa" w:w="1440"/>
          </w:tcPr>
          <w:p>
            <w:r>
              <w:t>年紀</w:t>
            </w:r>
          </w:p>
        </w:tc>
        <w:tc>
          <w:tcPr>
            <w:tcW w:type="dxa" w:w="1440"/>
          </w:tcPr>
          <w:p>
            <w:r>
              <w:t>23歲</w:t>
            </w:r>
          </w:p>
        </w:tc>
        <w:tc>
          <w:tcPr>
            <w:tcW w:type="dxa" w:w="1440"/>
          </w:tcPr>
          <w:p>
            <w:r>
              <w:t>初始症狀</w:t>
            </w:r>
          </w:p>
        </w:tc>
        <w:tc>
          <w:tcPr>
            <w:tcW w:type="dxa" w:w="1440"/>
          </w:tcPr>
          <w:p>
            <w:r>
              <w:t>眼肌型</w:t>
            </w:r>
          </w:p>
        </w:tc>
      </w:tr>
      <w:tr>
        <w:tc>
          <w:tcPr>
            <w:tcW w:type="dxa" w:w="8640"/>
            <w:gridSpan w:val="6"/>
          </w:tcPr>
          <w:p/>
        </w:tc>
      </w:tr>
      <w:tr>
        <w:tc>
          <w:tcPr>
            <w:tcW w:type="dxa" w:w="8640"/>
            <w:gridSpan w:val="6"/>
          </w:tcPr>
          <w:p>
            <w:r>
              <w:rPr>
                <w:b/>
              </w:rPr>
              <w:t>發病相關</w:t>
            </w:r>
          </w:p>
        </w:tc>
      </w:tr>
      <w:tr>
        <w:tc>
          <w:tcPr>
            <w:tcW w:type="dxa" w:w="1440"/>
          </w:tcPr>
          <w:p>
            <w:r>
              <w:t>發病日期</w:t>
            </w:r>
          </w:p>
        </w:tc>
        <w:tc>
          <w:tcPr>
            <w:tcW w:type="dxa" w:w="1440"/>
          </w:tcPr>
          <w:p>
            <w:r>
              <w:t>2023-05-18</w:t>
            </w:r>
          </w:p>
        </w:tc>
        <w:tc>
          <w:tcPr>
            <w:tcW w:type="dxa" w:w="1440"/>
          </w:tcPr>
          <w:p>
            <w:r>
              <w:t>發病年紀</w:t>
            </w:r>
          </w:p>
        </w:tc>
        <w:tc>
          <w:tcPr>
            <w:tcW w:type="dxa" w:w="1440"/>
          </w:tcPr>
          <w:p>
            <w:r>
              <w:t>23歲</w:t>
            </w:r>
          </w:p>
        </w:tc>
        <w:tc>
          <w:tcPr>
            <w:tcW w:type="dxa" w:w="1440"/>
          </w:tcPr>
          <w:p>
            <w:r>
              <w:t>發病時長</w:t>
            </w:r>
          </w:p>
        </w:tc>
        <w:tc>
          <w:tcPr>
            <w:tcW w:type="dxa" w:w="1440"/>
          </w:tcPr>
          <w:p>
            <w:r>
              <w:t>20天</w:t>
            </w:r>
          </w:p>
        </w:tc>
      </w:tr>
      <w:tr>
        <w:tc>
          <w:tcPr>
            <w:tcW w:type="dxa" w:w="2880"/>
            <w:gridSpan w:val="2"/>
          </w:tcPr>
          <w:p>
            <w:r>
              <w:t>最近本院住院日期</w:t>
            </w:r>
          </w:p>
        </w:tc>
        <w:tc>
          <w:tcPr>
            <w:tcW w:type="dxa" w:w="1440"/>
          </w:tcPr>
          <w:p>
            <w:r>
              <w:t>2023-05-05</w:t>
            </w:r>
          </w:p>
        </w:tc>
        <w:tc>
          <w:tcPr>
            <w:tcW w:type="dxa" w:w="2880"/>
            <w:gridSpan w:val="2"/>
          </w:tcPr>
          <w:p>
            <w:r>
              <w:t>本院住院總次數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2880"/>
            <w:gridSpan w:val="2"/>
          </w:tcPr>
          <w:p>
            <w:r>
              <w:t>最近外院住院日期</w:t>
            </w:r>
          </w:p>
        </w:tc>
        <w:tc>
          <w:tcPr>
            <w:tcW w:type="dxa" w:w="1440"/>
          </w:tcPr>
          <w:p>
            <w:r>
              <w:t>2020-12-10</w:t>
            </w:r>
          </w:p>
        </w:tc>
        <w:tc>
          <w:tcPr>
            <w:tcW w:type="dxa" w:w="2880"/>
            <w:gridSpan w:val="2"/>
          </w:tcPr>
          <w:p>
            <w:r>
              <w:t>外院住院總次數</w:t>
            </w:r>
          </w:p>
        </w:tc>
        <w:tc>
          <w:tcPr>
            <w:tcW w:type="dxa" w:w="1440"/>
          </w:tcPr>
          <w:p>
            <w:r>
              <w:t>12</w:t>
            </w:r>
          </w:p>
        </w:tc>
      </w:tr>
    </w:tbl>
    <w:p>
      <w:pPr>
        <w:pStyle w:val="Heading1"/>
      </w:pPr>
      <w:r>
        <w:t>本次就診資訊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rPr>
                <w:b/>
              </w:rPr>
              <w:t>評估資訊</w:t>
            </w:r>
          </w:p>
        </w:tc>
      </w:tr>
      <w:tr>
        <w:tc>
          <w:tcPr>
            <w:tcW w:type="dxa" w:w="1440"/>
          </w:tcPr>
          <w:p>
            <w:r>
              <w:t>就診狀態</w:t>
            </w:r>
          </w:p>
        </w:tc>
        <w:tc>
          <w:tcPr>
            <w:tcW w:type="dxa" w:w="2880"/>
            <w:gridSpan w:val="2"/>
          </w:tcPr>
          <w:p>
            <w:r>
              <w:t>看診</w:t>
            </w:r>
          </w:p>
        </w:tc>
        <w:tc>
          <w:tcPr>
            <w:tcW w:type="dxa" w:w="2880"/>
            <w:gridSpan w:val="2"/>
          </w:tcPr>
          <w:p>
            <w:r>
              <w:t>MGFA臨床分類</w:t>
            </w:r>
          </w:p>
        </w:tc>
        <w:tc>
          <w:tcPr>
            <w:tcW w:type="dxa" w:w="1440"/>
          </w:tcPr>
          <w:p>
            <w:r>
              <w:t>IIB</w:t>
            </w:r>
          </w:p>
        </w:tc>
      </w:tr>
      <w:tr>
        <w:tc>
          <w:tcPr>
            <w:tcW w:type="dxa" w:w="1440"/>
          </w:tcPr>
          <w:p>
            <w:r>
              <w:t>身高</w:t>
            </w:r>
          </w:p>
        </w:tc>
        <w:tc>
          <w:tcPr>
            <w:tcW w:type="dxa" w:w="1440"/>
          </w:tcPr>
          <w:p>
            <w:r>
              <w:t>170.0</w:t>
            </w:r>
          </w:p>
        </w:tc>
        <w:tc>
          <w:tcPr>
            <w:tcW w:type="dxa" w:w="1440"/>
          </w:tcPr>
          <w:p>
            <w:r>
              <w:t>體重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  <w:tc>
          <w:tcPr>
            <w:tcW w:type="dxa" w:w="1440"/>
          </w:tcPr>
          <w:p>
            <w:r>
              <w:t>BMI</w:t>
            </w:r>
          </w:p>
        </w:tc>
        <w:tc>
          <w:tcPr>
            <w:tcW w:type="dxa" w:w="1440"/>
          </w:tcPr>
          <w:p>
            <w:r>
              <w:t>31.1</w:t>
            </w:r>
          </w:p>
        </w:tc>
      </w:tr>
      <w:tr>
        <w:tc>
          <w:tcPr>
            <w:tcW w:type="dxa" w:w="1440"/>
          </w:tcPr>
          <w:p>
            <w:r>
              <w:t>收縮壓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舒張壓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2880"/>
            <w:gridSpan w:val="2"/>
          </w:tcPr>
          <w:p/>
        </w:tc>
      </w:tr>
      <w:tr>
        <w:tc>
          <w:tcPr>
            <w:tcW w:type="dxa" w:w="1440"/>
          </w:tcPr>
          <w:p>
            <w:r>
              <w:t>現有症狀</w:t>
            </w:r>
          </w:p>
        </w:tc>
        <w:tc>
          <w:tcPr>
            <w:tcW w:type="dxa" w:w="7200"/>
            <w:gridSpan w:val="5"/>
          </w:tcPr>
          <w:p>
            <w:r>
              <w:t>眼瞼下垂、複視</w:t>
            </w:r>
          </w:p>
        </w:tc>
      </w:tr>
      <w:tr>
        <w:tc>
          <w:tcPr>
            <w:tcW w:type="dxa" w:w="1440"/>
          </w:tcPr>
          <w:p>
            <w:r>
              <w:t>其他疾病</w:t>
            </w:r>
          </w:p>
        </w:tc>
        <w:tc>
          <w:tcPr>
            <w:tcW w:type="dxa" w:w="7200"/>
            <w:gridSpan w:val="5"/>
          </w:tcPr>
          <w:p/>
        </w:tc>
      </w:tr>
      <w:tr>
        <w:tc>
          <w:tcPr>
            <w:tcW w:type="dxa" w:w="1440"/>
          </w:tcPr>
          <w:p>
            <w:r>
              <w:t>診斷醫師</w:t>
            </w:r>
          </w:p>
        </w:tc>
        <w:tc>
          <w:tcPr>
            <w:tcW w:type="dxa" w:w="2880"/>
            <w:gridSpan w:val="2"/>
          </w:tcPr>
          <w:p>
            <w:r>
              <w:t>威醫師</w:t>
            </w:r>
          </w:p>
        </w:tc>
        <w:tc>
          <w:tcPr>
            <w:tcW w:type="dxa" w:w="4320"/>
            <w:gridSpan w:val="3"/>
          </w:tcPr>
          <w:p/>
        </w:tc>
      </w:tr>
      <w:tr>
        <w:tc>
          <w:tcPr>
            <w:tcW w:type="dxa" w:w="8640"/>
            <w:gridSpan w:val="6"/>
          </w:tcPr>
          <w:p/>
        </w:tc>
      </w:tr>
      <w:tr>
        <w:tc>
          <w:tcPr>
            <w:tcW w:type="dxa" w:w="8640"/>
            <w:gridSpan w:val="6"/>
          </w:tcPr>
          <w:p>
            <w:r>
              <w:rPr>
                <w:b/>
              </w:rPr>
              <w:t>用藥資訊(每週頻率)</w:t>
            </w:r>
          </w:p>
        </w:tc>
      </w:tr>
      <w:tr>
        <w:tc>
          <w:tcPr>
            <w:tcW w:type="dxa" w:w="2880"/>
            <w:gridSpan w:val="2"/>
          </w:tcPr>
          <w:p>
            <w:r>
              <w:t>大力丸(Pyridostigmine)</w:t>
            </w:r>
          </w:p>
        </w:tc>
        <w:tc>
          <w:tcPr>
            <w:tcW w:type="dxa" w:w="1440"/>
          </w:tcPr>
          <w:p>
            <w:r>
              <w:t>6顆</w:t>
            </w:r>
          </w:p>
        </w:tc>
        <w:tc>
          <w:tcPr>
            <w:tcW w:type="dxa" w:w="2880"/>
            <w:gridSpan w:val="2"/>
          </w:tcPr>
          <w:p>
            <w:r>
              <w:t>類固醇(Compesolone)</w:t>
            </w:r>
          </w:p>
        </w:tc>
        <w:tc>
          <w:tcPr>
            <w:tcW w:type="dxa" w:w="1440"/>
          </w:tcPr>
          <w:p>
            <w:r>
              <w:t>2顆</w:t>
            </w:r>
          </w:p>
        </w:tc>
      </w:tr>
      <w:tr>
        <w:tc>
          <w:tcPr>
            <w:tcW w:type="dxa" w:w="2880"/>
            <w:gridSpan w:val="2"/>
          </w:tcPr>
          <w:p>
            <w:r>
              <w:t>山喜多(Cellcept)</w:t>
            </w:r>
          </w:p>
        </w:tc>
        <w:tc>
          <w:tcPr>
            <w:tcW w:type="dxa" w:w="1440"/>
          </w:tcPr>
          <w:p>
            <w:r>
              <w:t>3顆</w:t>
            </w:r>
          </w:p>
        </w:tc>
        <w:tc>
          <w:tcPr>
            <w:tcW w:type="dxa" w:w="2880"/>
            <w:gridSpan w:val="2"/>
          </w:tcPr>
          <w:p>
            <w:r>
              <w:t>移護寧(Imuran)</w:t>
            </w:r>
          </w:p>
        </w:tc>
        <w:tc>
          <w:tcPr>
            <w:tcW w:type="dxa" w:w="1440"/>
          </w:tcPr>
          <w:p>
            <w:r>
              <w:t>1顆</w:t>
            </w:r>
          </w:p>
        </w:tc>
      </w:tr>
      <w:tr>
        <w:tc>
          <w:tcPr>
            <w:tcW w:type="dxa" w:w="2880"/>
            <w:gridSpan w:val="2"/>
          </w:tcPr>
          <w:p>
            <w:r>
              <w:t>普洛可富(Prograf)</w:t>
            </w:r>
          </w:p>
        </w:tc>
        <w:tc>
          <w:tcPr>
            <w:tcW w:type="dxa" w:w="1440"/>
          </w:tcPr>
          <w:p>
            <w:r>
              <w:t>1顆</w:t>
            </w:r>
          </w:p>
        </w:tc>
        <w:tc>
          <w:tcPr>
            <w:tcW w:type="dxa" w:w="4320"/>
            <w:gridSpan w:val="3"/>
          </w:tcPr>
          <w:p/>
        </w:tc>
      </w:tr>
      <w:tr>
        <w:tc>
          <w:tcPr>
            <w:tcW w:type="dxa" w:w="1440"/>
          </w:tcPr>
          <w:p>
            <w:r>
              <w:t>其他用藥</w:t>
            </w:r>
          </w:p>
        </w:tc>
        <w:tc>
          <w:tcPr>
            <w:tcW w:type="dxa" w:w="7200"/>
            <w:gridSpan w:val="5"/>
          </w:tcPr>
          <w:p>
            <w:r>
              <w:t>高血壓用藥: 2</w:t>
            </w:r>
          </w:p>
        </w:tc>
      </w:tr>
      <w:tr>
        <w:tc>
          <w:tcPr>
            <w:tcW w:type="dxa" w:w="8640"/>
            <w:gridSpan w:val="6"/>
          </w:tcPr>
          <w:p/>
        </w:tc>
      </w:tr>
      <w:tr>
        <w:tc>
          <w:tcPr>
            <w:tcW w:type="dxa" w:w="2880"/>
            <w:gridSpan w:val="2"/>
          </w:tcPr>
          <w:p>
            <w:r>
              <w:t>自覺嚴重程度</w:t>
            </w:r>
          </w:p>
        </w:tc>
        <w:tc>
          <w:tcPr>
            <w:tcW w:type="dxa" w:w="5760"/>
            <w:gridSpan w:val="4"/>
          </w:tcPr>
          <w:p>
            <w:r>
              <w:t>中度</w:t>
            </w:r>
          </w:p>
        </w:tc>
      </w:tr>
      <w:tr>
        <w:tc>
          <w:tcPr>
            <w:tcW w:type="dxa" w:w="1440"/>
          </w:tcPr>
          <w:p>
            <w:r>
              <w:t>附註</w:t>
            </w:r>
          </w:p>
        </w:tc>
        <w:tc>
          <w:tcPr>
            <w:tcW w:type="dxa" w:w="7200"/>
            <w:gridSpan w:val="5"/>
          </w:tcPr>
          <w:p>
            <w:r>
              <w:t>尚無附註</w:t>
            </w:r>
          </w:p>
        </w:tc>
      </w:tr>
    </w:tbl>
    <w:p>
      <w:r>
        <w:br w:type="page"/>
      </w:r>
    </w:p>
    <w:p>
      <w:pPr>
        <w:pStyle w:val="Heading1"/>
      </w:pPr>
      <w:r>
        <w:t>胸腺斷層掃描紀錄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斷層日期</w:t>
            </w:r>
          </w:p>
        </w:tc>
        <w:tc>
          <w:tcPr>
            <w:tcW w:type="dxa" w:w="1440"/>
          </w:tcPr>
          <w:p>
            <w:r>
              <w:t>斷層結果</w:t>
            </w:r>
          </w:p>
        </w:tc>
        <w:tc>
          <w:tcPr>
            <w:tcW w:type="dxa" w:w="5760"/>
            <w:gridSpan w:val="4"/>
          </w:tcPr>
          <w:p>
            <w:r>
              <w:t>病理描述</w:t>
            </w:r>
          </w:p>
        </w:tc>
      </w:tr>
      <w:tr>
        <w:tc>
          <w:tcPr>
            <w:tcW w:type="dxa" w:w="1440"/>
          </w:tcPr>
          <w:p>
            <w:r>
              <w:t>2023-05-01</w:t>
            </w:r>
          </w:p>
        </w:tc>
        <w:tc>
          <w:tcPr>
            <w:tcW w:type="dxa" w:w="1440"/>
          </w:tcPr>
          <w:p>
            <w:r>
              <w:t>正常</w:t>
            </w:r>
          </w:p>
        </w:tc>
        <w:tc>
          <w:tcPr>
            <w:tcW w:type="dxa" w:w="5760"/>
            <w:gridSpan w:val="4"/>
          </w:tcPr>
          <w:p>
            <w:r>
              <w:t>尚無附註</w:t>
            </w:r>
          </w:p>
        </w:tc>
      </w:tr>
      <w:tr>
        <w:tc>
          <w:tcPr>
            <w:tcW w:type="dxa" w:w="1440"/>
          </w:tcPr>
          <w:p>
            <w:r>
              <w:t>2023-05-02</w:t>
            </w:r>
          </w:p>
        </w:tc>
        <w:tc>
          <w:tcPr>
            <w:tcW w:type="dxa" w:w="1440"/>
          </w:tcPr>
          <w:p>
            <w:r>
              <w:t>胸腺萎縮</w:t>
            </w:r>
          </w:p>
        </w:tc>
        <w:tc>
          <w:tcPr>
            <w:tcW w:type="dxa" w:w="5760"/>
            <w:gridSpan w:val="4"/>
          </w:tcPr>
          <w:p>
            <w:r>
              <w:t>尚無附註</w:t>
            </w:r>
          </w:p>
        </w:tc>
      </w:tr>
      <w:tr>
        <w:tc>
          <w:tcPr>
            <w:tcW w:type="dxa" w:w="1440"/>
          </w:tcPr>
          <w:p>
            <w:r>
              <w:t>2023-05-03</w:t>
            </w:r>
          </w:p>
        </w:tc>
        <w:tc>
          <w:tcPr>
            <w:tcW w:type="dxa" w:w="1440"/>
          </w:tcPr>
          <w:p>
            <w:r>
              <w:t>胸腺增生</w:t>
            </w:r>
          </w:p>
        </w:tc>
        <w:tc>
          <w:tcPr>
            <w:tcW w:type="dxa" w:w="5760"/>
            <w:gridSpan w:val="4"/>
          </w:tcPr>
          <w:p>
            <w:r>
              <w:t>尚無附註</w:t>
            </w:r>
          </w:p>
        </w:tc>
      </w:tr>
      <w:tr>
        <w:tc>
          <w:tcPr>
            <w:tcW w:type="dxa" w:w="1440"/>
          </w:tcPr>
          <w:p>
            <w:r>
              <w:t>2023-05-04</w:t>
            </w:r>
          </w:p>
        </w:tc>
        <w:tc>
          <w:tcPr>
            <w:tcW w:type="dxa" w:w="1440"/>
          </w:tcPr>
          <w:p>
            <w:r>
              <w:t>胸腺瘤</w:t>
            </w:r>
          </w:p>
        </w:tc>
        <w:tc>
          <w:tcPr>
            <w:tcW w:type="dxa" w:w="5760"/>
            <w:gridSpan w:val="4"/>
          </w:tcPr>
          <w:p>
            <w:r>
              <w:t>需多加關注</w:t>
            </w:r>
          </w:p>
        </w:tc>
      </w:tr>
      <w:tr>
        <w:tc>
          <w:tcPr>
            <w:tcW w:type="dxa" w:w="1440"/>
          </w:tcPr>
          <w:p>
            <w:r>
              <w:t>2023-05-05</w:t>
            </w:r>
          </w:p>
        </w:tc>
        <w:tc>
          <w:tcPr>
            <w:tcW w:type="dxa" w:w="1440"/>
          </w:tcPr>
          <w:p>
            <w:r>
              <w:t>正常</w:t>
            </w:r>
          </w:p>
        </w:tc>
        <w:tc>
          <w:tcPr>
            <w:tcW w:type="dxa" w:w="5760"/>
            <w:gridSpan w:val="4"/>
          </w:tcPr>
          <w:p>
            <w:r>
              <w:t>尚無附註</w:t>
            </w:r>
          </w:p>
        </w:tc>
      </w:tr>
      <w:tr>
        <w:tc>
          <w:tcPr>
            <w:tcW w:type="dxa" w:w="1440"/>
          </w:tcPr>
          <w:p>
            <w:r>
              <w:t>0001-02-03</w:t>
            </w:r>
          </w:p>
        </w:tc>
        <w:tc>
          <w:tcPr>
            <w:tcW w:type="dxa" w:w="1440"/>
          </w:tcPr>
          <w:p>
            <w:r>
              <w:t>正常</w:t>
            </w:r>
          </w:p>
        </w:tc>
        <w:tc>
          <w:tcPr>
            <w:tcW w:type="dxa" w:w="5760"/>
            <w:gridSpan w:val="4"/>
          </w:tcPr>
          <w:p>
            <w:r>
              <w:t>尚無附註</w:t>
            </w:r>
          </w:p>
        </w:tc>
      </w:tr>
    </w:tbl>
    <w:p>
      <w:pPr>
        <w:pStyle w:val="Heading1"/>
      </w:pPr>
      <w:r>
        <w:t>抗體抽血紀錄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抽血日期</w:t>
            </w:r>
          </w:p>
        </w:tc>
        <w:tc>
          <w:tcPr>
            <w:tcW w:type="dxa" w:w="1440"/>
          </w:tcPr>
          <w:p>
            <w:r>
              <w:t>AchR抗體</w:t>
            </w:r>
          </w:p>
        </w:tc>
        <w:tc>
          <w:tcPr>
            <w:tcW w:type="dxa" w:w="1440"/>
          </w:tcPr>
          <w:p>
            <w:r>
              <w:t>TSH</w:t>
            </w:r>
          </w:p>
        </w:tc>
        <w:tc>
          <w:tcPr>
            <w:tcW w:type="dxa" w:w="1440"/>
          </w:tcPr>
          <w:p>
            <w:r>
              <w:t>fT4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Uric acid</w:t>
            </w:r>
          </w:p>
        </w:tc>
      </w:tr>
      <w:tr>
        <w:tc>
          <w:tcPr>
            <w:tcW w:type="dxa" w:w="1440"/>
          </w:tcPr>
          <w:p>
            <w:r>
              <w:t>2023-05-01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  <w:tc>
          <w:tcPr>
            <w:tcW w:type="dxa" w:w="1440"/>
          </w:tcPr>
          <w:p>
            <w:r>
              <w:t>20.1</w:t>
            </w:r>
          </w:p>
        </w:tc>
        <w:tc>
          <w:tcPr>
            <w:tcW w:type="dxa" w:w="1440"/>
          </w:tcPr>
          <w:p>
            <w:r>
              <w:t>4.2</w:t>
            </w:r>
          </w:p>
        </w:tc>
        <w:tc>
          <w:tcPr>
            <w:tcW w:type="dxa" w:w="1440"/>
          </w:tcPr>
          <w:p>
            <w:r>
              <w:t>1391</w:t>
            </w:r>
          </w:p>
        </w:tc>
        <w:tc>
          <w:tcPr>
            <w:tcW w:type="dxa" w:w="1440"/>
          </w:tcPr>
          <w:p>
            <w:r>
              <w:t>14.3</w:t>
            </w:r>
          </w:p>
        </w:tc>
      </w:tr>
      <w:tr>
        <w:tc>
          <w:tcPr>
            <w:tcW w:type="dxa" w:w="1440"/>
          </w:tcPr>
          <w:p>
            <w:r>
              <w:t>2023-05-02</w:t>
            </w:r>
          </w:p>
        </w:tc>
        <w:tc>
          <w:tcPr>
            <w:tcW w:type="dxa" w:w="1440"/>
          </w:tcPr>
          <w:p>
            <w:r>
              <w:t>0.29</w:t>
            </w:r>
          </w:p>
        </w:tc>
        <w:tc>
          <w:tcPr>
            <w:tcW w:type="dxa" w:w="1440"/>
          </w:tcPr>
          <w:p>
            <w:r>
              <w:t>31.5</w:t>
            </w:r>
          </w:p>
        </w:tc>
        <w:tc>
          <w:tcPr>
            <w:tcW w:type="dxa" w:w="1440"/>
          </w:tcPr>
          <w:p>
            <w:r>
              <w:t>7.8</w:t>
            </w:r>
          </w:p>
        </w:tc>
        <w:tc>
          <w:tcPr>
            <w:tcW w:type="dxa" w:w="1440"/>
          </w:tcPr>
          <w:p>
            <w:r>
              <w:t>916</w:t>
            </w:r>
          </w:p>
        </w:tc>
        <w:tc>
          <w:tcPr>
            <w:tcW w:type="dxa" w:w="1440"/>
          </w:tcPr>
          <w:p>
            <w:r>
              <w:t>13.1</w:t>
            </w:r>
          </w:p>
        </w:tc>
      </w:tr>
      <w:tr>
        <w:tc>
          <w:tcPr>
            <w:tcW w:type="dxa" w:w="1440"/>
          </w:tcPr>
          <w:p>
            <w:r>
              <w:t>2023-05-03</w:t>
            </w:r>
          </w:p>
        </w:tc>
        <w:tc>
          <w:tcPr>
            <w:tcW w:type="dxa" w:w="1440"/>
          </w:tcPr>
          <w:p>
            <w:r>
              <w:t>0.34</w:t>
            </w:r>
          </w:p>
        </w:tc>
        <w:tc>
          <w:tcPr>
            <w:tcW w:type="dxa" w:w="1440"/>
          </w:tcPr>
          <w:p>
            <w:r>
              <w:t>27.3</w:t>
            </w:r>
          </w:p>
        </w:tc>
        <w:tc>
          <w:tcPr>
            <w:tcW w:type="dxa" w:w="1440"/>
          </w:tcPr>
          <w:p>
            <w:r>
              <w:t>6.1</w:t>
            </w:r>
          </w:p>
        </w:tc>
        <w:tc>
          <w:tcPr>
            <w:tcW w:type="dxa" w:w="1440"/>
          </w:tcPr>
          <w:p>
            <w:r>
              <w:t>912</w:t>
            </w:r>
          </w:p>
        </w:tc>
        <w:tc>
          <w:tcPr>
            <w:tcW w:type="dxa" w:w="1440"/>
          </w:tcPr>
          <w:p>
            <w:r>
              <w:t>20.3</w:t>
            </w:r>
          </w:p>
        </w:tc>
      </w:tr>
      <w:tr>
        <w:tc>
          <w:tcPr>
            <w:tcW w:type="dxa" w:w="1440"/>
          </w:tcPr>
          <w:p>
            <w:r>
              <w:t>2023-05-04</w:t>
            </w:r>
          </w:p>
        </w:tc>
        <w:tc>
          <w:tcPr>
            <w:tcW w:type="dxa" w:w="1440"/>
          </w:tcPr>
          <w:p>
            <w:r>
              <w:t>0.36</w:t>
            </w:r>
          </w:p>
        </w:tc>
        <w:tc>
          <w:tcPr>
            <w:tcW w:type="dxa" w:w="1440"/>
          </w:tcPr>
          <w:p>
            <w:r>
              <w:t>14.7</w:t>
            </w:r>
          </w:p>
        </w:tc>
        <w:tc>
          <w:tcPr>
            <w:tcW w:type="dxa" w:w="1440"/>
          </w:tcPr>
          <w:p>
            <w:r>
              <w:t>6.2</w:t>
            </w:r>
          </w:p>
        </w:tc>
        <w:tc>
          <w:tcPr>
            <w:tcW w:type="dxa" w:w="1440"/>
          </w:tcPr>
          <w:p>
            <w:r>
              <w:t>1613</w:t>
            </w:r>
          </w:p>
        </w:tc>
        <w:tc>
          <w:tcPr>
            <w:tcW w:type="dxa" w:w="1440"/>
          </w:tcPr>
          <w:p>
            <w:r>
              <w:t>20.2</w:t>
            </w:r>
          </w:p>
        </w:tc>
      </w:tr>
      <w:tr>
        <w:tc>
          <w:tcPr>
            <w:tcW w:type="dxa" w:w="1440"/>
          </w:tcPr>
          <w:p>
            <w:r>
              <w:t>2023-05-05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  <w:tc>
          <w:tcPr>
            <w:tcW w:type="dxa" w:w="1440"/>
          </w:tcPr>
          <w:p>
            <w:r>
              <w:t>18.6</w:t>
            </w:r>
          </w:p>
        </w:tc>
        <w:tc>
          <w:tcPr>
            <w:tcW w:type="dxa" w:w="1440"/>
          </w:tcPr>
          <w:p>
            <w:r>
              <w:t>7.3</w:t>
            </w:r>
          </w:p>
        </w:tc>
        <w:tc>
          <w:tcPr>
            <w:tcW w:type="dxa" w:w="1440"/>
          </w:tcPr>
          <w:p>
            <w:r>
              <w:t>1765</w:t>
            </w:r>
          </w:p>
        </w:tc>
        <w:tc>
          <w:tcPr>
            <w:tcW w:type="dxa" w:w="1440"/>
          </w:tcPr>
          <w:p>
            <w:r>
              <w:t>19.0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