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68C7A" w14:textId="77777777" w:rsidR="00B6562A" w:rsidRPr="00B6562A" w:rsidRDefault="00B6562A" w:rsidP="00B6562A">
      <w:r w:rsidRPr="00B6562A">
        <w:rPr>
          <w:b/>
          <w:u w:val="single"/>
        </w:rPr>
        <w:t>2001</w:t>
      </w:r>
      <w:r w:rsidRPr="00B6562A">
        <w:rPr>
          <w:b/>
          <w:u w:val="single"/>
        </w:rPr>
        <w:t>年版</w:t>
      </w:r>
      <w:r w:rsidRPr="00B6562A">
        <w:rPr>
          <w:b/>
          <w:u w:val="single"/>
        </w:rPr>
        <w:t>Bloom</w:t>
      </w:r>
      <w:r w:rsidRPr="00B6562A">
        <w:rPr>
          <w:b/>
          <w:u w:val="single"/>
        </w:rPr>
        <w:t>認知領域教育目標之認知歷程向度內容</w:t>
      </w:r>
    </w:p>
    <w:tbl>
      <w:tblPr>
        <w:tblW w:w="9108" w:type="dxa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203"/>
        <w:gridCol w:w="2549"/>
        <w:gridCol w:w="2342"/>
      </w:tblGrid>
      <w:tr w:rsidR="00B6562A" w:rsidRPr="00B6562A" w14:paraId="664BEA4C" w14:textId="77777777" w:rsidTr="0054740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E2F6" w14:textId="77777777" w:rsidR="00B6562A" w:rsidRPr="00B6562A" w:rsidRDefault="00B6562A" w:rsidP="00B6562A">
            <w:r w:rsidRPr="00B6562A">
              <w:t>主類別／次類別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ACB83" w14:textId="77777777" w:rsidR="00B6562A" w:rsidRPr="00B6562A" w:rsidRDefault="00B6562A" w:rsidP="00B6562A">
            <w:r w:rsidRPr="00B6562A">
              <w:t>相關詞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39C0" w14:textId="77777777" w:rsidR="00B6562A" w:rsidRPr="00B6562A" w:rsidRDefault="00B6562A" w:rsidP="00B6562A">
            <w:r w:rsidRPr="00B6562A">
              <w:t>定義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A80CB" w14:textId="77777777" w:rsidR="00B6562A" w:rsidRPr="00B6562A" w:rsidRDefault="00B6562A" w:rsidP="00B6562A">
            <w:r w:rsidRPr="00B6562A">
              <w:t>示例</w:t>
            </w:r>
          </w:p>
        </w:tc>
      </w:tr>
      <w:tr w:rsidR="00B6562A" w:rsidRPr="00B6562A" w14:paraId="28FF34C7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5DDF" w14:textId="77777777" w:rsidR="00B6562A" w:rsidRPr="00B6562A" w:rsidRDefault="00B6562A" w:rsidP="00B6562A">
            <w:pPr>
              <w:rPr>
                <w:b/>
              </w:rPr>
            </w:pPr>
            <w:r w:rsidRPr="00B6562A">
              <w:rPr>
                <w:b/>
              </w:rPr>
              <w:t>1.</w:t>
            </w:r>
            <w:r w:rsidRPr="00B6562A">
              <w:rPr>
                <w:b/>
              </w:rPr>
              <w:t>記憶</w:t>
            </w:r>
            <w:r w:rsidRPr="00B6562A">
              <w:rPr>
                <w:b/>
              </w:rPr>
              <w:t>(remember)</w:t>
            </w:r>
          </w:p>
        </w:tc>
        <w:tc>
          <w:tcPr>
            <w:tcW w:w="7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FBF2" w14:textId="77777777" w:rsidR="00B6562A" w:rsidRPr="00B6562A" w:rsidRDefault="00B6562A" w:rsidP="00B6562A">
            <w:pPr>
              <w:rPr>
                <w:b/>
              </w:rPr>
            </w:pPr>
            <w:r w:rsidRPr="00B6562A">
              <w:rPr>
                <w:b/>
              </w:rPr>
              <w:t>指學生從長期記憶中提取相關知識。</w:t>
            </w:r>
          </w:p>
        </w:tc>
      </w:tr>
      <w:tr w:rsidR="00B6562A" w:rsidRPr="00B6562A" w14:paraId="7A6E1D9E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832B" w14:textId="77777777" w:rsidR="00B6562A" w:rsidRPr="00B6562A" w:rsidRDefault="00B6562A" w:rsidP="00B6562A">
            <w:r w:rsidRPr="00B6562A">
              <w:t xml:space="preserve">  1.1</w:t>
            </w:r>
            <w:r w:rsidRPr="00B6562A">
              <w:t>再認</w:t>
            </w:r>
            <w:r w:rsidRPr="00B6562A">
              <w:t>(recognizing)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F066" w14:textId="77777777" w:rsidR="00B6562A" w:rsidRPr="00B6562A" w:rsidRDefault="00B6562A" w:rsidP="00B6562A">
            <w:r w:rsidRPr="00B6562A">
              <w:t>再認</w:t>
            </w:r>
            <w:r w:rsidRPr="00B6562A">
              <w:t>(identifying)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427C" w14:textId="77777777" w:rsidR="00B6562A" w:rsidRPr="00B6562A" w:rsidRDefault="00B6562A" w:rsidP="00B6562A">
            <w:r w:rsidRPr="00B6562A">
              <w:t>從長期記憶中提取相關知識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66930" w14:textId="77777777" w:rsidR="00B6562A" w:rsidRPr="00B6562A" w:rsidRDefault="00B6562A" w:rsidP="00B6562A">
            <w:r w:rsidRPr="00B6562A">
              <w:t>指出中國歷史的重要事件</w:t>
            </w:r>
          </w:p>
        </w:tc>
      </w:tr>
      <w:tr w:rsidR="00B6562A" w:rsidRPr="00B6562A" w14:paraId="7E3350FE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25AA" w14:textId="77777777" w:rsidR="00B6562A" w:rsidRPr="00B6562A" w:rsidRDefault="00B6562A" w:rsidP="00B6562A">
            <w:r w:rsidRPr="00B6562A">
              <w:t xml:space="preserve">  1.2</w:t>
            </w:r>
            <w:r w:rsidRPr="00B6562A">
              <w:t>回憶</w:t>
            </w:r>
            <w:r w:rsidRPr="00B6562A">
              <w:t>(recalling)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E0EB" w14:textId="77777777" w:rsidR="00B6562A" w:rsidRPr="00B6562A" w:rsidRDefault="00B6562A" w:rsidP="00B6562A">
            <w:r w:rsidRPr="00B6562A">
              <w:t>取回</w:t>
            </w:r>
            <w:r w:rsidRPr="00B6562A">
              <w:t>(retrieving)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8272" w14:textId="77777777" w:rsidR="00B6562A" w:rsidRPr="00B6562A" w:rsidRDefault="00B6562A" w:rsidP="00B6562A">
            <w:r w:rsidRPr="00B6562A">
              <w:t>找出長期記憶中和現有事實一致的知識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189F" w14:textId="77777777" w:rsidR="00B6562A" w:rsidRPr="00B6562A" w:rsidRDefault="00B6562A" w:rsidP="00B6562A">
            <w:r w:rsidRPr="00B6562A">
              <w:t>回憶中國歷史重要事件的日期</w:t>
            </w:r>
          </w:p>
        </w:tc>
      </w:tr>
      <w:tr w:rsidR="00B6562A" w:rsidRPr="00B6562A" w14:paraId="5F853FB7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1A2F" w14:textId="77777777" w:rsidR="00B6562A" w:rsidRPr="00B6562A" w:rsidRDefault="00B6562A" w:rsidP="00B6562A">
            <w:r w:rsidRPr="00B6562A">
              <w:rPr>
                <w:b/>
              </w:rPr>
              <w:t>2.</w:t>
            </w:r>
            <w:r w:rsidRPr="00B6562A">
              <w:rPr>
                <w:b/>
              </w:rPr>
              <w:t>理解</w:t>
            </w:r>
            <w:r w:rsidRPr="00B6562A">
              <w:t>(understand)</w:t>
            </w:r>
          </w:p>
        </w:tc>
        <w:tc>
          <w:tcPr>
            <w:tcW w:w="7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444EE" w14:textId="77777777" w:rsidR="00B6562A" w:rsidRPr="00B6562A" w:rsidRDefault="00B6562A" w:rsidP="00B6562A">
            <w:pPr>
              <w:rPr>
                <w:b/>
              </w:rPr>
            </w:pPr>
            <w:r w:rsidRPr="00B6562A">
              <w:rPr>
                <w:b/>
              </w:rPr>
              <w:t>從口述、書寫、和圖表溝通的教學資訊中建構意義</w:t>
            </w:r>
          </w:p>
        </w:tc>
      </w:tr>
      <w:tr w:rsidR="00B6562A" w:rsidRPr="00B6562A" w14:paraId="3A0602E9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46D8" w14:textId="77777777" w:rsidR="00B6562A" w:rsidRPr="00B6562A" w:rsidRDefault="00B6562A" w:rsidP="00B6562A">
            <w:r w:rsidRPr="00B6562A">
              <w:t xml:space="preserve">  2.1</w:t>
            </w:r>
            <w:r w:rsidRPr="00B6562A">
              <w:t>詮釋</w:t>
            </w:r>
            <w:r w:rsidRPr="00B6562A">
              <w:t>(interpreting)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8D81" w14:textId="77777777" w:rsidR="00B6562A" w:rsidRPr="00B6562A" w:rsidRDefault="00B6562A" w:rsidP="00B6562A">
            <w:proofErr w:type="gramStart"/>
            <w:r w:rsidRPr="00B6562A">
              <w:t>釐</w:t>
            </w:r>
            <w:proofErr w:type="gramEnd"/>
            <w:r w:rsidRPr="00B6562A">
              <w:t>清</w:t>
            </w:r>
            <w:r w:rsidRPr="00B6562A">
              <w:t>(clarifying)</w:t>
            </w:r>
            <w:r w:rsidRPr="00B6562A">
              <w:t>、</w:t>
            </w:r>
          </w:p>
          <w:p w14:paraId="11BD812E" w14:textId="77777777" w:rsidR="00B6562A" w:rsidRPr="00B6562A" w:rsidRDefault="00B6562A" w:rsidP="00B6562A">
            <w:r w:rsidRPr="00B6562A">
              <w:t>釋義</w:t>
            </w:r>
            <w:r w:rsidRPr="00B6562A">
              <w:t>(para-phrasing)</w:t>
            </w:r>
            <w:r w:rsidRPr="00B6562A">
              <w:t>、</w:t>
            </w:r>
          </w:p>
          <w:p w14:paraId="2E118A18" w14:textId="77777777" w:rsidR="00B6562A" w:rsidRPr="00B6562A" w:rsidRDefault="00B6562A" w:rsidP="00B6562A">
            <w:r w:rsidRPr="00B6562A">
              <w:t>表徵</w:t>
            </w:r>
            <w:r w:rsidRPr="00B6562A">
              <w:t>(representing)</w:t>
            </w:r>
            <w:r w:rsidRPr="00B6562A">
              <w:t>、</w:t>
            </w:r>
          </w:p>
          <w:p w14:paraId="71EB8006" w14:textId="77777777" w:rsidR="00B6562A" w:rsidRPr="00B6562A" w:rsidRDefault="00B6562A" w:rsidP="00B6562A">
            <w:proofErr w:type="gramStart"/>
            <w:r w:rsidRPr="00B6562A">
              <w:t>轉釋</w:t>
            </w:r>
            <w:r w:rsidRPr="00B6562A">
              <w:t>(</w:t>
            </w:r>
            <w:proofErr w:type="gramEnd"/>
            <w:r w:rsidRPr="00B6562A">
              <w:t>translating)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670E" w14:textId="77777777" w:rsidR="00B6562A" w:rsidRPr="00B6562A" w:rsidRDefault="00B6562A" w:rsidP="00B6562A">
            <w:r w:rsidRPr="00B6562A">
              <w:t>由一種呈現資訊方式，轉換成另一種方式</w:t>
            </w:r>
            <w:r w:rsidRPr="00B6562A">
              <w:t>(</w:t>
            </w:r>
            <w:r w:rsidRPr="00B6562A">
              <w:t>如數值轉換成語文</w:t>
            </w:r>
            <w:r w:rsidRPr="00B6562A">
              <w:t>)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D6E1C" w14:textId="77777777" w:rsidR="00B6562A" w:rsidRPr="00B6562A" w:rsidRDefault="00B6562A" w:rsidP="00B6562A">
            <w:r w:rsidRPr="00B6562A">
              <w:t>意譯重要的演講或文獻</w:t>
            </w:r>
          </w:p>
        </w:tc>
      </w:tr>
      <w:tr w:rsidR="00B6562A" w:rsidRPr="00B6562A" w14:paraId="6C93AC64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7D36" w14:textId="77777777" w:rsidR="00B6562A" w:rsidRPr="00B6562A" w:rsidRDefault="00B6562A" w:rsidP="00B6562A">
            <w:r w:rsidRPr="00B6562A">
              <w:t xml:space="preserve">  2.2</w:t>
            </w:r>
            <w:r w:rsidRPr="00B6562A">
              <w:t>舉例</w:t>
            </w:r>
            <w:r w:rsidRPr="00B6562A">
              <w:t>(exemplifying)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4EEC" w14:textId="77777777" w:rsidR="00B6562A" w:rsidRPr="00B6562A" w:rsidRDefault="00B6562A" w:rsidP="00B6562A">
            <w:r w:rsidRPr="00B6562A">
              <w:t>舉例</w:t>
            </w:r>
            <w:r w:rsidRPr="00B6562A">
              <w:t>(illustrating)</w:t>
            </w:r>
            <w:r w:rsidRPr="00B6562A">
              <w:t>、</w:t>
            </w:r>
          </w:p>
          <w:p w14:paraId="1DEA6018" w14:textId="77777777" w:rsidR="00B6562A" w:rsidRPr="00B6562A" w:rsidRDefault="00B6562A" w:rsidP="00B6562A">
            <w:r w:rsidRPr="00B6562A">
              <w:t>舉實例</w:t>
            </w:r>
            <w:r w:rsidRPr="00B6562A">
              <w:t>(in-sanitating)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54093" w14:textId="77777777" w:rsidR="00B6562A" w:rsidRPr="00B6562A" w:rsidRDefault="00B6562A" w:rsidP="00B6562A">
            <w:r w:rsidRPr="00B6562A">
              <w:t>發現特定的例子來說明概念或原則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28AA" w14:textId="77777777" w:rsidR="00B6562A" w:rsidRPr="00B6562A" w:rsidRDefault="00B6562A" w:rsidP="00B6562A">
            <w:r w:rsidRPr="00B6562A">
              <w:t>舉出不同種類藝術畫的實例</w:t>
            </w:r>
          </w:p>
        </w:tc>
      </w:tr>
      <w:tr w:rsidR="00B6562A" w:rsidRPr="00B6562A" w14:paraId="09683916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5FBA" w14:textId="77777777" w:rsidR="00B6562A" w:rsidRPr="00B6562A" w:rsidRDefault="00B6562A" w:rsidP="00B6562A">
            <w:r w:rsidRPr="00B6562A">
              <w:t xml:space="preserve">  2.3</w:t>
            </w:r>
            <w:r w:rsidRPr="00B6562A">
              <w:t>分類</w:t>
            </w:r>
            <w:r w:rsidRPr="00B6562A">
              <w:t>(classifying)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A55E3" w14:textId="77777777" w:rsidR="00B6562A" w:rsidRPr="00B6562A" w:rsidRDefault="00B6562A" w:rsidP="00B6562A">
            <w:r w:rsidRPr="00B6562A">
              <w:t>分類</w:t>
            </w:r>
            <w:r w:rsidRPr="00B6562A">
              <w:t>(Categorizing)</w:t>
            </w:r>
            <w:r w:rsidRPr="00B6562A">
              <w:t>、</w:t>
            </w:r>
          </w:p>
          <w:p w14:paraId="05EDADED" w14:textId="77777777" w:rsidR="00B6562A" w:rsidRPr="00B6562A" w:rsidRDefault="00B6562A" w:rsidP="00B6562A">
            <w:r w:rsidRPr="00B6562A">
              <w:t>歸類</w:t>
            </w:r>
            <w:r w:rsidRPr="00B6562A">
              <w:t>(sub-summing)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0304" w14:textId="77777777" w:rsidR="00B6562A" w:rsidRPr="00B6562A" w:rsidRDefault="00B6562A" w:rsidP="00B6562A">
            <w:r w:rsidRPr="00B6562A">
              <w:t>決定將某些事物歸屬為同一類</w:t>
            </w:r>
            <w:r w:rsidRPr="00B6562A">
              <w:t>(</w:t>
            </w:r>
            <w:r w:rsidRPr="00B6562A">
              <w:t>如觀念或原則</w:t>
            </w:r>
            <w:r w:rsidRPr="00B6562A">
              <w:t>)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607B" w14:textId="77777777" w:rsidR="00B6562A" w:rsidRPr="00B6562A" w:rsidRDefault="00B6562A" w:rsidP="00B6562A">
            <w:r w:rsidRPr="00B6562A">
              <w:t>動植物分類</w:t>
            </w:r>
          </w:p>
        </w:tc>
      </w:tr>
      <w:tr w:rsidR="00B6562A" w:rsidRPr="00B6562A" w14:paraId="55121F9D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B1C4" w14:textId="77777777" w:rsidR="00B6562A" w:rsidRPr="00B6562A" w:rsidRDefault="00B6562A" w:rsidP="00B6562A">
            <w:r w:rsidRPr="00B6562A">
              <w:t xml:space="preserve">  2.4</w:t>
            </w:r>
            <w:r w:rsidRPr="00B6562A">
              <w:t>總結</w:t>
            </w:r>
            <w:r w:rsidRPr="00B6562A">
              <w:t>(summarizing)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B5EC" w14:textId="77777777" w:rsidR="00B6562A" w:rsidRPr="00B6562A" w:rsidRDefault="00B6562A" w:rsidP="00B6562A">
            <w:r w:rsidRPr="00B6562A">
              <w:t>摘要</w:t>
            </w:r>
            <w:r w:rsidRPr="00B6562A">
              <w:t>(abstracting)</w:t>
            </w:r>
            <w:r w:rsidRPr="00B6562A">
              <w:t>、</w:t>
            </w:r>
          </w:p>
          <w:p w14:paraId="6C31F32D" w14:textId="77777777" w:rsidR="00B6562A" w:rsidRPr="00B6562A" w:rsidRDefault="00B6562A" w:rsidP="00B6562A">
            <w:r w:rsidRPr="00B6562A">
              <w:t>通則化</w:t>
            </w:r>
            <w:r w:rsidRPr="00B6562A">
              <w:t>(generalizing)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FA63" w14:textId="77777777" w:rsidR="00B6562A" w:rsidRPr="00B6562A" w:rsidRDefault="00B6562A" w:rsidP="00B6562A">
            <w:r w:rsidRPr="00B6562A">
              <w:t>摘要一般性主題或要點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774F" w14:textId="77777777" w:rsidR="00B6562A" w:rsidRPr="00B6562A" w:rsidRDefault="00B6562A" w:rsidP="00B6562A">
            <w:r w:rsidRPr="00B6562A">
              <w:t>從描述事作錄音帶摘出一段簡短的摘要</w:t>
            </w:r>
          </w:p>
        </w:tc>
      </w:tr>
      <w:tr w:rsidR="00B6562A" w:rsidRPr="00B6562A" w14:paraId="78D2EB76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A513" w14:textId="77777777" w:rsidR="00B6562A" w:rsidRPr="00B6562A" w:rsidRDefault="00B6562A" w:rsidP="00B6562A">
            <w:r w:rsidRPr="00B6562A">
              <w:lastRenderedPageBreak/>
              <w:t xml:space="preserve">  2.5</w:t>
            </w:r>
            <w:r w:rsidRPr="00B6562A">
              <w:t>推論</w:t>
            </w:r>
            <w:r w:rsidRPr="00B6562A">
              <w:t>(inferring)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097FB" w14:textId="77777777" w:rsidR="00B6562A" w:rsidRPr="00B6562A" w:rsidRDefault="00B6562A" w:rsidP="00B6562A">
            <w:r w:rsidRPr="00B6562A">
              <w:t>推算</w:t>
            </w:r>
            <w:r w:rsidRPr="00B6562A">
              <w:t>(extrapolating)</w:t>
            </w:r>
            <w:r w:rsidRPr="00B6562A">
              <w:t>、</w:t>
            </w:r>
          </w:p>
          <w:p w14:paraId="6B0335FF" w14:textId="77777777" w:rsidR="00B6562A" w:rsidRPr="00B6562A" w:rsidRDefault="00B6562A" w:rsidP="00B6562A">
            <w:proofErr w:type="gramStart"/>
            <w:r w:rsidRPr="00B6562A">
              <w:t>插補</w:t>
            </w:r>
            <w:proofErr w:type="gramEnd"/>
            <w:r w:rsidRPr="00B6562A">
              <w:t>(in-</w:t>
            </w:r>
            <w:proofErr w:type="spellStart"/>
            <w:r w:rsidRPr="00B6562A">
              <w:t>terpolating</w:t>
            </w:r>
            <w:proofErr w:type="spellEnd"/>
            <w:r w:rsidRPr="00B6562A">
              <w:t>)</w:t>
            </w:r>
            <w:r w:rsidRPr="00B6562A">
              <w:t>、</w:t>
            </w:r>
          </w:p>
          <w:p w14:paraId="753B7237" w14:textId="77777777" w:rsidR="00B6562A" w:rsidRPr="00B6562A" w:rsidRDefault="00B6562A" w:rsidP="00B6562A">
            <w:r w:rsidRPr="00B6562A">
              <w:t>預測</w:t>
            </w:r>
            <w:r w:rsidRPr="00B6562A">
              <w:t>(predicting)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9AE7B" w14:textId="77777777" w:rsidR="00B6562A" w:rsidRPr="00B6562A" w:rsidRDefault="00B6562A" w:rsidP="00B6562A">
            <w:r w:rsidRPr="00B6562A">
              <w:t>從現有資訊，提出一個具邏輯性的結論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759F6" w14:textId="77777777" w:rsidR="00B6562A" w:rsidRPr="00B6562A" w:rsidRDefault="00B6562A" w:rsidP="00B6562A">
            <w:r w:rsidRPr="00B6562A">
              <w:t>學習外語從例子推論文法</w:t>
            </w:r>
          </w:p>
        </w:tc>
      </w:tr>
      <w:tr w:rsidR="00B6562A" w:rsidRPr="00B6562A" w14:paraId="106F0628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FF771" w14:textId="77777777" w:rsidR="00B6562A" w:rsidRPr="00B6562A" w:rsidRDefault="00B6562A" w:rsidP="00B6562A">
            <w:r w:rsidRPr="00B6562A">
              <w:t>2.6</w:t>
            </w:r>
            <w:r w:rsidRPr="00B6562A">
              <w:t>比較</w:t>
            </w:r>
            <w:r w:rsidRPr="00B6562A">
              <w:t>(comparing)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8157" w14:textId="77777777" w:rsidR="00B6562A" w:rsidRPr="00B6562A" w:rsidRDefault="00B6562A" w:rsidP="00B6562A">
            <w:r w:rsidRPr="00B6562A">
              <w:t>對照</w:t>
            </w:r>
            <w:r w:rsidRPr="00B6562A">
              <w:t>(contrasting)</w:t>
            </w:r>
            <w:r w:rsidRPr="00B6562A">
              <w:t>、</w:t>
            </w:r>
          </w:p>
          <w:p w14:paraId="7E42D7E5" w14:textId="77777777" w:rsidR="00B6562A" w:rsidRPr="00B6562A" w:rsidRDefault="00B6562A" w:rsidP="00B6562A">
            <w:r w:rsidRPr="00B6562A">
              <w:t>模比</w:t>
            </w:r>
            <w:r w:rsidRPr="00B6562A">
              <w:t>(map-ping)</w:t>
            </w:r>
            <w:r w:rsidRPr="00B6562A">
              <w:t>、</w:t>
            </w:r>
          </w:p>
          <w:p w14:paraId="65615E9B" w14:textId="77777777" w:rsidR="00B6562A" w:rsidRPr="00B6562A" w:rsidRDefault="00B6562A" w:rsidP="00B6562A">
            <w:r w:rsidRPr="00B6562A">
              <w:t>配對</w:t>
            </w:r>
            <w:r w:rsidRPr="00B6562A">
              <w:t>(matching)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483B" w14:textId="77777777" w:rsidR="00B6562A" w:rsidRPr="00B6562A" w:rsidRDefault="00B6562A" w:rsidP="00B6562A">
            <w:r w:rsidRPr="00B6562A">
              <w:t>檢視二個觀點、事物或其他類似物中的一致性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FD29" w14:textId="77777777" w:rsidR="00B6562A" w:rsidRPr="00B6562A" w:rsidRDefault="00B6562A" w:rsidP="00B6562A">
            <w:r w:rsidRPr="00B6562A">
              <w:t>比較蜘蛛與蚊子的異同。</w:t>
            </w:r>
          </w:p>
        </w:tc>
      </w:tr>
      <w:tr w:rsidR="00B6562A" w:rsidRPr="00B6562A" w14:paraId="12EB6B39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F48A" w14:textId="77777777" w:rsidR="00B6562A" w:rsidRPr="00B6562A" w:rsidRDefault="00B6562A" w:rsidP="00B6562A">
            <w:r w:rsidRPr="00B6562A">
              <w:t xml:space="preserve">  2.7</w:t>
            </w:r>
            <w:r w:rsidRPr="00B6562A">
              <w:t>解釋</w:t>
            </w:r>
            <w:r w:rsidRPr="00B6562A">
              <w:t>(explaining)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1AF7" w14:textId="77777777" w:rsidR="00B6562A" w:rsidRPr="00B6562A" w:rsidRDefault="00B6562A" w:rsidP="00B6562A">
            <w:r w:rsidRPr="00B6562A">
              <w:t>建構</w:t>
            </w:r>
            <w:r w:rsidRPr="00B6562A">
              <w:t>(constructing)</w:t>
            </w:r>
            <w:r w:rsidRPr="00B6562A">
              <w:t>、</w:t>
            </w:r>
          </w:p>
          <w:p w14:paraId="46A43E7C" w14:textId="77777777" w:rsidR="00B6562A" w:rsidRPr="00B6562A" w:rsidRDefault="00B6562A" w:rsidP="00B6562A">
            <w:r w:rsidRPr="00B6562A">
              <w:t>建立模式</w:t>
            </w:r>
            <w:r w:rsidRPr="00B6562A">
              <w:t>(models)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0333" w14:textId="77777777" w:rsidR="00B6562A" w:rsidRPr="00B6562A" w:rsidRDefault="00B6562A" w:rsidP="00B6562A">
            <w:r w:rsidRPr="00B6562A">
              <w:t>建立一個系統的</w:t>
            </w:r>
            <w:r w:rsidRPr="00B6562A">
              <w:rPr>
                <w:b/>
              </w:rPr>
              <w:t>因果模式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8170" w14:textId="77777777" w:rsidR="00B6562A" w:rsidRPr="00B6562A" w:rsidRDefault="00B6562A" w:rsidP="00B6562A">
            <w:r w:rsidRPr="00B6562A">
              <w:t>法國十八世紀重要事件的原因</w:t>
            </w:r>
          </w:p>
        </w:tc>
      </w:tr>
      <w:tr w:rsidR="00B6562A" w:rsidRPr="00B6562A" w14:paraId="22E44A70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32C2" w14:textId="77777777" w:rsidR="00B6562A" w:rsidRPr="00B6562A" w:rsidRDefault="00B6562A" w:rsidP="00B6562A">
            <w:pPr>
              <w:rPr>
                <w:b/>
              </w:rPr>
            </w:pPr>
            <w:r w:rsidRPr="00B6562A">
              <w:rPr>
                <w:b/>
              </w:rPr>
              <w:t>3.</w:t>
            </w:r>
            <w:r w:rsidRPr="00B6562A">
              <w:rPr>
                <w:b/>
              </w:rPr>
              <w:t>應用</w:t>
            </w:r>
            <w:r w:rsidRPr="00B6562A">
              <w:rPr>
                <w:b/>
              </w:rPr>
              <w:t>(apply)</w:t>
            </w:r>
          </w:p>
        </w:tc>
        <w:tc>
          <w:tcPr>
            <w:tcW w:w="7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4081" w14:textId="77777777" w:rsidR="00B6562A" w:rsidRPr="00B6562A" w:rsidRDefault="00B6562A" w:rsidP="00B6562A">
            <w:pPr>
              <w:rPr>
                <w:b/>
              </w:rPr>
            </w:pPr>
            <w:r w:rsidRPr="00B6562A">
              <w:rPr>
                <w:b/>
              </w:rPr>
              <w:t>執行或使用某情境的程序</w:t>
            </w:r>
          </w:p>
        </w:tc>
      </w:tr>
      <w:tr w:rsidR="00B6562A" w:rsidRPr="00B6562A" w14:paraId="7D2430A3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87FA8" w14:textId="77777777" w:rsidR="00B6562A" w:rsidRPr="00B6562A" w:rsidRDefault="00B6562A" w:rsidP="00B6562A">
            <w:r w:rsidRPr="00B6562A">
              <w:t xml:space="preserve">  3.1</w:t>
            </w:r>
            <w:r w:rsidRPr="00B6562A">
              <w:t>執行</w:t>
            </w:r>
            <w:r w:rsidRPr="00B6562A">
              <w:t>(executing)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2920" w14:textId="77777777" w:rsidR="00B6562A" w:rsidRPr="00B6562A" w:rsidRDefault="00B6562A" w:rsidP="00B6562A">
            <w:r w:rsidRPr="00B6562A">
              <w:t>進行</w:t>
            </w:r>
            <w:r w:rsidRPr="00B6562A">
              <w:t>(carrying out)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62F9" w14:textId="77777777" w:rsidR="00B6562A" w:rsidRPr="00B6562A" w:rsidRDefault="00B6562A" w:rsidP="00B6562A">
            <w:r w:rsidRPr="00B6562A">
              <w:t>應用</w:t>
            </w:r>
            <w:r w:rsidRPr="00B6562A">
              <w:rPr>
                <w:b/>
              </w:rPr>
              <w:t>一個程序</w:t>
            </w:r>
            <w:r w:rsidRPr="00B6562A">
              <w:t>於已熟悉的任務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ED10" w14:textId="77777777" w:rsidR="00B6562A" w:rsidRPr="00B6562A" w:rsidRDefault="00B6562A" w:rsidP="00B6562A">
            <w:r w:rsidRPr="00B6562A">
              <w:t>應用習得的二位數加法來計算另外二位數加法問題</w:t>
            </w:r>
          </w:p>
        </w:tc>
      </w:tr>
      <w:tr w:rsidR="00B6562A" w:rsidRPr="00B6562A" w14:paraId="7A958575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D566" w14:textId="77777777" w:rsidR="00B6562A" w:rsidRPr="00B6562A" w:rsidRDefault="00B6562A" w:rsidP="00B6562A">
            <w:r w:rsidRPr="00B6562A">
              <w:t>3.2</w:t>
            </w:r>
            <w:r w:rsidRPr="00B6562A">
              <w:t>實行</w:t>
            </w:r>
            <w:r w:rsidRPr="00B6562A">
              <w:t>(implementing)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99161" w14:textId="77777777" w:rsidR="00B6562A" w:rsidRPr="00B6562A" w:rsidRDefault="00B6562A" w:rsidP="00B6562A">
            <w:r w:rsidRPr="00B6562A">
              <w:t>運用</w:t>
            </w:r>
            <w:r w:rsidRPr="00B6562A">
              <w:t>(implementing)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B22A9" w14:textId="77777777" w:rsidR="00B6562A" w:rsidRPr="00B6562A" w:rsidRDefault="00B6562A" w:rsidP="00B6562A">
            <w:r w:rsidRPr="00B6562A">
              <w:t>應用一個程序於陌生的任務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D80DE" w14:textId="77777777" w:rsidR="00B6562A" w:rsidRPr="00B6562A" w:rsidRDefault="00B6562A" w:rsidP="00B6562A"/>
        </w:tc>
      </w:tr>
      <w:tr w:rsidR="00B6562A" w:rsidRPr="00B6562A" w14:paraId="4E615851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DE47" w14:textId="77777777" w:rsidR="00B6562A" w:rsidRPr="00B6562A" w:rsidRDefault="00B6562A" w:rsidP="00B6562A">
            <w:pPr>
              <w:rPr>
                <w:b/>
              </w:rPr>
            </w:pPr>
            <w:r w:rsidRPr="00B6562A">
              <w:rPr>
                <w:b/>
              </w:rPr>
              <w:t>4.</w:t>
            </w:r>
            <w:r w:rsidRPr="00B6562A">
              <w:rPr>
                <w:b/>
              </w:rPr>
              <w:t>分析</w:t>
            </w:r>
            <w:r w:rsidRPr="00B6562A">
              <w:rPr>
                <w:b/>
              </w:rPr>
              <w:t>(analyze)</w:t>
            </w:r>
          </w:p>
        </w:tc>
        <w:tc>
          <w:tcPr>
            <w:tcW w:w="7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51E89" w14:textId="77777777" w:rsidR="00B6562A" w:rsidRPr="00B6562A" w:rsidRDefault="00B6562A" w:rsidP="00B6562A">
            <w:pPr>
              <w:rPr>
                <w:b/>
              </w:rPr>
            </w:pPr>
            <w:r w:rsidRPr="00B6562A">
              <w:rPr>
                <w:b/>
              </w:rPr>
              <w:t>將材料分解成數</w:t>
            </w:r>
            <w:proofErr w:type="gramStart"/>
            <w:r w:rsidRPr="00B6562A">
              <w:rPr>
                <w:b/>
              </w:rPr>
              <w:t>個</w:t>
            </w:r>
            <w:proofErr w:type="gramEnd"/>
            <w:r w:rsidRPr="00B6562A">
              <w:rPr>
                <w:b/>
              </w:rPr>
              <w:t>部分，指出部分之間與部分對整體結構或目的的關係。</w:t>
            </w:r>
          </w:p>
        </w:tc>
      </w:tr>
      <w:tr w:rsidR="00B6562A" w:rsidRPr="00B6562A" w14:paraId="4FCC9A73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60082" w14:textId="77777777" w:rsidR="00B6562A" w:rsidRPr="00B6562A" w:rsidRDefault="00B6562A" w:rsidP="00B6562A">
            <w:r w:rsidRPr="00B6562A">
              <w:t xml:space="preserve">  4.1</w:t>
            </w:r>
            <w:r w:rsidRPr="00B6562A">
              <w:t>辨別</w:t>
            </w:r>
            <w:r w:rsidRPr="00B6562A">
              <w:t>(differentiating)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2FFA" w14:textId="77777777" w:rsidR="00B6562A" w:rsidRPr="00B6562A" w:rsidRDefault="00B6562A" w:rsidP="00B6562A">
            <w:r w:rsidRPr="00B6562A">
              <w:t>區別</w:t>
            </w:r>
            <w:r w:rsidRPr="00B6562A">
              <w:t>(discriminating)</w:t>
            </w:r>
            <w:r w:rsidRPr="00B6562A">
              <w:t>、</w:t>
            </w:r>
          </w:p>
          <w:p w14:paraId="13135EDE" w14:textId="77777777" w:rsidR="00B6562A" w:rsidRPr="00B6562A" w:rsidRDefault="00B6562A" w:rsidP="00B6562A">
            <w:r w:rsidRPr="00B6562A">
              <w:t>分別</w:t>
            </w:r>
            <w:r w:rsidRPr="00B6562A">
              <w:t>(distinguishing)</w:t>
            </w:r>
            <w:r w:rsidRPr="00B6562A">
              <w:t>、</w:t>
            </w:r>
          </w:p>
          <w:p w14:paraId="692B2457" w14:textId="77777777" w:rsidR="00B6562A" w:rsidRPr="00B6562A" w:rsidRDefault="00B6562A" w:rsidP="00B6562A">
            <w:r w:rsidRPr="00B6562A">
              <w:t>聚焦</w:t>
            </w:r>
            <w:r w:rsidRPr="00B6562A">
              <w:t>(focusing)</w:t>
            </w:r>
            <w:r w:rsidRPr="00B6562A">
              <w:t>、</w:t>
            </w:r>
          </w:p>
          <w:p w14:paraId="371E1890" w14:textId="77777777" w:rsidR="00B6562A" w:rsidRPr="00B6562A" w:rsidRDefault="00B6562A" w:rsidP="00B6562A">
            <w:r w:rsidRPr="00B6562A">
              <w:lastRenderedPageBreak/>
              <w:t>挑選</w:t>
            </w:r>
            <w:r w:rsidRPr="00B6562A">
              <w:t>(selecting)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28ED" w14:textId="77777777" w:rsidR="00B6562A" w:rsidRPr="00B6562A" w:rsidRDefault="00B6562A" w:rsidP="00B6562A">
            <w:r w:rsidRPr="00B6562A">
              <w:lastRenderedPageBreak/>
              <w:t>自現有材</w:t>
            </w:r>
            <w:proofErr w:type="gramStart"/>
            <w:r w:rsidRPr="00B6562A">
              <w:t>枓</w:t>
            </w:r>
            <w:proofErr w:type="gramEnd"/>
            <w:r w:rsidRPr="00B6562A">
              <w:t>中區分出相關和不相關或重要和不重要的部分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30D" w14:textId="77777777" w:rsidR="00B6562A" w:rsidRPr="00B6562A" w:rsidRDefault="00B6562A" w:rsidP="00B6562A">
            <w:r w:rsidRPr="00B6562A">
              <w:t>從一堆整數中區</w:t>
            </w:r>
            <w:proofErr w:type="gramStart"/>
            <w:r w:rsidRPr="00B6562A">
              <w:t>辦哪些數</w:t>
            </w:r>
            <w:proofErr w:type="gramEnd"/>
            <w:r w:rsidRPr="00B6562A">
              <w:t>是質數。</w:t>
            </w:r>
          </w:p>
        </w:tc>
      </w:tr>
      <w:tr w:rsidR="00B6562A" w:rsidRPr="00B6562A" w14:paraId="0591DA5C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0A03" w14:textId="77777777" w:rsidR="00B6562A" w:rsidRPr="00B6562A" w:rsidRDefault="00B6562A" w:rsidP="00B6562A">
            <w:r w:rsidRPr="00B6562A">
              <w:t xml:space="preserve">  4.2</w:t>
            </w:r>
            <w:r w:rsidRPr="00B6562A">
              <w:t>組織</w:t>
            </w:r>
            <w:r w:rsidRPr="00B6562A">
              <w:t>(organizing)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05F0" w14:textId="77777777" w:rsidR="00B6562A" w:rsidRPr="00B6562A" w:rsidRDefault="00B6562A" w:rsidP="00B6562A">
            <w:r w:rsidRPr="00B6562A">
              <w:t>尋找</w:t>
            </w:r>
            <w:r w:rsidRPr="00B6562A">
              <w:t>(finding)</w:t>
            </w:r>
            <w:r w:rsidRPr="00B6562A">
              <w:t>、</w:t>
            </w:r>
          </w:p>
          <w:p w14:paraId="2B676A95" w14:textId="77777777" w:rsidR="00B6562A" w:rsidRPr="00B6562A" w:rsidRDefault="00B6562A" w:rsidP="00B6562A">
            <w:r w:rsidRPr="00B6562A">
              <w:t>連結</w:t>
            </w:r>
            <w:r w:rsidRPr="00B6562A">
              <w:t>(cohere-parsing)</w:t>
            </w:r>
            <w:r w:rsidRPr="00B6562A">
              <w:t>、</w:t>
            </w:r>
          </w:p>
          <w:p w14:paraId="397097EB" w14:textId="77777777" w:rsidR="00B6562A" w:rsidRPr="00B6562A" w:rsidRDefault="00B6562A" w:rsidP="00B6562A">
            <w:r w:rsidRPr="00B6562A">
              <w:t>結構化</w:t>
            </w:r>
            <w:r w:rsidRPr="00B6562A">
              <w:t>(structuring)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0D848" w14:textId="77777777" w:rsidR="00B6562A" w:rsidRPr="00B6562A" w:rsidRDefault="00B6562A" w:rsidP="00B6562A">
            <w:r w:rsidRPr="00B6562A">
              <w:t>決定要素在結構中的適切性和功能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607B0" w14:textId="77777777" w:rsidR="00B6562A" w:rsidRPr="00B6562A" w:rsidRDefault="00B6562A" w:rsidP="00B6562A">
            <w:r w:rsidRPr="00B6562A">
              <w:t>整理</w:t>
            </w:r>
            <w:proofErr w:type="gramStart"/>
            <w:r w:rsidRPr="00B6562A">
              <w:t>一</w:t>
            </w:r>
            <w:proofErr w:type="gramEnd"/>
            <w:r w:rsidRPr="00B6562A">
              <w:t>歷史事件的證據，以駁斥不當的解釋</w:t>
            </w:r>
          </w:p>
        </w:tc>
      </w:tr>
      <w:tr w:rsidR="00B6562A" w:rsidRPr="00B6562A" w14:paraId="51BF61A9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B2CB" w14:textId="77777777" w:rsidR="00B6562A" w:rsidRPr="00B6562A" w:rsidRDefault="00B6562A" w:rsidP="00B6562A">
            <w:r w:rsidRPr="00B6562A">
              <w:t xml:space="preserve">  4.3</w:t>
            </w:r>
            <w:r w:rsidRPr="00B6562A">
              <w:t>歸因</w:t>
            </w:r>
            <w:r w:rsidRPr="00B6562A">
              <w:t>(attributing)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F881" w14:textId="77777777" w:rsidR="00B6562A" w:rsidRPr="00B6562A" w:rsidRDefault="00B6562A" w:rsidP="00B6562A">
            <w:r w:rsidRPr="00B6562A">
              <w:t>解構</w:t>
            </w:r>
            <w:r w:rsidRPr="00B6562A">
              <w:t>(deconstructing)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2FC5" w14:textId="77777777" w:rsidR="00B6562A" w:rsidRPr="00B6562A" w:rsidRDefault="00B6562A" w:rsidP="00B6562A">
            <w:r w:rsidRPr="00B6562A">
              <w:t>決定現有材料中隱含的觀點、偏見、價值觀或意圖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A0A2" w14:textId="77777777" w:rsidR="00B6562A" w:rsidRPr="00B6562A" w:rsidRDefault="00B6562A" w:rsidP="00B6562A">
            <w:r w:rsidRPr="00B6562A">
              <w:t>從政治層面來解析作者論述的觀點</w:t>
            </w:r>
          </w:p>
        </w:tc>
      </w:tr>
      <w:tr w:rsidR="00B6562A" w:rsidRPr="00B6562A" w14:paraId="10C70A2B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25F25" w14:textId="77777777" w:rsidR="00B6562A" w:rsidRPr="00B6562A" w:rsidRDefault="00B6562A" w:rsidP="00B6562A">
            <w:pPr>
              <w:rPr>
                <w:b/>
              </w:rPr>
            </w:pPr>
            <w:r w:rsidRPr="00B6562A">
              <w:rPr>
                <w:b/>
              </w:rPr>
              <w:t>5.</w:t>
            </w:r>
            <w:r w:rsidRPr="00B6562A">
              <w:rPr>
                <w:b/>
              </w:rPr>
              <w:t>評鑑</w:t>
            </w:r>
            <w:r w:rsidRPr="00B6562A">
              <w:rPr>
                <w:b/>
              </w:rPr>
              <w:t>(evaluate)</w:t>
            </w:r>
          </w:p>
        </w:tc>
        <w:tc>
          <w:tcPr>
            <w:tcW w:w="7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E49B" w14:textId="77777777" w:rsidR="00B6562A" w:rsidRPr="00B6562A" w:rsidRDefault="00B6562A" w:rsidP="00B6562A">
            <w:pPr>
              <w:rPr>
                <w:b/>
              </w:rPr>
            </w:pPr>
            <w:r w:rsidRPr="00B6562A">
              <w:rPr>
                <w:b/>
              </w:rPr>
              <w:t>根據</w:t>
            </w:r>
            <w:proofErr w:type="gramStart"/>
            <w:r w:rsidRPr="00B6562A">
              <w:rPr>
                <w:b/>
              </w:rPr>
              <w:t>規準</w:t>
            </w:r>
            <w:proofErr w:type="gramEnd"/>
            <w:r w:rsidRPr="00B6562A">
              <w:rPr>
                <w:b/>
              </w:rPr>
              <w:t>和標準來判斷</w:t>
            </w:r>
          </w:p>
        </w:tc>
      </w:tr>
      <w:tr w:rsidR="00B6562A" w:rsidRPr="00B6562A" w14:paraId="24A0A9DE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DD0D7" w14:textId="77777777" w:rsidR="00B6562A" w:rsidRPr="00B6562A" w:rsidRDefault="00B6562A" w:rsidP="00B6562A">
            <w:r w:rsidRPr="00B6562A">
              <w:t xml:space="preserve">  5.1</w:t>
            </w:r>
            <w:r w:rsidRPr="00B6562A">
              <w:t>檢查</w:t>
            </w:r>
            <w:r w:rsidRPr="00B6562A">
              <w:t>(checking)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8AF1" w14:textId="77777777" w:rsidR="00B6562A" w:rsidRPr="00B6562A" w:rsidRDefault="00B6562A" w:rsidP="00B6562A">
            <w:r w:rsidRPr="00B6562A">
              <w:t>栛調</w:t>
            </w:r>
            <w:r w:rsidRPr="00B6562A">
              <w:t>(coordinating)</w:t>
            </w:r>
            <w:r w:rsidRPr="00B6562A">
              <w:t>、</w:t>
            </w:r>
          </w:p>
          <w:p w14:paraId="765C1A49" w14:textId="77777777" w:rsidR="00B6562A" w:rsidRPr="00B6562A" w:rsidRDefault="00B6562A" w:rsidP="00B6562A">
            <w:r w:rsidRPr="00B6562A">
              <w:t>檢視</w:t>
            </w:r>
            <w:r w:rsidRPr="00B6562A">
              <w:t>(de-testing)</w:t>
            </w:r>
            <w:r w:rsidRPr="00B6562A">
              <w:t>、</w:t>
            </w:r>
          </w:p>
          <w:p w14:paraId="46696173" w14:textId="77777777" w:rsidR="00B6562A" w:rsidRPr="00B6562A" w:rsidRDefault="00B6562A" w:rsidP="00B6562A">
            <w:r w:rsidRPr="00B6562A">
              <w:t>監視</w:t>
            </w:r>
            <w:r w:rsidRPr="00B6562A">
              <w:t>(monitoring)</w:t>
            </w:r>
            <w:r w:rsidRPr="00B6562A">
              <w:t>、</w:t>
            </w:r>
          </w:p>
          <w:p w14:paraId="53CC473A" w14:textId="77777777" w:rsidR="00B6562A" w:rsidRPr="00B6562A" w:rsidRDefault="00B6562A" w:rsidP="00B6562A">
            <w:r w:rsidRPr="00B6562A">
              <w:t>施測</w:t>
            </w:r>
            <w:r w:rsidRPr="00B6562A">
              <w:t>(testing)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55CBA" w14:textId="77777777" w:rsidR="00B6562A" w:rsidRPr="00B6562A" w:rsidRDefault="00B6562A" w:rsidP="00B6562A">
            <w:r w:rsidRPr="00B6562A">
              <w:t>檢視某過程或產品的不一致性或錯誤；確定某過程或產品的內部一致性；檢視實行程序的一致性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318C" w14:textId="77777777" w:rsidR="00B6562A" w:rsidRPr="00B6562A" w:rsidRDefault="00B6562A" w:rsidP="00B6562A">
            <w:r w:rsidRPr="00B6562A">
              <w:t>檢查實驗結果和該定律或原則的一致性</w:t>
            </w:r>
          </w:p>
        </w:tc>
      </w:tr>
      <w:tr w:rsidR="00B6562A" w:rsidRPr="00B6562A" w14:paraId="6B059885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1739A" w14:textId="77777777" w:rsidR="00B6562A" w:rsidRPr="00B6562A" w:rsidRDefault="00B6562A" w:rsidP="00B6562A">
            <w:r w:rsidRPr="00B6562A">
              <w:t>5.2</w:t>
            </w:r>
            <w:r w:rsidRPr="00B6562A">
              <w:t>評論</w:t>
            </w:r>
            <w:r w:rsidRPr="00B6562A">
              <w:t>(critiquing)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BF80" w14:textId="77777777" w:rsidR="00B6562A" w:rsidRPr="00B6562A" w:rsidRDefault="00B6562A" w:rsidP="00B6562A">
            <w:r w:rsidRPr="00B6562A">
              <w:t>判斷</w:t>
            </w:r>
            <w:r w:rsidRPr="00B6562A">
              <w:t>(judging)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B6233" w14:textId="77777777" w:rsidR="00B6562A" w:rsidRPr="00B6562A" w:rsidRDefault="00B6562A" w:rsidP="00B6562A">
            <w:r w:rsidRPr="00B6562A">
              <w:t>檢視產品和外部</w:t>
            </w:r>
            <w:proofErr w:type="gramStart"/>
            <w:r w:rsidRPr="00B6562A">
              <w:t>規準</w:t>
            </w:r>
            <w:proofErr w:type="gramEnd"/>
            <w:r w:rsidRPr="00B6562A">
              <w:t>的不一致性；確定產品是否有外部一致性；評論解決問題程序的適切性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30A0E" w14:textId="77777777" w:rsidR="00B6562A" w:rsidRPr="00B6562A" w:rsidRDefault="00B6562A" w:rsidP="00B6562A">
            <w:r w:rsidRPr="00B6562A">
              <w:t>評論兩種解決問題的方法，何者最佳</w:t>
            </w:r>
          </w:p>
        </w:tc>
      </w:tr>
      <w:tr w:rsidR="00B6562A" w:rsidRPr="00B6562A" w14:paraId="434E15B4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1390" w14:textId="77777777" w:rsidR="00B6562A" w:rsidRPr="00B6562A" w:rsidRDefault="00B6562A" w:rsidP="00B6562A">
            <w:pPr>
              <w:rPr>
                <w:b/>
              </w:rPr>
            </w:pPr>
            <w:r w:rsidRPr="00B6562A">
              <w:rPr>
                <w:b/>
              </w:rPr>
              <w:t>6.</w:t>
            </w:r>
            <w:r w:rsidRPr="00B6562A">
              <w:rPr>
                <w:b/>
              </w:rPr>
              <w:t>創作</w:t>
            </w:r>
            <w:r w:rsidRPr="00B6562A">
              <w:rPr>
                <w:b/>
              </w:rPr>
              <w:t>(create)</w:t>
            </w:r>
          </w:p>
        </w:tc>
        <w:tc>
          <w:tcPr>
            <w:tcW w:w="7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4EDB" w14:textId="77777777" w:rsidR="00B6562A" w:rsidRPr="00B6562A" w:rsidRDefault="00B6562A" w:rsidP="00B6562A">
            <w:pPr>
              <w:rPr>
                <w:b/>
              </w:rPr>
            </w:pPr>
            <w:r w:rsidRPr="00B6562A">
              <w:rPr>
                <w:b/>
              </w:rPr>
              <w:t>集合要素以組成一個具協調性或功能性的整體，重組要素為一個新的模型或結構。</w:t>
            </w:r>
          </w:p>
        </w:tc>
      </w:tr>
      <w:tr w:rsidR="00B6562A" w:rsidRPr="00B6562A" w14:paraId="732EFC14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374AE" w14:textId="77777777" w:rsidR="00B6562A" w:rsidRPr="00B6562A" w:rsidRDefault="00B6562A" w:rsidP="00B6562A">
            <w:r w:rsidRPr="00B6562A">
              <w:t>6.1</w:t>
            </w:r>
            <w:r w:rsidRPr="00B6562A">
              <w:t>產生</w:t>
            </w:r>
            <w:r w:rsidRPr="00B6562A">
              <w:t>(generating)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00C55" w14:textId="77777777" w:rsidR="00B6562A" w:rsidRPr="00B6562A" w:rsidRDefault="00B6562A" w:rsidP="00B6562A">
            <w:r w:rsidRPr="00B6562A">
              <w:t>提出假設</w:t>
            </w:r>
            <w:r w:rsidRPr="00B6562A">
              <w:t>(hypothesizing)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5D98C" w14:textId="77777777" w:rsidR="00B6562A" w:rsidRPr="00B6562A" w:rsidRDefault="00B6562A" w:rsidP="00B6562A">
            <w:r w:rsidRPr="00B6562A">
              <w:t>根據許多</w:t>
            </w:r>
            <w:proofErr w:type="gramStart"/>
            <w:r w:rsidRPr="00B6562A">
              <w:t>規準</w:t>
            </w:r>
            <w:proofErr w:type="gramEnd"/>
            <w:r w:rsidRPr="00B6562A">
              <w:t>，建立可能的假設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79F8" w14:textId="77777777" w:rsidR="00B6562A" w:rsidRPr="00B6562A" w:rsidRDefault="00B6562A" w:rsidP="00B6562A">
            <w:r w:rsidRPr="00B6562A">
              <w:t>對觀察現象提出假設</w:t>
            </w:r>
          </w:p>
        </w:tc>
      </w:tr>
      <w:tr w:rsidR="00B6562A" w:rsidRPr="00B6562A" w14:paraId="2F2A3219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7510" w14:textId="77777777" w:rsidR="00B6562A" w:rsidRPr="00B6562A" w:rsidRDefault="00B6562A" w:rsidP="00B6562A">
            <w:r w:rsidRPr="00B6562A">
              <w:t xml:space="preserve">  6.2</w:t>
            </w:r>
            <w:proofErr w:type="gramStart"/>
            <w:r w:rsidRPr="00B6562A">
              <w:t>規</w:t>
            </w:r>
            <w:proofErr w:type="gramEnd"/>
            <w:r w:rsidRPr="00B6562A">
              <w:t>畫</w:t>
            </w:r>
            <w:r w:rsidRPr="00B6562A">
              <w:t>(planning)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CD2EE" w14:textId="77777777" w:rsidR="00B6562A" w:rsidRPr="00B6562A" w:rsidRDefault="00B6562A" w:rsidP="00B6562A">
            <w:r w:rsidRPr="00B6562A">
              <w:t>設計</w:t>
            </w:r>
            <w:r w:rsidRPr="00B6562A">
              <w:t>(designing)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F8DC" w14:textId="77777777" w:rsidR="00B6562A" w:rsidRPr="00B6562A" w:rsidRDefault="00B6562A" w:rsidP="00B6562A">
            <w:r w:rsidRPr="00B6562A">
              <w:t>設計一個程序以完成某些任務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BE844" w14:textId="77777777" w:rsidR="00B6562A" w:rsidRPr="00B6562A" w:rsidRDefault="00B6562A" w:rsidP="00B6562A">
            <w:r w:rsidRPr="00B6562A">
              <w:t>依據材料，畫出一個玩具的設計圖。</w:t>
            </w:r>
          </w:p>
        </w:tc>
      </w:tr>
      <w:tr w:rsidR="00B6562A" w:rsidRPr="00B6562A" w14:paraId="0A394E37" w14:textId="77777777" w:rsidTr="005474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C82C" w14:textId="77777777" w:rsidR="00B6562A" w:rsidRPr="00B6562A" w:rsidRDefault="00B6562A" w:rsidP="00B6562A">
            <w:r w:rsidRPr="00B6562A">
              <w:lastRenderedPageBreak/>
              <w:t xml:space="preserve">  6.3</w:t>
            </w:r>
            <w:r w:rsidRPr="00B6562A">
              <w:t>製作</w:t>
            </w:r>
            <w:r w:rsidRPr="00B6562A">
              <w:t>(producing)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BE05A" w14:textId="77777777" w:rsidR="00B6562A" w:rsidRPr="00B6562A" w:rsidRDefault="00B6562A" w:rsidP="00B6562A">
            <w:r w:rsidRPr="00B6562A">
              <w:t>建造</w:t>
            </w:r>
            <w:r w:rsidRPr="00B6562A">
              <w:t>(constructing)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C885" w14:textId="77777777" w:rsidR="00B6562A" w:rsidRPr="00B6562A" w:rsidRDefault="00B6562A" w:rsidP="00B6562A">
            <w:r w:rsidRPr="00B6562A">
              <w:t>發明新產品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63DF" w14:textId="77777777" w:rsidR="00B6562A" w:rsidRPr="00B6562A" w:rsidRDefault="00B6562A" w:rsidP="00B6562A">
            <w:r w:rsidRPr="00B6562A">
              <w:t>利用線圈和電池設計一個手搖發電機。</w:t>
            </w:r>
          </w:p>
          <w:p w14:paraId="0E63156A" w14:textId="77777777" w:rsidR="00B6562A" w:rsidRPr="00B6562A" w:rsidRDefault="00B6562A" w:rsidP="00B6562A">
            <w:r w:rsidRPr="00B6562A">
              <w:t>為特殊目的建築一個棲息地</w:t>
            </w:r>
          </w:p>
        </w:tc>
      </w:tr>
    </w:tbl>
    <w:p w14:paraId="7AE90510" w14:textId="77777777" w:rsidR="00181D80" w:rsidRPr="00B6562A" w:rsidRDefault="00181D80"/>
    <w:sectPr w:rsidR="00181D80" w:rsidRPr="00B656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2A"/>
    <w:rsid w:val="00181D80"/>
    <w:rsid w:val="006C3090"/>
    <w:rsid w:val="007629D2"/>
    <w:rsid w:val="00B6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36EB"/>
  <w15:chartTrackingRefBased/>
  <w15:docId w15:val="{0F45A311-9574-4500-89D5-F8D52AB0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56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62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62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62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62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62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62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56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5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562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5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562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562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562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562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56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56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6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56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56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6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6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56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5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Yiping Hsu</dc:creator>
  <cp:keywords/>
  <dc:description/>
  <cp:lastModifiedBy>Yiping Hsu</cp:lastModifiedBy>
  <cp:revision>1</cp:revision>
  <dcterms:created xsi:type="dcterms:W3CDTF">2026-07-08T11:59:00Z</dcterms:created>
  <dcterms:modified xsi:type="dcterms:W3CDTF">2026-07-08T12:00:00Z</dcterms:modified>
</cp:coreProperties>
</file>