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安裝Node.js,npm,Socket.IO,Vue.js,yarn,sqlite,mangodb步驟：</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安裝Node.js:$sudo apt-get install Node.js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安裝npm:$sudo apt-get install npm</w:t>
      </w:r>
    </w:p>
    <w:p w:rsidR="00000000" w:rsidDel="00000000" w:rsidP="00000000" w:rsidRDefault="00000000" w:rsidRPr="00000000" w14:paraId="00000004">
      <w:pPr>
        <w:ind w:firstLine="720"/>
        <w:rPr/>
      </w:pPr>
      <w:r w:rsidDel="00000000" w:rsidR="00000000" w:rsidRPr="00000000">
        <w:rPr>
          <w:rtl w:val="0"/>
        </w:rPr>
        <w:t xml:space="preserve">$ npm init</w:t>
      </w:r>
    </w:p>
    <w:p w:rsidR="00000000" w:rsidDel="00000000" w:rsidP="00000000" w:rsidRDefault="00000000" w:rsidRPr="00000000" w14:paraId="00000005">
      <w:pPr>
        <w:ind w:firstLine="720"/>
        <w:rPr/>
      </w:pPr>
      <w:r w:rsidDel="00000000" w:rsidR="00000000" w:rsidRPr="00000000">
        <w:rPr>
          <w:rtl w:val="0"/>
        </w:rPr>
        <w:t xml:space="preserve">$ npm install express  --save</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安裝Socket.IO:(用npm):$sudo npm install -gn</w:t>
      </w:r>
    </w:p>
    <w:p w:rsidR="00000000" w:rsidDel="00000000" w:rsidP="00000000" w:rsidRDefault="00000000" w:rsidRPr="00000000" w14:paraId="00000007">
      <w:pPr>
        <w:ind w:left="2160" w:firstLine="0"/>
        <w:rPr/>
      </w:pPr>
      <w:r w:rsidDel="00000000" w:rsidR="00000000" w:rsidRPr="00000000">
        <w:rPr>
          <w:rtl w:val="0"/>
        </w:rPr>
        <w:t xml:space="preserve">$npm install Socket.IO</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安裝Vue.js:$sudo apt-get install Vue.js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安裝yarn:$sudo apt-get update&amp;&amp;sudo apt-get install yarn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安裝sqlite:$sudo apt-get install sqlite</w:t>
      </w:r>
    </w:p>
    <w:p w:rsidR="00000000" w:rsidDel="00000000" w:rsidP="00000000" w:rsidRDefault="00000000" w:rsidRPr="00000000" w14:paraId="0000000B">
      <w:pPr>
        <w:rPr>
          <w:rFonts w:ascii="Courier New" w:cs="Courier New" w:eastAsia="Courier New" w:hAnsi="Courier New"/>
          <w:shd w:fill="f8f9fa" w:val="clear"/>
        </w:rPr>
      </w:pPr>
      <w:r w:rsidDel="00000000" w:rsidR="00000000" w:rsidRPr="00000000">
        <w:rPr>
          <w:rFonts w:ascii="Arial Unicode MS" w:cs="Arial Unicode MS" w:eastAsia="Arial Unicode MS" w:hAnsi="Arial Unicode MS"/>
          <w:rtl w:val="0"/>
        </w:rPr>
        <w:t xml:space="preserve">安裝mangodb:$</w:t>
      </w:r>
      <w:r w:rsidDel="00000000" w:rsidR="00000000" w:rsidRPr="00000000">
        <w:rPr>
          <w:rFonts w:ascii="Courier New" w:cs="Courier New" w:eastAsia="Courier New" w:hAnsi="Courier New"/>
          <w:shd w:fill="f8f9fa" w:val="clear"/>
          <w:rtl w:val="0"/>
        </w:rPr>
        <w:t xml:space="preserve">sudo apt-get update</w:t>
      </w:r>
    </w:p>
    <w:p w:rsidR="00000000" w:rsidDel="00000000" w:rsidP="00000000" w:rsidRDefault="00000000" w:rsidRPr="00000000" w14:paraId="0000000C">
      <w:pPr>
        <w:ind w:left="720" w:firstLine="720"/>
        <w:rPr>
          <w:rFonts w:ascii="Courier New" w:cs="Courier New" w:eastAsia="Courier New" w:hAnsi="Courier New"/>
          <w:shd w:fill="f8f9fa" w:val="clear"/>
        </w:rPr>
      </w:pPr>
      <w:r w:rsidDel="00000000" w:rsidR="00000000" w:rsidRPr="00000000">
        <w:rPr>
          <w:rFonts w:ascii="Courier New" w:cs="Courier New" w:eastAsia="Courier New" w:hAnsi="Courier New"/>
          <w:shd w:fill="f8f9fa" w:val="clear"/>
          <w:rtl w:val="0"/>
        </w:rPr>
        <w:t xml:space="preserve">$sudo apt-get install mongodb</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看node.js版本:$Node  -v</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看code:$sudo snap install code</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使用yarn:$npm install</w:t>
      </w:r>
    </w:p>
    <w:p w:rsidR="00000000" w:rsidDel="00000000" w:rsidP="00000000" w:rsidRDefault="00000000" w:rsidRPr="00000000" w14:paraId="00000010">
      <w:pPr>
        <w:rPr/>
      </w:pPr>
      <w:r w:rsidDel="00000000" w:rsidR="00000000" w:rsidRPr="00000000">
        <w:rPr>
          <w:rtl w:val="0"/>
        </w:rPr>
        <w:tab/>
        <w:t xml:space="preserve">$yarn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初始包的開發環境:$npm install</w:t>
      </w:r>
    </w:p>
    <w:p w:rsidR="00000000" w:rsidDel="00000000" w:rsidP="00000000" w:rsidRDefault="00000000" w:rsidRPr="00000000" w14:paraId="00000012">
      <w:pPr>
        <w:rPr/>
      </w:pPr>
      <w:r w:rsidDel="00000000" w:rsidR="00000000" w:rsidRPr="00000000">
        <w:rPr>
          <w:rtl w:val="0"/>
        </w:rPr>
        <w:tab/>
        <w:tab/>
        <w:tab/>
        <w:t xml:space="preserve">$yarn</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安裝依賴到package中:$npm uninstall  -save</w:t>
      </w:r>
    </w:p>
    <w:p w:rsidR="00000000" w:rsidDel="00000000" w:rsidP="00000000" w:rsidRDefault="00000000" w:rsidRPr="00000000" w14:paraId="00000014">
      <w:pPr>
        <w:rPr/>
      </w:pPr>
      <w:r w:rsidDel="00000000" w:rsidR="00000000" w:rsidRPr="00000000">
        <w:rPr>
          <w:rtl w:val="0"/>
        </w:rPr>
        <w:tab/>
        <w:tab/>
        <w:tab/>
        <w:t xml:space="preserve">$yarn hemove</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安裝package文件定義的所有依賴:$npm install  --save</w:t>
      </w:r>
    </w:p>
    <w:p w:rsidR="00000000" w:rsidDel="00000000" w:rsidP="00000000" w:rsidRDefault="00000000" w:rsidRPr="00000000" w14:paraId="00000016">
      <w:pPr>
        <w:rPr/>
      </w:pPr>
      <w:r w:rsidDel="00000000" w:rsidR="00000000" w:rsidRPr="00000000">
        <w:rPr>
          <w:rtl w:val="0"/>
        </w:rPr>
        <w:tab/>
        <w:tab/>
        <w:tab/>
        <w:tab/>
        <w:tab/>
        <w:t xml:space="preserve">$yarn add</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移除依賴項目:$npm install  -save dev</w:t>
      </w:r>
    </w:p>
    <w:p w:rsidR="00000000" w:rsidDel="00000000" w:rsidP="00000000" w:rsidRDefault="00000000" w:rsidRPr="00000000" w14:paraId="00000018">
      <w:pPr>
        <w:rPr/>
      </w:pPr>
      <w:r w:rsidDel="00000000" w:rsidR="00000000" w:rsidRPr="00000000">
        <w:rPr>
          <w:rtl w:val="0"/>
        </w:rPr>
        <w:tab/>
        <w:tab/>
        <w:t xml:space="preserve">$yarn add dev</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安裝開發依賴項目:$pm update -save</w:t>
      </w:r>
    </w:p>
    <w:p w:rsidR="00000000" w:rsidDel="00000000" w:rsidP="00000000" w:rsidRDefault="00000000" w:rsidRPr="00000000" w14:paraId="0000001A">
      <w:pPr>
        <w:rPr/>
      </w:pPr>
      <w:r w:rsidDel="00000000" w:rsidR="00000000" w:rsidRPr="00000000">
        <w:rPr>
          <w:rtl w:val="0"/>
        </w:rPr>
        <w:tab/>
        <w:tab/>
        <w:tab/>
        <w:t xml:space="preserve">$yarn upgrade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更新依賴項目:$npm install  --global</w:t>
      </w:r>
    </w:p>
    <w:p w:rsidR="00000000" w:rsidDel="00000000" w:rsidP="00000000" w:rsidRDefault="00000000" w:rsidRPr="00000000" w14:paraId="0000001C">
      <w:pPr>
        <w:rPr/>
      </w:pPr>
      <w:r w:rsidDel="00000000" w:rsidR="00000000" w:rsidRPr="00000000">
        <w:rPr>
          <w:rtl w:val="0"/>
        </w:rPr>
        <w:tab/>
        <w:tab/>
        <w:t xml:space="preserve">$yarn global add</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安裝全局依賴項目:$npm run/test</w:t>
      </w:r>
    </w:p>
    <w:p w:rsidR="00000000" w:rsidDel="00000000" w:rsidP="00000000" w:rsidRDefault="00000000" w:rsidRPr="00000000" w14:paraId="0000001E">
      <w:pPr>
        <w:rPr/>
      </w:pPr>
      <w:r w:rsidDel="00000000" w:rsidR="00000000" w:rsidRPr="00000000">
        <w:rPr>
          <w:rtl w:val="0"/>
        </w:rPr>
        <w:tab/>
        <w:tab/>
        <w:tab/>
        <w:t xml:space="preserve">$yarn run/test</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npm指令：</w:t>
      </w:r>
    </w:p>
    <w:p w:rsidR="00000000" w:rsidDel="00000000" w:rsidP="00000000" w:rsidRDefault="00000000" w:rsidRPr="00000000" w14:paraId="00000020">
      <w:pPr>
        <w:widowControl w:val="0"/>
        <w:spacing w:after="320" w:lineRule="auto"/>
        <w:ind w:left="720" w:firstLine="0"/>
        <w:rPr>
          <w:rFonts w:ascii="Nunito" w:cs="Nunito" w:eastAsia="Nunito" w:hAnsi="Nunito"/>
          <w:color w:val="424242"/>
        </w:rPr>
      </w:pPr>
      <w:r w:rsidDel="00000000" w:rsidR="00000000" w:rsidRPr="00000000">
        <w:rPr>
          <w:rFonts w:ascii="SimSun" w:cs="SimSun" w:eastAsia="SimSun" w:hAnsi="SimSun"/>
          <w:color w:val="424242"/>
          <w:rtl w:val="0"/>
        </w:rPr>
        <w:t xml:space="preserve">npm -v    npm版本控制</w:t>
      </w:r>
    </w:p>
    <w:p w:rsidR="00000000" w:rsidDel="00000000" w:rsidP="00000000" w:rsidRDefault="00000000" w:rsidRPr="00000000" w14:paraId="00000021">
      <w:pPr>
        <w:widowControl w:val="0"/>
        <w:spacing w:after="320" w:lineRule="auto"/>
        <w:ind w:left="720" w:firstLine="0"/>
        <w:rPr>
          <w:rFonts w:ascii="Nunito" w:cs="Nunito" w:eastAsia="Nunito" w:hAnsi="Nunito"/>
          <w:color w:val="424242"/>
        </w:rPr>
      </w:pPr>
      <w:r w:rsidDel="00000000" w:rsidR="00000000" w:rsidRPr="00000000">
        <w:rPr>
          <w:rFonts w:ascii="SimSun" w:cs="SimSun" w:eastAsia="SimSun" w:hAnsi="SimSun"/>
          <w:color w:val="424242"/>
          <w:rtl w:val="0"/>
        </w:rPr>
        <w:t xml:space="preserve">npm list   列出目前工作目錄安裝的套件</w:t>
      </w:r>
    </w:p>
    <w:p w:rsidR="00000000" w:rsidDel="00000000" w:rsidP="00000000" w:rsidRDefault="00000000" w:rsidRPr="00000000" w14:paraId="00000022">
      <w:pPr>
        <w:widowControl w:val="0"/>
        <w:spacing w:after="320" w:lineRule="auto"/>
        <w:ind w:left="720" w:firstLine="0"/>
        <w:rPr>
          <w:rFonts w:ascii="Nunito" w:cs="Nunito" w:eastAsia="Nunito" w:hAnsi="Nunito"/>
          <w:color w:val="424242"/>
        </w:rPr>
      </w:pPr>
      <w:r w:rsidDel="00000000" w:rsidR="00000000" w:rsidRPr="00000000">
        <w:rPr>
          <w:rFonts w:ascii="SimSun" w:cs="SimSun" w:eastAsia="SimSun" w:hAnsi="SimSun"/>
          <w:color w:val="424242"/>
          <w:rtl w:val="0"/>
        </w:rPr>
        <w:t xml:space="preserve">npm install  module _name  安裝於目前目錄</w:t>
      </w:r>
    </w:p>
    <w:p w:rsidR="00000000" w:rsidDel="00000000" w:rsidP="00000000" w:rsidRDefault="00000000" w:rsidRPr="00000000" w14:paraId="00000023">
      <w:pPr>
        <w:widowControl w:val="0"/>
        <w:spacing w:after="320" w:lineRule="auto"/>
        <w:ind w:left="720" w:firstLine="0"/>
        <w:rPr>
          <w:rFonts w:ascii="Nunito" w:cs="Nunito" w:eastAsia="Nunito" w:hAnsi="Nunito"/>
          <w:color w:val="424242"/>
        </w:rPr>
      </w:pPr>
      <w:r w:rsidDel="00000000" w:rsidR="00000000" w:rsidRPr="00000000">
        <w:rPr>
          <w:rFonts w:ascii="SimSun" w:cs="SimSun" w:eastAsia="SimSun" w:hAnsi="SimSun"/>
          <w:color w:val="424242"/>
          <w:rtl w:val="0"/>
        </w:rPr>
        <w:t xml:space="preserve">npm install -g  module _name   安裝於系統目錄</w:t>
      </w:r>
    </w:p>
    <w:p w:rsidR="00000000" w:rsidDel="00000000" w:rsidP="00000000" w:rsidRDefault="00000000" w:rsidRPr="00000000" w14:paraId="00000024">
      <w:pPr>
        <w:widowControl w:val="0"/>
        <w:spacing w:after="320" w:lineRule="auto"/>
        <w:ind w:left="720" w:firstLine="0"/>
        <w:rPr>
          <w:rFonts w:ascii="Nunito" w:cs="Nunito" w:eastAsia="Nunito" w:hAnsi="Nunito"/>
          <w:color w:val="424242"/>
        </w:rPr>
      </w:pPr>
      <w:r w:rsidDel="00000000" w:rsidR="00000000" w:rsidRPr="00000000">
        <w:rPr>
          <w:rFonts w:ascii="SimSun" w:cs="SimSun" w:eastAsia="SimSun" w:hAnsi="SimSun"/>
          <w:color w:val="424242"/>
          <w:rtl w:val="0"/>
        </w:rPr>
        <w:t xml:space="preserve">npm update  module _name 更新套件</w:t>
      </w:r>
    </w:p>
    <w:p w:rsidR="00000000" w:rsidDel="00000000" w:rsidP="00000000" w:rsidRDefault="00000000" w:rsidRPr="00000000" w14:paraId="00000025">
      <w:pPr>
        <w:widowControl w:val="0"/>
        <w:spacing w:after="280" w:before="280" w:lineRule="auto"/>
        <w:rPr>
          <w:sz w:val="30"/>
          <w:szCs w:val="30"/>
        </w:rPr>
      </w:pPr>
      <w:r w:rsidDel="00000000" w:rsidR="00000000" w:rsidRPr="00000000">
        <w:rPr>
          <w:rFonts w:ascii="Arial Unicode MS" w:cs="Arial Unicode MS" w:eastAsia="Arial Unicode MS" w:hAnsi="Arial Unicode MS"/>
          <w:sz w:val="30"/>
          <w:szCs w:val="30"/>
          <w:rtl w:val="0"/>
        </w:rPr>
        <w:t xml:space="preserve">Vue 常用指令：</w:t>
      </w:r>
    </w:p>
    <w:p w:rsidR="00000000" w:rsidDel="00000000" w:rsidP="00000000" w:rsidRDefault="00000000" w:rsidRPr="00000000" w14:paraId="00000026">
      <w:pPr>
        <w:widowControl w:val="0"/>
        <w:numPr>
          <w:ilvl w:val="0"/>
          <w:numId w:val="1"/>
        </w:numPr>
        <w:spacing w:after="0" w:afterAutospacing="0" w:before="360" w:lineRule="auto"/>
        <w:ind w:left="720" w:hanging="360"/>
      </w:pPr>
      <w:r w:rsidDel="00000000" w:rsidR="00000000" w:rsidRPr="00000000">
        <w:rPr>
          <w:sz w:val="30"/>
          <w:szCs w:val="30"/>
          <w:rtl w:val="0"/>
        </w:rPr>
        <w:t xml:space="preserve">v-text</w:t>
      </w:r>
    </w:p>
    <w:p w:rsidR="00000000" w:rsidDel="00000000" w:rsidP="00000000" w:rsidRDefault="00000000" w:rsidRPr="00000000" w14:paraId="00000027">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v-html</w:t>
      </w:r>
    </w:p>
    <w:p w:rsidR="00000000" w:rsidDel="00000000" w:rsidP="00000000" w:rsidRDefault="00000000" w:rsidRPr="00000000" w14:paraId="00000028">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v-show</w:t>
      </w:r>
    </w:p>
    <w:p w:rsidR="00000000" w:rsidDel="00000000" w:rsidP="00000000" w:rsidRDefault="00000000" w:rsidRPr="00000000" w14:paraId="00000029">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v-if</w:t>
      </w:r>
    </w:p>
    <w:p w:rsidR="00000000" w:rsidDel="00000000" w:rsidP="00000000" w:rsidRDefault="00000000" w:rsidRPr="00000000" w14:paraId="0000002A">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v-else</w:t>
      </w:r>
    </w:p>
    <w:p w:rsidR="00000000" w:rsidDel="00000000" w:rsidP="00000000" w:rsidRDefault="00000000" w:rsidRPr="00000000" w14:paraId="0000002B">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v-else-if</w:t>
      </w:r>
    </w:p>
    <w:p w:rsidR="00000000" w:rsidDel="00000000" w:rsidP="00000000" w:rsidRDefault="00000000" w:rsidRPr="00000000" w14:paraId="0000002C">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v-for</w:t>
      </w:r>
    </w:p>
    <w:p w:rsidR="00000000" w:rsidDel="00000000" w:rsidP="00000000" w:rsidRDefault="00000000" w:rsidRPr="00000000" w14:paraId="0000002D">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v-on</w:t>
      </w:r>
    </w:p>
    <w:p w:rsidR="00000000" w:rsidDel="00000000" w:rsidP="00000000" w:rsidRDefault="00000000" w:rsidRPr="00000000" w14:paraId="0000002E">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v-bind</w:t>
      </w:r>
    </w:p>
    <w:p w:rsidR="00000000" w:rsidDel="00000000" w:rsidP="00000000" w:rsidRDefault="00000000" w:rsidRPr="00000000" w14:paraId="0000002F">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v-model</w:t>
      </w:r>
    </w:p>
    <w:p w:rsidR="00000000" w:rsidDel="00000000" w:rsidP="00000000" w:rsidRDefault="00000000" w:rsidRPr="00000000" w14:paraId="00000030">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v-pre</w:t>
      </w:r>
    </w:p>
    <w:p w:rsidR="00000000" w:rsidDel="00000000" w:rsidP="00000000" w:rsidRDefault="00000000" w:rsidRPr="00000000" w14:paraId="00000031">
      <w:pPr>
        <w:widowControl w:val="0"/>
        <w:numPr>
          <w:ilvl w:val="0"/>
          <w:numId w:val="1"/>
        </w:numPr>
        <w:spacing w:after="0" w:afterAutospacing="0" w:before="0" w:beforeAutospacing="0" w:lineRule="auto"/>
        <w:ind w:left="720" w:hanging="360"/>
      </w:pPr>
      <w:r w:rsidDel="00000000" w:rsidR="00000000" w:rsidRPr="00000000">
        <w:rPr>
          <w:sz w:val="30"/>
          <w:szCs w:val="30"/>
          <w:rtl w:val="0"/>
        </w:rPr>
        <w:t xml:space="preserve">v-cloak</w:t>
      </w:r>
    </w:p>
    <w:p w:rsidR="00000000" w:rsidDel="00000000" w:rsidP="00000000" w:rsidRDefault="00000000" w:rsidRPr="00000000" w14:paraId="00000032">
      <w:pPr>
        <w:widowControl w:val="0"/>
        <w:numPr>
          <w:ilvl w:val="0"/>
          <w:numId w:val="1"/>
        </w:numPr>
        <w:spacing w:after="360" w:before="0" w:beforeAutospacing="0" w:lineRule="auto"/>
        <w:ind w:left="720" w:hanging="360"/>
        <w:rPr>
          <w:sz w:val="30"/>
          <w:szCs w:val="30"/>
        </w:rPr>
      </w:pPr>
      <w:r w:rsidDel="00000000" w:rsidR="00000000" w:rsidRPr="00000000">
        <w:rPr>
          <w:sz w:val="30"/>
          <w:szCs w:val="30"/>
          <w:rtl w:val="0"/>
        </w:rPr>
        <w:t xml:space="preserve">v-once</w:t>
      </w:r>
    </w:p>
    <w:p w:rsidR="00000000" w:rsidDel="00000000" w:rsidP="00000000" w:rsidRDefault="00000000" w:rsidRPr="00000000" w14:paraId="00000033">
      <w:pPr>
        <w:pStyle w:val="Heading2"/>
        <w:keepNext w:val="0"/>
        <w:keepLines w:val="0"/>
        <w:widowControl w:val="0"/>
        <w:spacing w:after="80" w:lineRule="auto"/>
        <w:ind w:left="720" w:firstLine="0"/>
        <w:rPr>
          <w:b w:val="1"/>
          <w:sz w:val="34"/>
          <w:szCs w:val="34"/>
        </w:rPr>
      </w:pPr>
      <w:bookmarkStart w:colFirst="0" w:colLast="0" w:name="_wxtix6kokxqc" w:id="0"/>
      <w:bookmarkEnd w:id="0"/>
      <w:r w:rsidDel="00000000" w:rsidR="00000000" w:rsidRPr="00000000">
        <w:rPr>
          <w:rFonts w:ascii="Arial Unicode MS" w:cs="Arial Unicode MS" w:eastAsia="Arial Unicode MS" w:hAnsi="Arial Unicode MS"/>
          <w:b w:val="1"/>
          <w:sz w:val="34"/>
          <w:szCs w:val="34"/>
          <w:rtl w:val="0"/>
        </w:rPr>
        <w:t xml:space="preserve">Vue指令说明</w:t>
      </w:r>
    </w:p>
    <w:tbl>
      <w:tblPr>
        <w:tblStyle w:val="Table1"/>
        <w:tblW w:w="9025.511811023624" w:type="dxa"/>
        <w:jc w:val="left"/>
        <w:tblInd w:w="100.0" w:type="pct"/>
        <w:tblLayout w:type="fixed"/>
        <w:tblLook w:val="0600"/>
      </w:tblPr>
      <w:tblGrid>
        <w:gridCol w:w="1237.4841498438952"/>
        <w:gridCol w:w="7788.027661179727"/>
        <w:tblGridChange w:id="0">
          <w:tblGrid>
            <w:gridCol w:w="1237.4841498438952"/>
            <w:gridCol w:w="7788.027661179727"/>
          </w:tblGrid>
        </w:tblGridChange>
      </w:tblGrid>
      <w:tr>
        <w:trPr>
          <w:trHeight w:val="590" w:hRule="atLeast"/>
        </w:trPr>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360" w:before="360" w:lineRule="auto"/>
              <w:ind w:left="720" w:firstLine="0"/>
              <w:jc w:val="center"/>
              <w:rPr>
                <w:sz w:val="30"/>
                <w:szCs w:val="30"/>
              </w:rPr>
            </w:pPr>
            <w:r w:rsidDel="00000000" w:rsidR="00000000" w:rsidRPr="00000000">
              <w:rPr>
                <w:rFonts w:ascii="Arial Unicode MS" w:cs="Arial Unicode MS" w:eastAsia="Arial Unicode MS" w:hAnsi="Arial Unicode MS"/>
                <w:b w:val="1"/>
                <w:sz w:val="30"/>
                <w:szCs w:val="30"/>
                <w:rtl w:val="0"/>
              </w:rPr>
              <w:t xml:space="preserve">指令</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after="360" w:before="360" w:lineRule="auto"/>
              <w:ind w:left="720" w:firstLine="0"/>
              <w:jc w:val="center"/>
              <w:rPr>
                <w:sz w:val="30"/>
                <w:szCs w:val="30"/>
              </w:rPr>
            </w:pPr>
            <w:r w:rsidDel="00000000" w:rsidR="00000000" w:rsidRPr="00000000">
              <w:rPr>
                <w:rFonts w:ascii="Arial Unicode MS" w:cs="Arial Unicode MS" w:eastAsia="Arial Unicode MS" w:hAnsi="Arial Unicode MS"/>
                <w:b w:val="1"/>
                <w:sz w:val="30"/>
                <w:szCs w:val="30"/>
                <w:rtl w:val="0"/>
              </w:rPr>
              <w:t xml:space="preserve">说明</w:t>
            </w:r>
            <w:r w:rsidDel="00000000" w:rsidR="00000000" w:rsidRPr="00000000">
              <w:rPr>
                <w:rtl w:val="0"/>
              </w:rPr>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after="360" w:before="360" w:lineRule="auto"/>
              <w:ind w:left="0" w:firstLine="0"/>
              <w:rPr>
                <w:sz w:val="30"/>
                <w:szCs w:val="30"/>
              </w:rPr>
            </w:pPr>
            <w:hyperlink r:id="rId6">
              <w:r w:rsidDel="00000000" w:rsidR="00000000" w:rsidRPr="00000000">
                <w:rPr>
                  <w:b w:val="1"/>
                  <w:color w:val="1155cc"/>
                  <w:sz w:val="30"/>
                  <w:szCs w:val="30"/>
                  <w:u w:val="single"/>
                  <w:rtl w:val="0"/>
                </w:rPr>
                <w:t xml:space="preserve">v-text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v-text 指令主要用来更新 textContent，可以等同于 JS 的 text 属性。</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7">
              <w:r w:rsidDel="00000000" w:rsidR="00000000" w:rsidRPr="00000000">
                <w:rPr>
                  <w:b w:val="1"/>
                  <w:color w:val="1155cc"/>
                  <w:sz w:val="30"/>
                  <w:szCs w:val="30"/>
                  <w:u w:val="single"/>
                  <w:rtl w:val="0"/>
                </w:rPr>
                <w:t xml:space="preserve">v-html</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双大括号的方式会将数据解释为纯文本，而非 HTML。为了输出真正的 HTML，可以用 vue v-html 指令。它等同于 JS 的 innerHtml 属性。</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8">
              <w:r w:rsidDel="00000000" w:rsidR="00000000" w:rsidRPr="00000000">
                <w:rPr>
                  <w:b w:val="1"/>
                  <w:color w:val="1155cc"/>
                  <w:sz w:val="30"/>
                  <w:szCs w:val="30"/>
                  <w:u w:val="single"/>
                  <w:rtl w:val="0"/>
                </w:rPr>
                <w:t xml:space="preserve">v-pre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v-pre 指令主要用来跳过这个元素和它的子元素编译过程。可以用来显示原始的 Mustache 标签。跳过大量没有指令的节点加快编译。</w:t>
            </w:r>
          </w:p>
        </w:tc>
      </w:tr>
      <w:tr>
        <w:trPr>
          <w:trHeight w:val="59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9">
              <w:r w:rsidDel="00000000" w:rsidR="00000000" w:rsidRPr="00000000">
                <w:rPr>
                  <w:b w:val="1"/>
                  <w:color w:val="1155cc"/>
                  <w:sz w:val="30"/>
                  <w:szCs w:val="30"/>
                  <w:u w:val="single"/>
                  <w:rtl w:val="0"/>
                </w:rPr>
                <w:t xml:space="preserve">v-cloak</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v-cloak 指令是用来保持在元素上直到关联实例结束时进行编译。</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0">
              <w:r w:rsidDel="00000000" w:rsidR="00000000" w:rsidRPr="00000000">
                <w:rPr>
                  <w:b w:val="1"/>
                  <w:color w:val="1155cc"/>
                  <w:sz w:val="30"/>
                  <w:szCs w:val="30"/>
                  <w:u w:val="single"/>
                  <w:rtl w:val="0"/>
                </w:rPr>
                <w:t xml:space="preserve">v-once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v-once 指令关联的实例，只会渲染一次。之后的重新渲染，实例极其所有的子节点将被视为静态内容跳过，这可以用于优化更新性能。</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1">
              <w:r w:rsidDel="00000000" w:rsidR="00000000" w:rsidRPr="00000000">
                <w:rPr>
                  <w:b w:val="1"/>
                  <w:color w:val="1155cc"/>
                  <w:sz w:val="30"/>
                  <w:szCs w:val="30"/>
                  <w:u w:val="single"/>
                  <w:rtl w:val="0"/>
                </w:rPr>
                <w:t xml:space="preserve">v-if</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v-if 指令可以实现条件渲染，Vue 会根据表达式的值的真假条件来渲染元素。</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2">
              <w:r w:rsidDel="00000000" w:rsidR="00000000" w:rsidRPr="00000000">
                <w:rPr>
                  <w:b w:val="1"/>
                  <w:color w:val="1155cc"/>
                  <w:sz w:val="30"/>
                  <w:szCs w:val="30"/>
                  <w:u w:val="single"/>
                  <w:rtl w:val="0"/>
                </w:rPr>
                <w:t xml:space="preserve">v-else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v-else 指令是搭配 v-if 使用的，它必须紧跟在 v-if 或者 v-else-if 后面，否则不起作用。</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3">
              <w:r w:rsidDel="00000000" w:rsidR="00000000" w:rsidRPr="00000000">
                <w:rPr>
                  <w:b w:val="1"/>
                  <w:color w:val="1155cc"/>
                  <w:sz w:val="30"/>
                  <w:szCs w:val="30"/>
                  <w:u w:val="single"/>
                  <w:rtl w:val="0"/>
                </w:rPr>
                <w:t xml:space="preserve">v-else-if</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v-else-if 指令充当 v-if 的 else-if 块，可以链式的使用多次。可以更加方便的实现 switch 语句。</w:t>
            </w:r>
          </w:p>
        </w:tc>
      </w:tr>
      <w:tr>
        <w:trPr>
          <w:trHeight w:val="590" w:hRule="atLeast"/>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4">
              <w:r w:rsidDel="00000000" w:rsidR="00000000" w:rsidRPr="00000000">
                <w:rPr>
                  <w:b w:val="1"/>
                  <w:color w:val="1155cc"/>
                  <w:sz w:val="30"/>
                  <w:szCs w:val="30"/>
                  <w:u w:val="single"/>
                  <w:rtl w:val="0"/>
                </w:rPr>
                <w:t xml:space="preserve">v-show</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v-show 指令也是用于根据条件展示元素。</w:t>
            </w:r>
          </w:p>
        </w:tc>
      </w:tr>
      <w:tr>
        <w:trPr>
          <w:trHeight w:val="590"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5">
              <w:r w:rsidDel="00000000" w:rsidR="00000000" w:rsidRPr="00000000">
                <w:rPr>
                  <w:b w:val="1"/>
                  <w:color w:val="1155cc"/>
                  <w:sz w:val="30"/>
                  <w:szCs w:val="30"/>
                  <w:u w:val="single"/>
                  <w:rtl w:val="0"/>
                </w:rPr>
                <w:t xml:space="preserve">v-for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v-for 指令根据遍历数组来进行渲染。</w:t>
            </w:r>
          </w:p>
        </w:tc>
      </w:tr>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6">
              <w:r w:rsidDel="00000000" w:rsidR="00000000" w:rsidRPr="00000000">
                <w:rPr>
                  <w:b w:val="1"/>
                  <w:color w:val="1155cc"/>
                  <w:sz w:val="30"/>
                  <w:szCs w:val="30"/>
                  <w:u w:val="single"/>
                  <w:rtl w:val="0"/>
                </w:rPr>
                <w:t xml:space="preserve">v-bind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v-bind 指令用来动态的绑定一个或者多个特性。没有参数时，可以绑定到一个包含键值对的对象。常用于动态绑定 class 和 style，以及 href 等。</w:t>
            </w:r>
          </w:p>
        </w:tc>
      </w:tr>
      <w:tr>
        <w:trPr>
          <w:trHeight w:val="590" w:hRule="atLeast"/>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7">
              <w:r w:rsidDel="00000000" w:rsidR="00000000" w:rsidRPr="00000000">
                <w:rPr>
                  <w:b w:val="1"/>
                  <w:color w:val="1155cc"/>
                  <w:sz w:val="30"/>
                  <w:szCs w:val="30"/>
                  <w:u w:val="single"/>
                  <w:rtl w:val="0"/>
                </w:rPr>
                <w:t xml:space="preserve">v-model</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v-model 指令用于在表单上创建双向数据绑定。</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hyperlink r:id="rId18">
              <w:r w:rsidDel="00000000" w:rsidR="00000000" w:rsidRPr="00000000">
                <w:rPr>
                  <w:b w:val="1"/>
                  <w:color w:val="1155cc"/>
                  <w:sz w:val="30"/>
                  <w:szCs w:val="30"/>
                  <w:u w:val="single"/>
                  <w:rtl w:val="0"/>
                </w:rPr>
                <w:t xml:space="preserve">v-on</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vue v-on 指令主要用来监听 dom 事件，以便执行一些代码块。表达式可以是一个方法名。</w:t>
            </w:r>
          </w:p>
        </w:tc>
      </w:tr>
    </w:tbl>
    <w:p w:rsidR="00000000" w:rsidDel="00000000" w:rsidP="00000000" w:rsidRDefault="00000000" w:rsidRPr="00000000" w14:paraId="00000050">
      <w:pPr>
        <w:widowControl w:val="0"/>
        <w:spacing w:after="360" w:before="360" w:lineRule="auto"/>
        <w:ind w:left="720" w:firstLine="0"/>
        <w:rPr>
          <w:sz w:val="30"/>
          <w:szCs w:val="3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Fonts w:ascii="Arial Unicode MS" w:cs="Arial Unicode MS" w:eastAsia="Arial Unicode MS" w:hAnsi="Arial Unicode MS"/>
          <w:b w:val="1"/>
          <w:rtl w:val="0"/>
        </w:rPr>
        <w:t xml:space="preserve">建立資料庫檔案</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Fonts w:ascii="Arial Unicode MS" w:cs="Arial Unicode MS" w:eastAsia="Arial Unicode MS" w:hAnsi="Arial Unicode MS"/>
          <w:b w:val="1"/>
          <w:rtl w:val="0"/>
        </w:rPr>
        <w:t xml:space="preserve">用sqlite3建立資料庫的方法很簡單，只要在shell下鍵入（以下$符號為shell提示號，請勿鍵入）：</w:t>
      </w:r>
    </w:p>
    <w:p w:rsidR="00000000" w:rsidDel="00000000" w:rsidP="00000000" w:rsidRDefault="00000000" w:rsidRPr="00000000" w14:paraId="00000055">
      <w:pPr>
        <w:rPr>
          <w:b w:val="1"/>
        </w:rPr>
      </w:pPr>
      <w:r w:rsidDel="00000000" w:rsidR="00000000" w:rsidRPr="00000000">
        <w:rPr>
          <w:b w:val="1"/>
          <w:rtl w:val="0"/>
        </w:rPr>
        <w:t xml:space="preserve">$ sqlite3 foo.db3</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b w:val="1"/>
          <w:rtl w:val="0"/>
        </w:rPr>
        <w:t xml:space="preserve">如果目錄下沒有foo.db3，sqlite3就會建立這個資料庫。sqlite3並沒有強制資料庫檔名要怎麼取，因此如果你喜歡，也可以取個例如foo.icannameitwhateverilike的檔名。</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b w:val="1"/>
          <w:rtl w:val="0"/>
        </w:rPr>
        <w:t xml:space="preserve">在sqlite3提示列下操作</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b w:val="1"/>
          <w:rtl w:val="0"/>
        </w:rPr>
        <w:t xml:space="preserve">kl;kjlkjljklkjkj 進入了sqlite3之後，會看到以下文字：</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SQLite version 3.1.3</w:t>
      </w:r>
    </w:p>
    <w:p w:rsidR="00000000" w:rsidDel="00000000" w:rsidP="00000000" w:rsidRDefault="00000000" w:rsidRPr="00000000" w14:paraId="0000005D">
      <w:pPr>
        <w:rPr>
          <w:b w:val="1"/>
        </w:rPr>
      </w:pPr>
      <w:r w:rsidDel="00000000" w:rsidR="00000000" w:rsidRPr="00000000">
        <w:rPr>
          <w:b w:val="1"/>
          <w:rtl w:val="0"/>
        </w:rPr>
        <w:t xml:space="preserve">Enter ".help" for instructions</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b w:val="1"/>
          <w:rtl w:val="0"/>
        </w:rPr>
        <w:t xml:space="preserve">sqlite＞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Fonts w:ascii="Arial Unicode MS" w:cs="Arial Unicode MS" w:eastAsia="Arial Unicode MS" w:hAnsi="Arial Unicode MS"/>
          <w:b w:val="1"/>
          <w:rtl w:val="0"/>
        </w:rPr>
        <w:t xml:space="preserve">這時如果使用.help可 以取得求助，.quit則是離開（請注意：不是quit）</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b w:val="1"/>
          <w:rtl w:val="0"/>
        </w:rPr>
        <w:t xml:space="preserve">SQL的指令格式</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所有的SQL指令都是以分號（;）結尾的。如果遇到兩個減號（--）則代表註解，sqlite3會略過去。</w:t>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b w:val="1"/>
          <w:rtl w:val="0"/>
        </w:rPr>
        <w:t xml:space="preserve">建立資料表</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假設我們要建一個名叫film的資料表，只要鍵入以下指令就可以了：</w:t>
      </w:r>
    </w:p>
    <w:p w:rsidR="00000000" w:rsidDel="00000000" w:rsidP="00000000" w:rsidRDefault="00000000" w:rsidRPr="00000000" w14:paraId="00000067">
      <w:pPr>
        <w:rPr>
          <w:b w:val="1"/>
        </w:rPr>
      </w:pPr>
      <w:r w:rsidDel="00000000" w:rsidR="00000000" w:rsidRPr="00000000">
        <w:rPr>
          <w:b w:val="1"/>
          <w:rtl w:val="0"/>
        </w:rPr>
        <w:t xml:space="preserve">create table film(title, length, year, starring);</w:t>
      </w:r>
    </w:p>
    <w:p w:rsidR="00000000" w:rsidDel="00000000" w:rsidP="00000000" w:rsidRDefault="00000000" w:rsidRPr="00000000" w14:paraId="00000068">
      <w:pPr>
        <w:rPr>
          <w:b w:val="1"/>
        </w:rPr>
      </w:pPr>
      <w:r w:rsidDel="00000000" w:rsidR="00000000" w:rsidRPr="00000000">
        <w:rPr>
          <w:rFonts w:ascii="Arial Unicode MS" w:cs="Arial Unicode MS" w:eastAsia="Arial Unicode MS" w:hAnsi="Arial Unicode MS"/>
          <w:b w:val="1"/>
          <w:rtl w:val="0"/>
        </w:rPr>
        <w:t xml:space="preserve">這樣我們就建立了一個名叫film的資料表，裡面有name、length、year、starring四個欄位。</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這個create table指令的語法為：</w:t>
      </w:r>
    </w:p>
    <w:p w:rsidR="00000000" w:rsidDel="00000000" w:rsidP="00000000" w:rsidRDefault="00000000" w:rsidRPr="00000000" w14:paraId="0000006B">
      <w:pPr>
        <w:rPr>
          <w:b w:val="1"/>
        </w:rPr>
      </w:pPr>
      <w:r w:rsidDel="00000000" w:rsidR="00000000" w:rsidRPr="00000000">
        <w:rPr>
          <w:b w:val="1"/>
          <w:rtl w:val="0"/>
        </w:rPr>
        <w:t xml:space="preserve">create table table_name(field1, field2, field3,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Fonts w:ascii="Arial Unicode MS" w:cs="Arial Unicode MS" w:eastAsia="Arial Unicode MS" w:hAnsi="Arial Unicode MS"/>
          <w:b w:val="1"/>
          <w:rtl w:val="0"/>
        </w:rPr>
        <w:t xml:space="preserve">table_name是資料表的名稱，fieldx則是欄位的名字。sqlite3與許多SQL資料庫軟體不同的是，它不在乎欄位屬於哪一種資料型態：sqlite3的欄位可以儲存任何東西：文字、數字、大量文字（blob），它會在適時自動轉換。</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Fonts w:ascii="Arial Unicode MS" w:cs="Arial Unicode MS" w:eastAsia="Arial Unicode MS" w:hAnsi="Arial Unicode MS"/>
          <w:b w:val="1"/>
          <w:rtl w:val="0"/>
        </w:rPr>
        <w:t xml:space="preserve">建立索引</w:t>
      </w:r>
    </w:p>
    <w:p w:rsidR="00000000" w:rsidDel="00000000" w:rsidP="00000000" w:rsidRDefault="00000000" w:rsidRPr="00000000" w14:paraId="00000070">
      <w:pPr>
        <w:rPr>
          <w:b w:val="1"/>
        </w:rPr>
      </w:pPr>
      <w:r w:rsidDel="00000000" w:rsidR="00000000" w:rsidRPr="00000000">
        <w:rPr>
          <w:rFonts w:ascii="Arial Unicode MS" w:cs="Arial Unicode MS" w:eastAsia="Arial Unicode MS" w:hAnsi="Arial Unicode MS"/>
          <w:b w:val="1"/>
          <w:rtl w:val="0"/>
        </w:rPr>
        <w:t xml:space="preserve">如果資料表有相當多的資料，我們便會建立索引來加快速度。好比說：</w:t>
      </w:r>
    </w:p>
    <w:p w:rsidR="00000000" w:rsidDel="00000000" w:rsidP="00000000" w:rsidRDefault="00000000" w:rsidRPr="00000000" w14:paraId="00000071">
      <w:pPr>
        <w:rPr>
          <w:b w:val="1"/>
        </w:rPr>
      </w:pPr>
      <w:r w:rsidDel="00000000" w:rsidR="00000000" w:rsidRPr="00000000">
        <w:rPr>
          <w:b w:val="1"/>
          <w:rtl w:val="0"/>
        </w:rPr>
        <w:t xml:space="preserve">create index film_title_index on film(title);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Fonts w:ascii="Arial Unicode MS" w:cs="Arial Unicode MS" w:eastAsia="Arial Unicode MS" w:hAnsi="Arial Unicode MS"/>
          <w:b w:val="1"/>
          <w:rtl w:val="0"/>
        </w:rPr>
        <w:t xml:space="preserve">意思是針對film資料表的title欄位，建立一個名叫film_title_index的索引。這個指令的語法為</w:t>
      </w:r>
    </w:p>
    <w:p w:rsidR="00000000" w:rsidDel="00000000" w:rsidP="00000000" w:rsidRDefault="00000000" w:rsidRPr="00000000" w14:paraId="00000074">
      <w:pPr>
        <w:rPr>
          <w:b w:val="1"/>
        </w:rPr>
      </w:pPr>
      <w:r w:rsidDel="00000000" w:rsidR="00000000" w:rsidRPr="00000000">
        <w:rPr>
          <w:b w:val="1"/>
          <w:rtl w:val="0"/>
        </w:rPr>
        <w:t xml:space="preserve">create index index_name on table_name(field_to_be_indexed);</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b w:val="1"/>
          <w:rtl w:val="0"/>
        </w:rPr>
        <w:t xml:space="preserve">一旦建立了索引，sqlite3會在針對該欄位作查詢時，自動使用該索引。這一切的操作都是在幕後自動發生的，無須使用者特別指令。</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b w:val="1"/>
          <w:rtl w:val="0"/>
        </w:rPr>
        <w:t xml:space="preserve">加入一筆資料</w:t>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b w:val="1"/>
          <w:rtl w:val="0"/>
        </w:rPr>
        <w:t xml:space="preserve">接下來我們要加入資料了，加入的方法為使用insert into指令，語法為：</w:t>
      </w:r>
    </w:p>
    <w:p w:rsidR="00000000" w:rsidDel="00000000" w:rsidP="00000000" w:rsidRDefault="00000000" w:rsidRPr="00000000" w14:paraId="0000007A">
      <w:pPr>
        <w:rPr>
          <w:b w:val="1"/>
        </w:rPr>
      </w:pPr>
      <w:r w:rsidDel="00000000" w:rsidR="00000000" w:rsidRPr="00000000">
        <w:rPr>
          <w:b w:val="1"/>
          <w:rtl w:val="0"/>
        </w:rPr>
        <w:t xml:space="preserve">insert into table_name values(data1, data2, data3,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b w:val="1"/>
          <w:rtl w:val="0"/>
        </w:rPr>
        <w:t xml:space="preserve">例如我們可以加入</w:t>
      </w:r>
    </w:p>
    <w:p w:rsidR="00000000" w:rsidDel="00000000" w:rsidP="00000000" w:rsidRDefault="00000000" w:rsidRPr="00000000" w14:paraId="0000007D">
      <w:pPr>
        <w:rPr>
          <w:b w:val="1"/>
        </w:rPr>
      </w:pPr>
      <w:r w:rsidDel="00000000" w:rsidR="00000000" w:rsidRPr="00000000">
        <w:rPr>
          <w:b w:val="1"/>
          <w:rtl w:val="0"/>
        </w:rPr>
        <w:t xml:space="preserve">insert into film values ('Silence of the Lambs, The', 118, 1991, 'Jodie Foster');</w:t>
      </w:r>
    </w:p>
    <w:p w:rsidR="00000000" w:rsidDel="00000000" w:rsidP="00000000" w:rsidRDefault="00000000" w:rsidRPr="00000000" w14:paraId="0000007E">
      <w:pPr>
        <w:rPr>
          <w:b w:val="1"/>
        </w:rPr>
      </w:pPr>
      <w:r w:rsidDel="00000000" w:rsidR="00000000" w:rsidRPr="00000000">
        <w:rPr>
          <w:b w:val="1"/>
          <w:rtl w:val="0"/>
        </w:rPr>
        <w:t xml:space="preserve">insert into film values ('Contact', 153, 1997, 'Jodie Foster');</w:t>
      </w:r>
    </w:p>
    <w:p w:rsidR="00000000" w:rsidDel="00000000" w:rsidP="00000000" w:rsidRDefault="00000000" w:rsidRPr="00000000" w14:paraId="0000007F">
      <w:pPr>
        <w:rPr>
          <w:b w:val="1"/>
        </w:rPr>
      </w:pPr>
      <w:r w:rsidDel="00000000" w:rsidR="00000000" w:rsidRPr="00000000">
        <w:rPr>
          <w:b w:val="1"/>
          <w:rtl w:val="0"/>
        </w:rPr>
        <w:t xml:space="preserve">insert into film values ('Crouching Tiger, Hidden Dragon', 120, 2000, 'Yun-Fat Chow');</w:t>
      </w:r>
    </w:p>
    <w:p w:rsidR="00000000" w:rsidDel="00000000" w:rsidP="00000000" w:rsidRDefault="00000000" w:rsidRPr="00000000" w14:paraId="00000080">
      <w:pPr>
        <w:rPr>
          <w:b w:val="1"/>
        </w:rPr>
      </w:pPr>
      <w:r w:rsidDel="00000000" w:rsidR="00000000" w:rsidRPr="00000000">
        <w:rPr>
          <w:b w:val="1"/>
          <w:rtl w:val="0"/>
        </w:rPr>
        <w:t xml:space="preserve">insert into film values ('Hours, The', 114, 2002, 'Nicole Kidman');</w:t>
      </w:r>
    </w:p>
    <w:p w:rsidR="00000000" w:rsidDel="00000000" w:rsidP="00000000" w:rsidRDefault="00000000" w:rsidRPr="00000000" w14:paraId="00000081">
      <w:pPr>
        <w:rPr>
          <w:b w:val="1"/>
        </w:rPr>
      </w:pPr>
      <w:r w:rsidDel="00000000" w:rsidR="00000000" w:rsidRPr="00000000">
        <w:rPr>
          <w:rFonts w:ascii="Arial Unicode MS" w:cs="Arial Unicode MS" w:eastAsia="Arial Unicode MS" w:hAnsi="Arial Unicode MS"/>
          <w:b w:val="1"/>
          <w:rtl w:val="0"/>
        </w:rPr>
        <w:t xml:space="preserve">如果該欄位沒有資料，我們可以填NULL。</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Fonts w:ascii="Arial Unicode MS" w:cs="Arial Unicode MS" w:eastAsia="Arial Unicode MS" w:hAnsi="Arial Unicode MS"/>
          <w:b w:val="1"/>
          <w:rtl w:val="0"/>
        </w:rPr>
        <w:t xml:space="preserve">查詢資料</w:t>
      </w:r>
    </w:p>
    <w:p w:rsidR="00000000" w:rsidDel="00000000" w:rsidP="00000000" w:rsidRDefault="00000000" w:rsidRPr="00000000" w14:paraId="00000084">
      <w:pPr>
        <w:rPr>
          <w:b w:val="1"/>
        </w:rPr>
      </w:pPr>
      <w:r w:rsidDel="00000000" w:rsidR="00000000" w:rsidRPr="00000000">
        <w:rPr>
          <w:rFonts w:ascii="Arial Unicode MS" w:cs="Arial Unicode MS" w:eastAsia="Arial Unicode MS" w:hAnsi="Arial Unicode MS"/>
          <w:b w:val="1"/>
          <w:rtl w:val="0"/>
        </w:rPr>
        <w:t xml:space="preserve">講到這裡，我們終於要開始介紹SQL最強大的select指令了。我們首先簡單介紹select的基本句型：</w:t>
      </w:r>
    </w:p>
    <w:p w:rsidR="00000000" w:rsidDel="00000000" w:rsidP="00000000" w:rsidRDefault="00000000" w:rsidRPr="00000000" w14:paraId="00000085">
      <w:pPr>
        <w:rPr>
          <w:b w:val="1"/>
        </w:rPr>
      </w:pPr>
      <w:r w:rsidDel="00000000" w:rsidR="00000000" w:rsidRPr="00000000">
        <w:rPr>
          <w:b w:val="1"/>
          <w:rtl w:val="0"/>
        </w:rPr>
        <w:t xml:space="preserve">select columns from table_name where expression;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Fonts w:ascii="Arial Unicode MS" w:cs="Arial Unicode MS" w:eastAsia="Arial Unicode MS" w:hAnsi="Arial Unicode MS"/>
          <w:b w:val="1"/>
          <w:rtl w:val="0"/>
        </w:rPr>
        <w:t xml:space="preserve">最常見的用法，當然是倒出所有資料庫的內容：</w:t>
      </w:r>
    </w:p>
    <w:p w:rsidR="00000000" w:rsidDel="00000000" w:rsidP="00000000" w:rsidRDefault="00000000" w:rsidRPr="00000000" w14:paraId="00000088">
      <w:pPr>
        <w:rPr>
          <w:b w:val="1"/>
        </w:rPr>
      </w:pPr>
      <w:r w:rsidDel="00000000" w:rsidR="00000000" w:rsidRPr="00000000">
        <w:rPr>
          <w:b w:val="1"/>
          <w:rtl w:val="0"/>
        </w:rPr>
        <w:t xml:space="preserve">select * from film;</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Fonts w:ascii="Arial Unicode MS" w:cs="Arial Unicode MS" w:eastAsia="Arial Unicode MS" w:hAnsi="Arial Unicode MS"/>
          <w:b w:val="1"/>
          <w:rtl w:val="0"/>
        </w:rPr>
        <w:t xml:space="preserve">如果資料太多了，我們或許會想限制筆數：</w:t>
      </w:r>
    </w:p>
    <w:p w:rsidR="00000000" w:rsidDel="00000000" w:rsidP="00000000" w:rsidRDefault="00000000" w:rsidRPr="00000000" w14:paraId="0000008B">
      <w:pPr>
        <w:rPr>
          <w:b w:val="1"/>
        </w:rPr>
      </w:pPr>
      <w:r w:rsidDel="00000000" w:rsidR="00000000" w:rsidRPr="00000000">
        <w:rPr>
          <w:b w:val="1"/>
          <w:rtl w:val="0"/>
        </w:rPr>
        <w:t xml:space="preserve">select * from film limit 10;</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Fonts w:ascii="Arial Unicode MS" w:cs="Arial Unicode MS" w:eastAsia="Arial Unicode MS" w:hAnsi="Arial Unicode MS"/>
          <w:b w:val="1"/>
          <w:rtl w:val="0"/>
        </w:rPr>
        <w:t xml:space="preserve">或是年份比較早的電影先列出來（預設為 asc）：</w:t>
      </w:r>
    </w:p>
    <w:p w:rsidR="00000000" w:rsidDel="00000000" w:rsidP="00000000" w:rsidRDefault="00000000" w:rsidRPr="00000000" w14:paraId="0000008E">
      <w:pPr>
        <w:rPr>
          <w:b w:val="1"/>
        </w:rPr>
      </w:pPr>
      <w:r w:rsidDel="00000000" w:rsidR="00000000" w:rsidRPr="00000000">
        <w:rPr>
          <w:b w:val="1"/>
          <w:rtl w:val="0"/>
        </w:rPr>
        <w:t xml:space="preserve">select * from film order by year limit 10;</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Fonts w:ascii="Arial Unicode MS" w:cs="Arial Unicode MS" w:eastAsia="Arial Unicode MS" w:hAnsi="Arial Unicode MS"/>
          <w:b w:val="1"/>
          <w:rtl w:val="0"/>
        </w:rPr>
        <w:t xml:space="preserve">或是年份比較晚的電影先列出來：</w:t>
      </w:r>
    </w:p>
    <w:p w:rsidR="00000000" w:rsidDel="00000000" w:rsidP="00000000" w:rsidRDefault="00000000" w:rsidRPr="00000000" w14:paraId="00000091">
      <w:pPr>
        <w:rPr>
          <w:b w:val="1"/>
        </w:rPr>
      </w:pPr>
      <w:r w:rsidDel="00000000" w:rsidR="00000000" w:rsidRPr="00000000">
        <w:rPr>
          <w:b w:val="1"/>
          <w:rtl w:val="0"/>
        </w:rPr>
        <w:t xml:space="preserve">select * from film order by year desc limit 10;</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Fonts w:ascii="Arial Unicode MS" w:cs="Arial Unicode MS" w:eastAsia="Arial Unicode MS" w:hAnsi="Arial Unicode MS"/>
          <w:b w:val="1"/>
          <w:rtl w:val="0"/>
        </w:rPr>
        <w:t xml:space="preserve">或是我們只想看電影名稱跟年份：</w:t>
      </w:r>
    </w:p>
    <w:p w:rsidR="00000000" w:rsidDel="00000000" w:rsidP="00000000" w:rsidRDefault="00000000" w:rsidRPr="00000000" w14:paraId="00000094">
      <w:pPr>
        <w:rPr>
          <w:b w:val="1"/>
        </w:rPr>
      </w:pPr>
      <w:r w:rsidDel="00000000" w:rsidR="00000000" w:rsidRPr="00000000">
        <w:rPr>
          <w:b w:val="1"/>
          <w:rtl w:val="0"/>
        </w:rPr>
        <w:t xml:space="preserve">select title, year from film order by year desc limit 10;</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Fonts w:ascii="Arial Unicode MS" w:cs="Arial Unicode MS" w:eastAsia="Arial Unicode MS" w:hAnsi="Arial Unicode MS"/>
          <w:b w:val="1"/>
          <w:rtl w:val="0"/>
        </w:rPr>
        <w:t xml:space="preserve">查所有茱蒂佛斯特演過的電影：</w:t>
      </w:r>
    </w:p>
    <w:p w:rsidR="00000000" w:rsidDel="00000000" w:rsidP="00000000" w:rsidRDefault="00000000" w:rsidRPr="00000000" w14:paraId="00000097">
      <w:pPr>
        <w:rPr>
          <w:b w:val="1"/>
        </w:rPr>
      </w:pPr>
      <w:r w:rsidDel="00000000" w:rsidR="00000000" w:rsidRPr="00000000">
        <w:rPr>
          <w:b w:val="1"/>
          <w:rtl w:val="0"/>
        </w:rPr>
        <w:t xml:space="preserve">select * from film where starring='Jodie Foster';</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Fonts w:ascii="Arial Unicode MS" w:cs="Arial Unicode MS" w:eastAsia="Arial Unicode MS" w:hAnsi="Arial Unicode MS"/>
          <w:b w:val="1"/>
          <w:rtl w:val="0"/>
        </w:rPr>
        <w:t xml:space="preserve">查所有演員名字開頭叫茱蒂的電影（'%'、'_' 符號便是 SQL 的萬用字元，前者代表任意長度字元，後者代表任意一個字元）：</w:t>
      </w:r>
    </w:p>
    <w:p w:rsidR="00000000" w:rsidDel="00000000" w:rsidP="00000000" w:rsidRDefault="00000000" w:rsidRPr="00000000" w14:paraId="0000009A">
      <w:pPr>
        <w:rPr>
          <w:b w:val="1"/>
        </w:rPr>
      </w:pPr>
      <w:r w:rsidDel="00000000" w:rsidR="00000000" w:rsidRPr="00000000">
        <w:rPr>
          <w:b w:val="1"/>
          <w:rtl w:val="0"/>
        </w:rPr>
        <w:t xml:space="preserve">select * from film where starring like 'Jodie%';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Fonts w:ascii="Arial Unicode MS" w:cs="Arial Unicode MS" w:eastAsia="Arial Unicode MS" w:hAnsi="Arial Unicode MS"/>
          <w:b w:val="1"/>
          <w:rtl w:val="0"/>
        </w:rPr>
        <w:t xml:space="preserve">查所有演員名字以茱蒂開頭、年份晚於1985年、年份晚的優先列出、最多十筆，只列出電影名稱和年份：</w:t>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select title, year from film where starring like 'Jodie%' and year ＞= 1985 order by year desc limit 10;</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Fonts w:ascii="Arial Unicode MS" w:cs="Arial Unicode MS" w:eastAsia="Arial Unicode MS" w:hAnsi="Arial Unicode MS"/>
          <w:b w:val="1"/>
          <w:rtl w:val="0"/>
        </w:rPr>
        <w:t xml:space="preserve">有時候我們只想知道資料庫一共有多少筆資料：</w:t>
      </w:r>
    </w:p>
    <w:p w:rsidR="00000000" w:rsidDel="00000000" w:rsidP="00000000" w:rsidRDefault="00000000" w:rsidRPr="00000000" w14:paraId="000000A0">
      <w:pPr>
        <w:rPr>
          <w:b w:val="1"/>
        </w:rPr>
      </w:pPr>
      <w:r w:rsidDel="00000000" w:rsidR="00000000" w:rsidRPr="00000000">
        <w:rPr>
          <w:b w:val="1"/>
          <w:rtl w:val="0"/>
        </w:rPr>
        <w:t xml:space="preserve">select count(*) from film;</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Fonts w:ascii="Arial Unicode MS" w:cs="Arial Unicode MS" w:eastAsia="Arial Unicode MS" w:hAnsi="Arial Unicode MS"/>
          <w:b w:val="1"/>
          <w:rtl w:val="0"/>
        </w:rPr>
        <w:t xml:space="preserve">有時候我們只想知道1985年以後的電影有幾部：</w:t>
      </w:r>
    </w:p>
    <w:p w:rsidR="00000000" w:rsidDel="00000000" w:rsidP="00000000" w:rsidRDefault="00000000" w:rsidRPr="00000000" w14:paraId="000000A3">
      <w:pPr>
        <w:rPr>
          <w:b w:val="1"/>
        </w:rPr>
      </w:pPr>
      <w:r w:rsidDel="00000000" w:rsidR="00000000" w:rsidRPr="00000000">
        <w:rPr>
          <w:b w:val="1"/>
          <w:rtl w:val="0"/>
        </w:rPr>
        <w:t xml:space="preserve">select count(*) from film where year &gt;= 1985;</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Fonts w:ascii="Arial Unicode MS" w:cs="Arial Unicode MS" w:eastAsia="Arial Unicode MS" w:hAnsi="Arial Unicode MS"/>
          <w:b w:val="1"/>
          <w:rtl w:val="0"/>
        </w:rPr>
        <w:t xml:space="preserve">（進一步的各種組合，要去看SQL專書，不過你大概已經知道SQL為什麼這麼流行了：這種語言允許你將各種查詢條件組合在一起──而我們還沒提到「跨資料庫的聯合查詢」呢！）</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Fonts w:ascii="Arial Unicode MS" w:cs="Arial Unicode MS" w:eastAsia="Arial Unicode MS" w:hAnsi="Arial Unicode MS"/>
          <w:b w:val="1"/>
          <w:rtl w:val="0"/>
        </w:rPr>
        <w:t xml:space="preserve">如何更改或刪除資料</w:t>
      </w:r>
    </w:p>
    <w:p w:rsidR="00000000" w:rsidDel="00000000" w:rsidP="00000000" w:rsidRDefault="00000000" w:rsidRPr="00000000" w14:paraId="000000A8">
      <w:pPr>
        <w:rPr>
          <w:b w:val="1"/>
        </w:rPr>
      </w:pPr>
      <w:r w:rsidDel="00000000" w:rsidR="00000000" w:rsidRPr="00000000">
        <w:rPr>
          <w:rFonts w:ascii="Arial Unicode MS" w:cs="Arial Unicode MS" w:eastAsia="Arial Unicode MS" w:hAnsi="Arial Unicode MS"/>
          <w:b w:val="1"/>
          <w:rtl w:val="0"/>
        </w:rPr>
        <w:t xml:space="preserve">瞭解select的用法非常重要，因為要在sqlite更改或刪除一筆資料，也是靠同樣的語法。</w:t>
      </w:r>
    </w:p>
    <w:p w:rsidR="00000000" w:rsidDel="00000000" w:rsidP="00000000" w:rsidRDefault="00000000" w:rsidRPr="00000000" w14:paraId="000000A9">
      <w:pPr>
        <w:rPr>
          <w:b w:val="1"/>
        </w:rPr>
      </w:pPr>
      <w:r w:rsidDel="00000000" w:rsidR="00000000" w:rsidRPr="00000000">
        <w:rPr>
          <w:rFonts w:ascii="Arial Unicode MS" w:cs="Arial Unicode MS" w:eastAsia="Arial Unicode MS" w:hAnsi="Arial Unicode MS"/>
          <w:b w:val="1"/>
          <w:rtl w:val="0"/>
        </w:rPr>
        <w:t xml:space="preserve">例如有一筆資料的名字打錯了：</w:t>
      </w:r>
    </w:p>
    <w:p w:rsidR="00000000" w:rsidDel="00000000" w:rsidP="00000000" w:rsidRDefault="00000000" w:rsidRPr="00000000" w14:paraId="000000AA">
      <w:pPr>
        <w:rPr>
          <w:b w:val="1"/>
        </w:rPr>
      </w:pPr>
      <w:r w:rsidDel="00000000" w:rsidR="00000000" w:rsidRPr="00000000">
        <w:rPr>
          <w:b w:val="1"/>
          <w:rtl w:val="0"/>
        </w:rPr>
        <w:t xml:space="preserve">update film set starring='Jodie Foster' where starring='Jodee Foster';</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Fonts w:ascii="Arial Unicode MS" w:cs="Arial Unicode MS" w:eastAsia="Arial Unicode MS" w:hAnsi="Arial Unicode MS"/>
          <w:b w:val="1"/>
          <w:rtl w:val="0"/>
        </w:rPr>
        <w:t xml:space="preserve">就會把主角欄位裡，被打成'Jodee Foster'的那筆（或多筆）資料，改回成Jodie Foster。</w:t>
      </w:r>
    </w:p>
    <w:p w:rsidR="00000000" w:rsidDel="00000000" w:rsidP="00000000" w:rsidRDefault="00000000" w:rsidRPr="00000000" w14:paraId="000000AD">
      <w:pPr>
        <w:rPr>
          <w:b w:val="1"/>
        </w:rPr>
      </w:pPr>
      <w:r w:rsidDel="00000000" w:rsidR="00000000" w:rsidRPr="00000000">
        <w:rPr>
          <w:rFonts w:ascii="Arial Unicode MS" w:cs="Arial Unicode MS" w:eastAsia="Arial Unicode MS" w:hAnsi="Arial Unicode MS"/>
          <w:b w:val="1"/>
          <w:rtl w:val="0"/>
        </w:rPr>
        <w:t xml:space="preserve">delete from film where year ＞ 1970;</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Fonts w:ascii="Arial Unicode MS" w:cs="Arial Unicode MS" w:eastAsia="Arial Unicode MS" w:hAnsi="Arial Unicode MS"/>
          <w:b w:val="1"/>
          <w:rtl w:val="0"/>
        </w:rPr>
        <w:t xml:space="preserve">sqlite可以在shell底下直接執行命令：</w:t>
      </w:r>
    </w:p>
    <w:p w:rsidR="00000000" w:rsidDel="00000000" w:rsidP="00000000" w:rsidRDefault="00000000" w:rsidRPr="00000000" w14:paraId="000000B1">
      <w:pPr>
        <w:rPr>
          <w:b w:val="1"/>
        </w:rPr>
      </w:pPr>
      <w:r w:rsidDel="00000000" w:rsidR="00000000" w:rsidRPr="00000000">
        <w:rPr>
          <w:b w:val="1"/>
          <w:rtl w:val="0"/>
        </w:rPr>
        <w:t xml:space="preserve">sqlite3 film.db "select * from film;"</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Fonts w:ascii="Arial Unicode MS" w:cs="Arial Unicode MS" w:eastAsia="Arial Unicode MS" w:hAnsi="Arial Unicode MS"/>
          <w:b w:val="1"/>
          <w:rtl w:val="0"/>
        </w:rPr>
        <w:t xml:space="preserve">輸出 HTML 表格：</w:t>
      </w:r>
    </w:p>
    <w:p w:rsidR="00000000" w:rsidDel="00000000" w:rsidP="00000000" w:rsidRDefault="00000000" w:rsidRPr="00000000" w14:paraId="000000B4">
      <w:pPr>
        <w:rPr>
          <w:b w:val="1"/>
        </w:rPr>
      </w:pPr>
      <w:r w:rsidDel="00000000" w:rsidR="00000000" w:rsidRPr="00000000">
        <w:rPr>
          <w:b w:val="1"/>
          <w:rtl w:val="0"/>
        </w:rPr>
        <w:t xml:space="preserve">sqlite3 -html film.db "select * from film;"</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Fonts w:ascii="Arial Unicode MS" w:cs="Arial Unicode MS" w:eastAsia="Arial Unicode MS" w:hAnsi="Arial Unicode MS"/>
          <w:b w:val="1"/>
          <w:rtl w:val="0"/>
        </w:rPr>
        <w:t xml:space="preserve">將資料庫「倒出來」：</w:t>
      </w:r>
    </w:p>
    <w:p w:rsidR="00000000" w:rsidDel="00000000" w:rsidP="00000000" w:rsidRDefault="00000000" w:rsidRPr="00000000" w14:paraId="000000B7">
      <w:pPr>
        <w:rPr>
          <w:b w:val="1"/>
        </w:rPr>
      </w:pPr>
      <w:r w:rsidDel="00000000" w:rsidR="00000000" w:rsidRPr="00000000">
        <w:rPr>
          <w:rFonts w:ascii="Arial Unicode MS" w:cs="Arial Unicode MS" w:eastAsia="Arial Unicode MS" w:hAnsi="Arial Unicode MS"/>
          <w:b w:val="1"/>
          <w:rtl w:val="0"/>
        </w:rPr>
        <w:t xml:space="preserve">sqlite3 film.db ".dump" ＞ output.sql</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Fonts w:ascii="Arial Unicode MS" w:cs="Arial Unicode MS" w:eastAsia="Arial Unicode MS" w:hAnsi="Arial Unicode MS"/>
          <w:b w:val="1"/>
          <w:rtl w:val="0"/>
        </w:rPr>
        <w:t xml:space="preserve">利用輸出的資料，建立一個一模一樣的資料庫（加上以上指令，就是標準的SQL資料庫備份了）：</w:t>
      </w:r>
    </w:p>
    <w:p w:rsidR="00000000" w:rsidDel="00000000" w:rsidP="00000000" w:rsidRDefault="00000000" w:rsidRPr="00000000" w14:paraId="000000BA">
      <w:pPr>
        <w:rPr>
          <w:b w:val="1"/>
        </w:rPr>
      </w:pPr>
      <w:r w:rsidDel="00000000" w:rsidR="00000000" w:rsidRPr="00000000">
        <w:rPr>
          <w:rFonts w:ascii="Arial Unicode MS" w:cs="Arial Unicode MS" w:eastAsia="Arial Unicode MS" w:hAnsi="Arial Unicode MS"/>
          <w:b w:val="1"/>
          <w:rtl w:val="0"/>
        </w:rPr>
        <w:t xml:space="preserve">sqlite3 film.db ＜ output.sql</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Fonts w:ascii="Arial Unicode MS" w:cs="Arial Unicode MS" w:eastAsia="Arial Unicode MS" w:hAnsi="Arial Unicode MS"/>
          <w:b w:val="1"/>
          <w:rtl w:val="0"/>
        </w:rPr>
        <w:t xml:space="preserve">在大量插入資料時，你可能會需要先打這個指令：</w:t>
      </w:r>
    </w:p>
    <w:p w:rsidR="00000000" w:rsidDel="00000000" w:rsidP="00000000" w:rsidRDefault="00000000" w:rsidRPr="00000000" w14:paraId="000000BD">
      <w:pPr>
        <w:rPr>
          <w:b w:val="1"/>
        </w:rPr>
      </w:pPr>
      <w:r w:rsidDel="00000000" w:rsidR="00000000" w:rsidRPr="00000000">
        <w:rPr>
          <w:b w:val="1"/>
          <w:rtl w:val="0"/>
        </w:rPr>
        <w:t xml:space="preserve">begin;</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Fonts w:ascii="Arial Unicode MS" w:cs="Arial Unicode MS" w:eastAsia="Arial Unicode MS" w:hAnsi="Arial Unicode MS"/>
          <w:b w:val="1"/>
          <w:rtl w:val="0"/>
        </w:rPr>
        <w:t xml:space="preserve">插入完資料後要記得打這個指令，資料才會寫進資料庫中：</w:t>
      </w:r>
    </w:p>
    <w:p w:rsidR="00000000" w:rsidDel="00000000" w:rsidP="00000000" w:rsidRDefault="00000000" w:rsidRPr="00000000" w14:paraId="000000C0">
      <w:pPr>
        <w:rPr>
          <w:b w:val="1"/>
        </w:rPr>
      </w:pPr>
      <w:r w:rsidDel="00000000" w:rsidR="00000000" w:rsidRPr="00000000">
        <w:rPr>
          <w:b w:val="1"/>
          <w:rtl w:val="0"/>
        </w:rPr>
        <w:t xml:space="preserve">commit;</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sz w:val="46"/>
          <w:szCs w:val="46"/>
        </w:rPr>
      </w:pPr>
      <w:r w:rsidDel="00000000" w:rsidR="00000000" w:rsidRPr="00000000">
        <w:rPr>
          <w:rFonts w:ascii="Arial Unicode MS" w:cs="Arial Unicode MS" w:eastAsia="Arial Unicode MS" w:hAnsi="Arial Unicode MS"/>
          <w:b w:val="1"/>
          <w:rtl w:val="0"/>
        </w:rPr>
        <w:t xml:space="preserve">sqlite特點：文件型數據庫:</w:t>
      </w:r>
      <w:r w:rsidDel="00000000" w:rsidR="00000000" w:rsidRPr="00000000">
        <w:rPr>
          <w:rFonts w:ascii="Arial Unicode MS" w:cs="Arial Unicode MS" w:eastAsia="Arial Unicode MS" w:hAnsi="Arial Unicode MS"/>
          <w:rtl w:val="0"/>
        </w:rPr>
        <w:t xml:space="preserve">常用於應用程序存儲數據，比如瀏覽器存儲用戶的資料等GUI</w:t>
      </w: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mangodb</w:t>
      </w:r>
      <w:r w:rsidDel="00000000" w:rsidR="00000000" w:rsidRPr="00000000">
        <w:rPr>
          <w:rFonts w:ascii="Arial Unicode MS" w:cs="Arial Unicode MS" w:eastAsia="Arial Unicode MS" w:hAnsi="Arial Unicode MS"/>
          <w:b w:val="1"/>
          <w:rtl w:val="0"/>
        </w:rPr>
        <w:t xml:space="preserve">特點:NoSQL數據庫</w:t>
      </w:r>
      <w:r w:rsidDel="00000000" w:rsidR="00000000" w:rsidRPr="00000000">
        <w:rPr>
          <w:rFonts w:ascii="Arial Unicode MS" w:cs="Arial Unicode MS" w:eastAsia="Arial Unicode MS" w:hAnsi="Arial Unicode MS"/>
          <w:rtl w:val="0"/>
        </w:rPr>
        <w:t xml:space="preserve">：不使用SQL語句進行檢索MongoDB存儲文件的類型</w:t>
      </w:r>
      <w:r w:rsidDel="00000000" w:rsidR="00000000" w:rsidRPr="00000000">
        <w:rPr>
          <w:rFonts w:ascii="Arial Unicode MS" w:cs="Arial Unicode MS" w:eastAsia="Arial Unicode MS" w:hAnsi="Arial Unicode MS"/>
          <w:b w:val="1"/>
          <w:rtl w:val="0"/>
        </w:rPr>
        <w:t xml:space="preserve">類似於JSON</w:t>
      </w:r>
      <w:r w:rsidDel="00000000" w:rsidR="00000000" w:rsidRPr="00000000">
        <w:rPr>
          <w:rFonts w:ascii="Arial Unicode MS" w:cs="Arial Unicode MS" w:eastAsia="Arial Unicode MS" w:hAnsi="Arial Unicode MS"/>
          <w:rtl w:val="0"/>
        </w:rPr>
        <w:t xml:space="preserve">格式</w:t>
      </w:r>
    </w:p>
    <w:p w:rsidR="00000000" w:rsidDel="00000000" w:rsidP="00000000" w:rsidRDefault="00000000" w:rsidRPr="00000000" w14:paraId="000000C4">
      <w:pPr>
        <w:rPr/>
      </w:pPr>
      <w:r w:rsidDel="00000000" w:rsidR="00000000" w:rsidRPr="00000000">
        <w:rPr>
          <w:b w:val="1"/>
          <w:color w:val="000000"/>
          <w:sz w:val="26"/>
          <w:szCs w:val="26"/>
          <w:rtl w:val="0"/>
        </w:rPr>
        <w:t xml:space="preserve">MongoDB</w:t>
      </w:r>
      <w:r w:rsidDel="00000000" w:rsidR="00000000" w:rsidRPr="00000000">
        <w:rPr>
          <w:b w:val="1"/>
          <w:sz w:val="26"/>
          <w:szCs w:val="26"/>
          <w:rtl w:val="0"/>
        </w:rPr>
        <w:t xml:space="preserve">:</w:t>
      </w:r>
      <w:r w:rsidDel="00000000" w:rsidR="00000000" w:rsidRPr="00000000">
        <w:rPr>
          <w:rFonts w:ascii="Arial Unicode MS" w:cs="Arial Unicode MS" w:eastAsia="Arial Unicode MS" w:hAnsi="Arial Unicode MS"/>
          <w:rtl w:val="0"/>
        </w:rPr>
        <w:t xml:space="preserve">Mongo是所有NoSQL數據庫中最廣為人知的，並且是JS密集型MEAN堆棧的組成部分。它在企業運營中很受歡迎，尤其是那些對數據有極高要求的企業。Facebook，谷歌，Adobe，Squarespace甚至匯豐銀行和花旗銀行等銀行都在使用它。首先，它是免費的並且是開源的，因此，如果您在柵欄上，那麼將腳趾浸入的成本是最小的。其次，在處理大量低複雜度數據時它非常快。Mongo的理想用例就像氣象站一樣：它每秒收集多個不同的數據類型，但是數據本身非常簡單。MongoDB是無模式的，這意味著您可以根據自己的需要製作任何喜歡的模式。Mongoose ODM可以使此過程變得更容易，它可以幫助您對應用程序數據進行建模，包括內置的驗證，類型轉換，查詢構建以及總體上需要編寫的代碼量。這種結構（與內置分片結合）確實允許高度的水平可伸縮性，並使Mongo非常靈活。最重要的是，類似於JSON的工件存儲使其可以存儲比傳統RDBMS更為廣泛的數據類型，使其更適合需要存儲更多異常數據類型的數據庫。</w:t>
      </w:r>
      <w:r w:rsidDel="00000000" w:rsidR="00000000" w:rsidRPr="00000000">
        <w:rPr>
          <w:b w:val="1"/>
          <w:color w:val="000000"/>
          <w:sz w:val="26"/>
          <w:szCs w:val="26"/>
          <w:rtl w:val="0"/>
        </w:rPr>
        <w:t xml:space="preserve">SQLite:</w:t>
      </w:r>
      <w:r w:rsidDel="00000000" w:rsidR="00000000" w:rsidRPr="00000000">
        <w:rPr>
          <w:rFonts w:ascii="Arial Unicode MS" w:cs="Arial Unicode MS" w:eastAsia="Arial Unicode MS" w:hAnsi="Arial Unicode MS"/>
          <w:rtl w:val="0"/>
        </w:rPr>
        <w:t xml:space="preserve">完全相反，SQLite是一種輕量級的無服務器RDBMS，在設計時考慮到了經濟性和效率，最適合於像單個應用程序或IoT設備之類的小規模運營。許多移動應用程序都運行SQLite，甚至Android操作系統也使用它。Windows 10的幾個核心組件以及RedHat（RPM）程序包管理器也使用它-除了RedHat Linux之外，RedHat Linux還被一些流行的Linux發行版（例如CentOS和Fedora）使用。SQLite支持同時具有多個數據庫用戶，但是它為讀取和寫入操作鎖定了整個數據庫，使其不適用於大量並發的讀取/寫入操作。儘管每次操作的延遲為毫秒，但是大量的用戶使這成為一個問題。如果您來自MySQL或其他SQL DB，則適應SQLite的時間會容易得多：幾乎沒有學習曲線。它也是無服務器的，可以進一步減少混亂—它直接進入磁盤上的數據庫。SQLite不需要管理員，幾乎不需要維護。這使得它非常適合於家用電子產品和其他用戶難以致電求助的系統。</w:t>
      </w:r>
    </w:p>
    <w:p w:rsidR="00000000" w:rsidDel="00000000" w:rsidP="00000000" w:rsidRDefault="00000000" w:rsidRPr="00000000" w14:paraId="000000C5">
      <w:pPr>
        <w:spacing w:after="240" w:before="240" w:lineRule="auto"/>
        <w:rPr/>
      </w:pPr>
      <w:r w:rsidDel="00000000" w:rsidR="00000000" w:rsidRPr="00000000">
        <w:rPr>
          <w:rtl w:val="0"/>
        </w:rPr>
      </w:r>
    </w:p>
    <w:tbl>
      <w:tblPr>
        <w:tblStyle w:val="Table2"/>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9.2480281282214"/>
        <w:gridCol w:w="772.0711557761867"/>
        <w:gridCol w:w="4694.192627119216"/>
        <w:tblGridChange w:id="0">
          <w:tblGrid>
            <w:gridCol w:w="3559.2480281282214"/>
            <w:gridCol w:w="772.0711557761867"/>
            <w:gridCol w:w="4694.192627119216"/>
          </w:tblGrid>
        </w:tblGridChange>
      </w:tblGrid>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SQLite數據類型</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Arial Unicode MS" w:cs="Arial Unicode MS" w:eastAsia="Arial Unicode MS" w:hAnsi="Arial Unicode MS"/>
                <w:color w:val="0000ff"/>
                <w:sz w:val="28"/>
                <w:szCs w:val="28"/>
                <w:rtl w:val="0"/>
              </w:rPr>
              <w:t xml:space="preserve">使用SQL可分為以下四個動作</w:t>
            </w: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一般數據采用的固定的靜態數據類型，而SQLite采用的是動態數據類型，會根據存入值自動判斷。SQLite具有以下五種常用的數據類型：</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1.新增記錄（Insert）。</w:t>
            </w: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NULL: 這個值為空值;</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D1">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2.查詢記錄（Query）。</w:t>
            </w: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VARCHAR(n)：長度不固定且其最大長度為 n 的字串，n不能超過 4000;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3.更改記錄（Update）。</w:t>
            </w: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CHAR(n)：長度固定為n的字串，n不能超過 254;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4.刪除記錄（Delete）。</w:t>
            </w:r>
            <w:r w:rsidDel="00000000" w:rsidR="00000000" w:rsidRPr="00000000">
              <w:rPr>
                <w:rtl w:val="0"/>
              </w:rPr>
            </w:r>
          </w:p>
        </w:tc>
      </w:tr>
      <w:tr>
        <w:trPr>
          <w:trHeight w:val="31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INTEGER: 值被標識為整數,依據值的大小可以依次被存儲為1,2,3,4,5,6,7,8;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REAL: 所有值都是浮動的數值,被存儲為8字節的IEEE浮動標記序號;</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Fonts w:ascii="Arial Unicode MS" w:cs="Arial Unicode MS" w:eastAsia="Arial Unicode MS" w:hAnsi="Arial Unicode MS"/>
                <w:color w:val="0000ff"/>
                <w:sz w:val="28"/>
                <w:szCs w:val="28"/>
                <w:rtl w:val="0"/>
              </w:rPr>
              <w:t xml:space="preserve">以下先來決定資料表的欄位,如果範例為多人聊天紀錄,就必須有以下欄位:</w:t>
            </w:r>
            <w:r w:rsidDel="00000000" w:rsidR="00000000" w:rsidRPr="00000000">
              <w:rPr>
                <w:rtl w:val="0"/>
              </w:rPr>
            </w:r>
          </w:p>
        </w:tc>
      </w:tr>
      <w:tr>
        <w:trPr>
          <w:trHeight w:val="31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TEXT: 值為文本字符串,使用數據庫編碼存儲(TUTF-8, UTF-16BE or UTF-16-LE);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trHeight w:val="31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BLOB: 值是BLOB數據塊，以輸入的數據格式進行存儲。如何輸入就如何存儲,不改 變格式;</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DATA ：包含了 年份、月份、日期;</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E6">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1.用來判斷第幾筆資料的主鍵的:_id</w:t>
            </w:r>
            <w:r w:rsidDel="00000000" w:rsidR="00000000" w:rsidRPr="00000000">
              <w:rPr>
                <w:rtl w:val="0"/>
              </w:rPr>
            </w:r>
          </w:p>
        </w:tc>
      </w:tr>
      <w:tr>
        <w:trPr>
          <w:trHeight w:val="495" w:hRule="atLeast"/>
        </w:trPr>
        <w:tc>
          <w:tcPr>
            <w:shd w:fill="faf7e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TIME： 包含了 小時、分鍾、秒;</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2.聊天紀錄說話者姓名:name</w:t>
            </w:r>
            <w:r w:rsidDel="00000000" w:rsidR="00000000" w:rsidRPr="00000000">
              <w:rPr>
                <w:rtl w:val="0"/>
              </w:rPr>
            </w:r>
          </w:p>
        </w:tc>
      </w:tr>
      <w:tr>
        <w:trPr>
          <w:trHeight w:val="495" w:hRule="atLeast"/>
        </w:trPr>
        <w:tc>
          <w:tcPr>
            <w:tcBorders>
              <w:bottom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SQLite常用的方法</w:t>
            </w:r>
            <w:r w:rsidDel="00000000" w:rsidR="00000000" w:rsidRPr="00000000">
              <w:rPr>
                <w:rtl w:val="0"/>
              </w:rPr>
            </w:r>
          </w:p>
        </w:tc>
        <w:tc>
          <w:tcPr>
            <w:tcBorders>
              <w:bottom w:color="c0c0c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3.說的內容:content</w:t>
            </w: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方法名稱</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方法表示含義</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4.字的顏色:color</w:t>
            </w: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openOrCreateDatabase(String path,SQLiteDatabase.CursorFactory factory) 創建數據庫</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打開或創建數據庫</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Arial Unicode MS" w:cs="Arial Unicode MS" w:eastAsia="Arial Unicode MS" w:hAnsi="Arial Unicode MS"/>
                <w:color w:val="ff0000"/>
                <w:sz w:val="28"/>
                <w:szCs w:val="28"/>
                <w:rtl w:val="0"/>
              </w:rPr>
              <w:t xml:space="preserve">5.多人聊天的玩家號碼:number</w:t>
            </w: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insert(String table,String nullColumnHack,ContentValues values)插入數據</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插入一條記錄</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F5">
            <w:pPr>
              <w:widowControl w:val="0"/>
              <w:rPr>
                <w:color w:val="ff0000"/>
                <w:sz w:val="28"/>
                <w:szCs w:val="28"/>
              </w:rPr>
            </w:pP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delete(String table,String whereClause,String[] whereArgs)刪除數據</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刪除一條記錄</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F8">
            <w:pPr>
              <w:widowControl w:val="0"/>
              <w:rPr>
                <w:color w:val="ff0000"/>
                <w:sz w:val="28"/>
                <w:szCs w:val="28"/>
              </w:rPr>
            </w:pP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query(String table,String[] columns,String selection,String[] selectionArgs,String groupBy,String having,String orderBy) 查找數據</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查詢一條記錄</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FB">
            <w:pPr>
              <w:widowControl w:val="0"/>
              <w:rPr>
                <w:color w:val="ff0000"/>
                <w:sz w:val="28"/>
                <w:szCs w:val="28"/>
              </w:rPr>
            </w:pP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update(String table,ContentValues values,String whereClause,String[] whereArgs) 更新數據</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修改記錄</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FE">
            <w:pPr>
              <w:widowControl w:val="0"/>
              <w:rPr>
                <w:color w:val="ff0000"/>
                <w:sz w:val="28"/>
                <w:szCs w:val="28"/>
              </w:rPr>
            </w:pP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Fonts w:ascii="Verdana" w:cs="Verdana" w:eastAsia="Verdana" w:hAnsi="Verdana"/>
                <w:b w:val="1"/>
                <w:color w:val="393939"/>
                <w:rtl w:val="0"/>
              </w:rPr>
              <w:t xml:space="preserve">execSQL(String sql)</w:t>
            </w:r>
            <w:r w:rsidDel="00000000" w:rsidR="00000000" w:rsidRPr="00000000">
              <w:rPr>
                <w:rtl w:val="0"/>
              </w:rPr>
            </w:r>
          </w:p>
        </w:tc>
        <w:tc>
          <w:tcPr>
            <w:tcBorders>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執行一條SQL語句</w:t>
            </w: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101">
            <w:pPr>
              <w:widowControl w:val="0"/>
              <w:rPr>
                <w:color w:val="ff0000"/>
                <w:sz w:val="28"/>
                <w:szCs w:val="28"/>
              </w:rPr>
            </w:pPr>
            <w:r w:rsidDel="00000000" w:rsidR="00000000" w:rsidRPr="00000000">
              <w:rPr>
                <w:rtl w:val="0"/>
              </w:rPr>
            </w:r>
          </w:p>
        </w:tc>
      </w:tr>
      <w:tr>
        <w:trPr>
          <w:trHeight w:val="495" w:hRule="atLeast"/>
        </w:trPr>
        <w:tc>
          <w:tcPr>
            <w:tcBorders>
              <w:left w:color="c0c0c0" w:space="0" w:sz="6" w:val="single"/>
              <w:bottom w:color="c0c0c0" w:space="0" w:sz="6" w:val="single"/>
              <w:right w:color="c0c0c0" w:space="0" w:sz="6" w:val="single"/>
            </w:tcBorders>
            <w:shd w:fill="faf7ef"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Arial Unicode MS" w:cs="Arial Unicode MS" w:eastAsia="Arial Unicode MS" w:hAnsi="Arial Unicode MS"/>
                <w:b w:val="1"/>
                <w:color w:val="393939"/>
                <w:rtl w:val="0"/>
              </w:rPr>
              <w:t xml:space="preserve">close() 關閉數據</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104">
            <w:pPr>
              <w:widowControl w:val="0"/>
              <w:rPr>
                <w:color w:val="ff0000"/>
                <w:sz w:val="28"/>
                <w:szCs w:val="28"/>
              </w:rPr>
            </w:pPr>
            <w:r w:rsidDel="00000000" w:rsidR="00000000" w:rsidRPr="00000000">
              <w:rPr>
                <w:rtl w:val="0"/>
              </w:rPr>
            </w:r>
          </w:p>
        </w:tc>
      </w:tr>
    </w:tbl>
    <w:p w:rsidR="00000000" w:rsidDel="00000000" w:rsidP="00000000" w:rsidRDefault="00000000" w:rsidRPr="00000000" w14:paraId="00000105">
      <w:pPr>
        <w:spacing w:after="240" w:before="240" w:lineRule="auto"/>
        <w:rPr/>
      </w:pPr>
      <w:r w:rsidDel="00000000" w:rsidR="00000000" w:rsidRPr="00000000">
        <w:rPr>
          <w:rtl w:val="0"/>
        </w:rPr>
      </w:r>
    </w:p>
    <w:tbl>
      <w:tblPr>
        <w:tblStyle w:val="Table3"/>
        <w:tblW w:w="9025.51181102362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4.4559184200336"/>
        <w:gridCol w:w="5301.871692267976"/>
        <w:gridCol w:w="493.19736672260234"/>
        <w:gridCol w:w="493.19736672260234"/>
        <w:gridCol w:w="493.19736672260234"/>
        <w:gridCol w:w="493.19736672260234"/>
        <w:gridCol w:w="493.19736672260234"/>
        <w:gridCol w:w="493.19736672260234"/>
        <w:tblGridChange w:id="0">
          <w:tblGrid>
            <w:gridCol w:w="764.4559184200336"/>
            <w:gridCol w:w="5301.871692267976"/>
            <w:gridCol w:w="493.19736672260234"/>
            <w:gridCol w:w="493.19736672260234"/>
            <w:gridCol w:w="493.19736672260234"/>
            <w:gridCol w:w="493.19736672260234"/>
            <w:gridCol w:w="493.19736672260234"/>
            <w:gridCol w:w="493.19736672260234"/>
          </w:tblGrid>
        </w:tblGridChange>
      </w:tblGrid>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關聯式資料庫</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NoSQL 資料庫</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r>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最佳工作負載</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關聯式資料庫專門用於交易性以及高度一致性的線上交易處理 (OLTP) 應用程式，並且非常適合於線上分析處理 (OLAP) 使用。</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NoSQL 資料庫專門用於包含低延遲應用程式的多樣資料存取模式。NoSQL 搜尋資料庫專門用於進行半結構資料的分析。</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資料模型</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關聯式模型將資料標準化，成為由列和欄組成的表格。結構描述嚴格定義表格、列、欄、索引、表格之間的關係，以及其他資料庫元素。此類資料庫強化資料庫表格間的參考完整性。</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NoSQL 資料庫提供鍵值、文件和圖形等多種資料模型，具有最佳化的效能與規模。</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trHeight w:val="1575" w:hRule="atLeast"/>
        </w:trPr>
        <w:tc>
          <w:tcP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ACID 屬性</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關聯式資料庫則提供單元性、一致性、隔離性和耐用性 (ACID) 的屬性：</w:t>
            </w:r>
          </w:p>
          <w:p w:rsidR="00000000" w:rsidDel="00000000" w:rsidP="00000000" w:rsidRDefault="00000000" w:rsidRPr="00000000" w14:paraId="000001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單元性要求交易完整執行或完全不執行。</w:t>
            </w:r>
          </w:p>
          <w:p w:rsidR="00000000" w:rsidDel="00000000" w:rsidP="00000000" w:rsidRDefault="00000000" w:rsidRPr="00000000" w14:paraId="000001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一致性要求進行交易時資料就必須符合資料庫結構描述。</w:t>
            </w:r>
          </w:p>
          <w:p w:rsidR="00000000" w:rsidDel="00000000" w:rsidP="00000000" w:rsidRDefault="00000000" w:rsidRPr="00000000" w14:paraId="000001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隔離性要求並行的交易必須分開執行。</w:t>
            </w:r>
          </w:p>
          <w:p w:rsidR="00000000" w:rsidDel="00000000" w:rsidP="00000000" w:rsidRDefault="00000000" w:rsidRPr="00000000" w14:paraId="0000012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耐用性要求從意外的系統故障或停電狀況還原成上個已知狀態的能力。</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NoSQL 資料庫通常透過鬆綁部分關聯式資料庫的 ACID 屬性來取捨，以達到能夠橫向擴展的更彈性化資料模型。這使得 NoSQL 資料庫成為橫向擴展超過單執行個體上限的高吞吐量、低延遲使用案例的最佳選擇。</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效能</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一般而言，效能取決於磁碟子系統。若要達到頂級效能，通常必須針對查詢、索引及表格結構進行優化。</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效能通常會受到基礎硬體叢集大小、網路延遲，以及呼叫應用程式的影響。</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擴展</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關聯式資料庫通常透過增加硬體運算能力向上擴展，或以新增唯讀工作負載複本的方式向外擴展。</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NoSQL 資料庫通常可分割，因為存取模式可透過使用分散式架構來向外擴展，以近乎無限規模的方式提供一致效能來增加資料吞吐量。</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trHeight w:val="375" w:hRule="atLeast"/>
        </w:trPr>
        <w:tc>
          <w:tcP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b w:val="1"/>
                <w:sz w:val="20"/>
                <w:szCs w:val="20"/>
                <w:rtl w:val="0"/>
              </w:rPr>
              <w:t xml:space="preserve">API</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存放和擷取資料的請求是透過符合結構式查詢語言 (SQL) 的查詢進行通訊。這些查詢是由關聯式資料庫剖析和執行。</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以物件為基礎的 API 讓應用程式開發人員可輕鬆存放和擷取資料結構。應用程式可透過分區索引鍵查詢鍵值組、欄集，或包含序列化應用程式物件與屬性的半結構化文件。</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r>
    </w:tbl>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tbl>
      <w:tblPr>
        <w:tblStyle w:val="Table4"/>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72.1885196586904"/>
        <w:gridCol w:w="5350.87510045628"/>
        <w:gridCol w:w="2602.4481909086526"/>
        <w:tblGridChange w:id="0">
          <w:tblGrid>
            <w:gridCol w:w="1072.1885196586904"/>
            <w:gridCol w:w="5350.87510045628"/>
            <w:gridCol w:w="2602.4481909086526"/>
          </w:tblGrid>
        </w:tblGridChange>
      </w:tblGrid>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名稱</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18"/>
                <w:szCs w:val="18"/>
                <w:rtl w:val="0"/>
              </w:rPr>
              <w:t xml:space="preserve">MongoDB 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18"/>
                <w:szCs w:val="18"/>
                <w:rtl w:val="0"/>
              </w:rPr>
              <w:t xml:space="preserve">SQLite X</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描述</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最受歡迎的文檔存儲之一，既可以作為完全託管的雲服務使用，也可以在自助管理的基礎架構上進行部署</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廣泛使用的過程RDBMS</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主數據庫模型</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hyperlink r:id="rId19">
              <w:r w:rsidDel="00000000" w:rsidR="00000000" w:rsidRPr="00000000">
                <w:rPr>
                  <w:color w:val="1155cc"/>
                  <w:sz w:val="18"/>
                  <w:szCs w:val="18"/>
                  <w:u w:val="single"/>
                  <w:rtl w:val="0"/>
                </w:rPr>
                <w:t xml:space="preserve">文件存儲</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hyperlink r:id="rId20">
              <w:r w:rsidDel="00000000" w:rsidR="00000000" w:rsidRPr="00000000">
                <w:rPr>
                  <w:color w:val="1155cc"/>
                  <w:sz w:val="18"/>
                  <w:szCs w:val="18"/>
                  <w:u w:val="single"/>
                  <w:rtl w:val="0"/>
                </w:rPr>
                <w:t xml:space="preserve">關係數據庫管理系統</w:t>
              </w:r>
            </w:hyperlink>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二級數據庫模型</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hyperlink r:id="rId21">
              <w:r w:rsidDel="00000000" w:rsidR="00000000" w:rsidRPr="00000000">
                <w:rPr>
                  <w:color w:val="1155cc"/>
                  <w:sz w:val="18"/>
                  <w:szCs w:val="18"/>
                  <w:u w:val="single"/>
                  <w:rtl w:val="0"/>
                </w:rPr>
                <w:t xml:space="preserve">搜索引擎</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網站</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hyperlink r:id="rId22">
              <w:r w:rsidDel="00000000" w:rsidR="00000000" w:rsidRPr="00000000">
                <w:rPr>
                  <w:color w:val="1155cc"/>
                  <w:sz w:val="18"/>
                  <w:szCs w:val="18"/>
                  <w:u w:val="single"/>
                  <w:rtl w:val="0"/>
                </w:rPr>
                <w:t xml:space="preserve">www.mongodb.com</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hyperlink r:id="rId23">
              <w:r w:rsidDel="00000000" w:rsidR="00000000" w:rsidRPr="00000000">
                <w:rPr>
                  <w:color w:val="1155cc"/>
                  <w:sz w:val="18"/>
                  <w:szCs w:val="18"/>
                  <w:u w:val="single"/>
                  <w:rtl w:val="0"/>
                </w:rPr>
                <w:t xml:space="preserve">www.sqlite.org</w:t>
              </w:r>
            </w:hyperlink>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技術文檔</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hyperlink r:id="rId24">
              <w:r w:rsidDel="00000000" w:rsidR="00000000" w:rsidRPr="00000000">
                <w:rPr>
                  <w:color w:val="1155cc"/>
                  <w:sz w:val="18"/>
                  <w:szCs w:val="18"/>
                  <w:u w:val="single"/>
                  <w:rtl w:val="0"/>
                </w:rPr>
                <w:t xml:space="preserve">docs.mongodb.com/manual</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hyperlink r:id="rId25">
              <w:r w:rsidDel="00000000" w:rsidR="00000000" w:rsidRPr="00000000">
                <w:rPr>
                  <w:color w:val="1155cc"/>
                  <w:sz w:val="18"/>
                  <w:szCs w:val="18"/>
                  <w:u w:val="single"/>
                  <w:rtl w:val="0"/>
                </w:rPr>
                <w:t xml:space="preserve">www.sqlite.org/docs.html</w:t>
              </w:r>
            </w:hyperlink>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開發者</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MongoDB，Inc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德韋恩·理查德·希普</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初始發行</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2009年</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18"/>
                <w:szCs w:val="18"/>
                <w:rtl w:val="0"/>
              </w:rPr>
              <w:t xml:space="preserve">2000</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當前版本</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2020年6月4.2.8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3.32.2（2020年6月4日），2020年6月</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執照</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開源的</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開源的</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僅基於雲</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DBaaS產品（贊助商鏈接）</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9">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ScaleGrid for MongoDB：在AWS，Azure和DigitalOcean上對MongoDB數據庫進行完全託管的託管，在​​＃1多雲DBaaS上具有高可用性和SSH訪問權限。</w:t>
            </w:r>
          </w:p>
          <w:p w:rsidR="00000000" w:rsidDel="00000000" w:rsidP="00000000" w:rsidRDefault="00000000" w:rsidRPr="00000000" w14:paraId="0000016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MongoDB Atlas：按需部署完全託管的雲數據庫，並在幾分鐘內即可使用。在AWS，Azure和GCP上可用。</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實施語言</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18"/>
                <w:szCs w:val="18"/>
                <w:rtl w:val="0"/>
              </w:rPr>
              <w:t xml:space="preserve">C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18"/>
                <w:szCs w:val="18"/>
                <w:rtl w:val="0"/>
              </w:rPr>
              <w:t xml:space="preserve">C</w:t>
            </w:r>
            <w:r w:rsidDel="00000000" w:rsidR="00000000" w:rsidRPr="00000000">
              <w:rPr>
                <w:rtl w:val="0"/>
              </w:rPr>
            </w:r>
          </w:p>
        </w:tc>
      </w:tr>
      <w:tr>
        <w:trPr>
          <w:trHeight w:val="915" w:hRule="atLeast"/>
        </w:trPr>
        <w:tc>
          <w:tcP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服務器操作系統</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0">
            <w:pPr>
              <w:widowControl w:val="0"/>
              <w:rPr>
                <w:sz w:val="18"/>
                <w:szCs w:val="18"/>
              </w:rPr>
            </w:pPr>
            <w:r w:rsidDel="00000000" w:rsidR="00000000" w:rsidRPr="00000000">
              <w:rPr>
                <w:sz w:val="18"/>
                <w:szCs w:val="18"/>
                <w:rtl w:val="0"/>
              </w:rPr>
              <w:t xml:space="preserve">Linux</w:t>
            </w:r>
          </w:p>
          <w:p w:rsidR="00000000" w:rsidDel="00000000" w:rsidP="00000000" w:rsidRDefault="00000000" w:rsidRPr="00000000" w14:paraId="00000171">
            <w:pPr>
              <w:widowControl w:val="0"/>
              <w:rPr>
                <w:sz w:val="18"/>
                <w:szCs w:val="18"/>
              </w:rPr>
            </w:pPr>
            <w:r w:rsidDel="00000000" w:rsidR="00000000" w:rsidRPr="00000000">
              <w:rPr>
                <w:sz w:val="18"/>
                <w:szCs w:val="18"/>
                <w:rtl w:val="0"/>
              </w:rPr>
              <w:t xml:space="preserve">OS X</w:t>
            </w:r>
          </w:p>
          <w:p w:rsidR="00000000" w:rsidDel="00000000" w:rsidP="00000000" w:rsidRDefault="00000000" w:rsidRPr="00000000" w14:paraId="00000172">
            <w:pPr>
              <w:widowControl w:val="0"/>
              <w:rPr>
                <w:sz w:val="18"/>
                <w:szCs w:val="18"/>
              </w:rPr>
            </w:pPr>
            <w:r w:rsidDel="00000000" w:rsidR="00000000" w:rsidRPr="00000000">
              <w:rPr>
                <w:sz w:val="18"/>
                <w:szCs w:val="18"/>
                <w:rtl w:val="0"/>
              </w:rPr>
              <w:t xml:space="preserve">Solaris</w:t>
            </w:r>
          </w:p>
          <w:p w:rsidR="00000000" w:rsidDel="00000000" w:rsidP="00000000" w:rsidRDefault="00000000" w:rsidRPr="00000000" w14:paraId="00000173">
            <w:pPr>
              <w:widowControl w:val="0"/>
              <w:rPr>
                <w:sz w:val="20"/>
                <w:szCs w:val="20"/>
              </w:rPr>
            </w:pPr>
            <w:r w:rsidDel="00000000" w:rsidR="00000000" w:rsidRPr="00000000">
              <w:rPr>
                <w:sz w:val="18"/>
                <w:szCs w:val="18"/>
                <w:rtl w:val="0"/>
              </w:rPr>
              <w:t xml:space="preserve">Windows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無服務器</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數據方案</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無模式</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打字</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XML支持</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次要指標</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的SQL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通過MongoDB Connector for BI的只讀SQL查詢</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API和其他訪問方法</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使用JSON的專有協議</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18"/>
                <w:szCs w:val="18"/>
                <w:rtl w:val="0"/>
              </w:rPr>
              <w:t xml:space="preserve">ADO.NET JDBC ODBC</w:t>
            </w:r>
            <w:r w:rsidDel="00000000" w:rsidR="00000000" w:rsidRPr="00000000">
              <w:rPr>
                <w:rtl w:val="0"/>
              </w:rPr>
            </w:r>
          </w:p>
        </w:tc>
      </w:tr>
      <w:tr>
        <w:trPr>
          <w:trHeight w:val="6015" w:hRule="atLeast"/>
        </w:trPr>
        <w:tc>
          <w:tcP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支持的編程語言</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動作腳本C C＃C ++ Clojure ColdFusion D Dart Delphi Erlang Go Groovy Haskell Java JavaScript Lisp Lua MatLab Perl PHP PowerShell Prolog Python R Ruby Scala Smalltalk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9">
            <w:pPr>
              <w:widowControl w:val="0"/>
              <w:rPr>
                <w:sz w:val="18"/>
                <w:szCs w:val="18"/>
              </w:rPr>
            </w:pPr>
            <w:r w:rsidDel="00000000" w:rsidR="00000000" w:rsidRPr="00000000">
              <w:rPr>
                <w:sz w:val="18"/>
                <w:szCs w:val="18"/>
                <w:rtl w:val="0"/>
              </w:rPr>
              <w:t xml:space="preserve">Actionscript</w:t>
            </w:r>
          </w:p>
          <w:p w:rsidR="00000000" w:rsidDel="00000000" w:rsidP="00000000" w:rsidRDefault="00000000" w:rsidRPr="00000000" w14:paraId="0000018A">
            <w:pPr>
              <w:widowControl w:val="0"/>
              <w:rPr>
                <w:sz w:val="18"/>
                <w:szCs w:val="18"/>
              </w:rPr>
            </w:pPr>
            <w:r w:rsidDel="00000000" w:rsidR="00000000" w:rsidRPr="00000000">
              <w:rPr>
                <w:sz w:val="18"/>
                <w:szCs w:val="18"/>
                <w:rtl w:val="0"/>
              </w:rPr>
              <w:t xml:space="preserve">Ada</w:t>
            </w:r>
          </w:p>
          <w:p w:rsidR="00000000" w:rsidDel="00000000" w:rsidP="00000000" w:rsidRDefault="00000000" w:rsidRPr="00000000" w14:paraId="0000018B">
            <w:pPr>
              <w:widowControl w:val="0"/>
              <w:rPr>
                <w:sz w:val="18"/>
                <w:szCs w:val="18"/>
              </w:rPr>
            </w:pPr>
            <w:r w:rsidDel="00000000" w:rsidR="00000000" w:rsidRPr="00000000">
              <w:rPr>
                <w:sz w:val="18"/>
                <w:szCs w:val="18"/>
                <w:rtl w:val="0"/>
              </w:rPr>
              <w:t xml:space="preserve">Basic</w:t>
            </w:r>
          </w:p>
          <w:p w:rsidR="00000000" w:rsidDel="00000000" w:rsidP="00000000" w:rsidRDefault="00000000" w:rsidRPr="00000000" w14:paraId="0000018C">
            <w:pPr>
              <w:widowControl w:val="0"/>
              <w:rPr>
                <w:sz w:val="18"/>
                <w:szCs w:val="18"/>
              </w:rPr>
            </w:pPr>
            <w:r w:rsidDel="00000000" w:rsidR="00000000" w:rsidRPr="00000000">
              <w:rPr>
                <w:sz w:val="18"/>
                <w:szCs w:val="18"/>
                <w:rtl w:val="0"/>
              </w:rPr>
              <w:t xml:space="preserve">C</w:t>
            </w:r>
          </w:p>
          <w:p w:rsidR="00000000" w:rsidDel="00000000" w:rsidP="00000000" w:rsidRDefault="00000000" w:rsidRPr="00000000" w14:paraId="0000018D">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C＃</w:t>
            </w:r>
          </w:p>
          <w:p w:rsidR="00000000" w:rsidDel="00000000" w:rsidP="00000000" w:rsidRDefault="00000000" w:rsidRPr="00000000" w14:paraId="0000018E">
            <w:pPr>
              <w:widowControl w:val="0"/>
              <w:rPr>
                <w:sz w:val="18"/>
                <w:szCs w:val="18"/>
              </w:rPr>
            </w:pPr>
            <w:r w:rsidDel="00000000" w:rsidR="00000000" w:rsidRPr="00000000">
              <w:rPr>
                <w:sz w:val="18"/>
                <w:szCs w:val="18"/>
                <w:rtl w:val="0"/>
              </w:rPr>
              <w:t xml:space="preserve">C ++</w:t>
            </w:r>
          </w:p>
          <w:p w:rsidR="00000000" w:rsidDel="00000000" w:rsidP="00000000" w:rsidRDefault="00000000" w:rsidRPr="00000000" w14:paraId="0000018F">
            <w:pPr>
              <w:widowControl w:val="0"/>
              <w:rPr>
                <w:sz w:val="18"/>
                <w:szCs w:val="18"/>
              </w:rPr>
            </w:pPr>
            <w:r w:rsidDel="00000000" w:rsidR="00000000" w:rsidRPr="00000000">
              <w:rPr>
                <w:sz w:val="18"/>
                <w:szCs w:val="18"/>
                <w:rtl w:val="0"/>
              </w:rPr>
              <w:t xml:space="preserve">D</w:t>
            </w:r>
          </w:p>
          <w:p w:rsidR="00000000" w:rsidDel="00000000" w:rsidP="00000000" w:rsidRDefault="00000000" w:rsidRPr="00000000" w14:paraId="00000190">
            <w:pPr>
              <w:widowControl w:val="0"/>
              <w:rPr>
                <w:sz w:val="18"/>
                <w:szCs w:val="18"/>
              </w:rPr>
            </w:pPr>
            <w:r w:rsidDel="00000000" w:rsidR="00000000" w:rsidRPr="00000000">
              <w:rPr>
                <w:sz w:val="18"/>
                <w:szCs w:val="18"/>
                <w:rtl w:val="0"/>
              </w:rPr>
              <w:t xml:space="preserve">Delphi</w:t>
            </w:r>
          </w:p>
          <w:p w:rsidR="00000000" w:rsidDel="00000000" w:rsidP="00000000" w:rsidRDefault="00000000" w:rsidRPr="00000000" w14:paraId="00000191">
            <w:pPr>
              <w:widowControl w:val="0"/>
              <w:rPr>
                <w:sz w:val="18"/>
                <w:szCs w:val="18"/>
              </w:rPr>
            </w:pPr>
            <w:r w:rsidDel="00000000" w:rsidR="00000000" w:rsidRPr="00000000">
              <w:rPr>
                <w:sz w:val="18"/>
                <w:szCs w:val="18"/>
                <w:rtl w:val="0"/>
              </w:rPr>
              <w:t xml:space="preserve">Forth</w:t>
            </w:r>
          </w:p>
          <w:p w:rsidR="00000000" w:rsidDel="00000000" w:rsidP="00000000" w:rsidRDefault="00000000" w:rsidRPr="00000000" w14:paraId="00000192">
            <w:pPr>
              <w:widowControl w:val="0"/>
              <w:rPr>
                <w:sz w:val="18"/>
                <w:szCs w:val="18"/>
              </w:rPr>
            </w:pPr>
            <w:r w:rsidDel="00000000" w:rsidR="00000000" w:rsidRPr="00000000">
              <w:rPr>
                <w:sz w:val="18"/>
                <w:szCs w:val="18"/>
                <w:rtl w:val="0"/>
              </w:rPr>
              <w:t xml:space="preserve">Fortran</w:t>
            </w:r>
          </w:p>
          <w:p w:rsidR="00000000" w:rsidDel="00000000" w:rsidP="00000000" w:rsidRDefault="00000000" w:rsidRPr="00000000" w14:paraId="00000193">
            <w:pPr>
              <w:widowControl w:val="0"/>
              <w:rPr>
                <w:sz w:val="18"/>
                <w:szCs w:val="18"/>
              </w:rPr>
            </w:pPr>
            <w:r w:rsidDel="00000000" w:rsidR="00000000" w:rsidRPr="00000000">
              <w:rPr>
                <w:sz w:val="18"/>
                <w:szCs w:val="18"/>
                <w:rtl w:val="0"/>
              </w:rPr>
              <w:t xml:space="preserve">Haskell</w:t>
            </w:r>
          </w:p>
          <w:p w:rsidR="00000000" w:rsidDel="00000000" w:rsidP="00000000" w:rsidRDefault="00000000" w:rsidRPr="00000000" w14:paraId="00000194">
            <w:pPr>
              <w:widowControl w:val="0"/>
              <w:rPr>
                <w:sz w:val="18"/>
                <w:szCs w:val="18"/>
              </w:rPr>
            </w:pPr>
            <w:r w:rsidDel="00000000" w:rsidR="00000000" w:rsidRPr="00000000">
              <w:rPr>
                <w:sz w:val="18"/>
                <w:szCs w:val="18"/>
                <w:rtl w:val="0"/>
              </w:rPr>
              <w:t xml:space="preserve">Java</w:t>
            </w:r>
          </w:p>
          <w:p w:rsidR="00000000" w:rsidDel="00000000" w:rsidP="00000000" w:rsidRDefault="00000000" w:rsidRPr="00000000" w14:paraId="00000195">
            <w:pPr>
              <w:widowControl w:val="0"/>
              <w:rPr>
                <w:sz w:val="18"/>
                <w:szCs w:val="18"/>
              </w:rPr>
            </w:pPr>
            <w:r w:rsidDel="00000000" w:rsidR="00000000" w:rsidRPr="00000000">
              <w:rPr>
                <w:sz w:val="18"/>
                <w:szCs w:val="18"/>
                <w:rtl w:val="0"/>
              </w:rPr>
              <w:t xml:space="preserve">JavaScript</w:t>
            </w:r>
          </w:p>
          <w:p w:rsidR="00000000" w:rsidDel="00000000" w:rsidP="00000000" w:rsidRDefault="00000000" w:rsidRPr="00000000" w14:paraId="00000196">
            <w:pPr>
              <w:widowControl w:val="0"/>
              <w:rPr>
                <w:sz w:val="18"/>
                <w:szCs w:val="18"/>
              </w:rPr>
            </w:pPr>
            <w:r w:rsidDel="00000000" w:rsidR="00000000" w:rsidRPr="00000000">
              <w:rPr>
                <w:sz w:val="18"/>
                <w:szCs w:val="18"/>
                <w:rtl w:val="0"/>
              </w:rPr>
              <w:t xml:space="preserve">Lisp</w:t>
            </w:r>
          </w:p>
          <w:p w:rsidR="00000000" w:rsidDel="00000000" w:rsidP="00000000" w:rsidRDefault="00000000" w:rsidRPr="00000000" w14:paraId="00000197">
            <w:pPr>
              <w:widowControl w:val="0"/>
              <w:rPr>
                <w:sz w:val="18"/>
                <w:szCs w:val="18"/>
              </w:rPr>
            </w:pPr>
            <w:r w:rsidDel="00000000" w:rsidR="00000000" w:rsidRPr="00000000">
              <w:rPr>
                <w:sz w:val="18"/>
                <w:szCs w:val="18"/>
                <w:rtl w:val="0"/>
              </w:rPr>
              <w:t xml:space="preserve">Lua</w:t>
            </w:r>
          </w:p>
          <w:p w:rsidR="00000000" w:rsidDel="00000000" w:rsidP="00000000" w:rsidRDefault="00000000" w:rsidRPr="00000000" w14:paraId="00000198">
            <w:pPr>
              <w:widowControl w:val="0"/>
              <w:rPr>
                <w:sz w:val="18"/>
                <w:szCs w:val="18"/>
              </w:rPr>
            </w:pPr>
            <w:r w:rsidDel="00000000" w:rsidR="00000000" w:rsidRPr="00000000">
              <w:rPr>
                <w:sz w:val="18"/>
                <w:szCs w:val="18"/>
                <w:rtl w:val="0"/>
              </w:rPr>
              <w:t xml:space="preserve">MatLab</w:t>
            </w:r>
          </w:p>
          <w:p w:rsidR="00000000" w:rsidDel="00000000" w:rsidP="00000000" w:rsidRDefault="00000000" w:rsidRPr="00000000" w14:paraId="00000199">
            <w:pPr>
              <w:widowControl w:val="0"/>
              <w:rPr>
                <w:sz w:val="18"/>
                <w:szCs w:val="18"/>
              </w:rPr>
            </w:pPr>
            <w:r w:rsidDel="00000000" w:rsidR="00000000" w:rsidRPr="00000000">
              <w:rPr>
                <w:sz w:val="18"/>
                <w:szCs w:val="18"/>
                <w:rtl w:val="0"/>
              </w:rPr>
              <w:t xml:space="preserve">Objective-C</w:t>
            </w:r>
          </w:p>
          <w:p w:rsidR="00000000" w:rsidDel="00000000" w:rsidP="00000000" w:rsidRDefault="00000000" w:rsidRPr="00000000" w14:paraId="0000019A">
            <w:pPr>
              <w:widowControl w:val="0"/>
              <w:rPr>
                <w:sz w:val="18"/>
                <w:szCs w:val="18"/>
              </w:rPr>
            </w:pPr>
            <w:r w:rsidDel="00000000" w:rsidR="00000000" w:rsidRPr="00000000">
              <w:rPr>
                <w:sz w:val="18"/>
                <w:szCs w:val="18"/>
                <w:rtl w:val="0"/>
              </w:rPr>
              <w:t xml:space="preserve">OCaml</w:t>
            </w:r>
          </w:p>
          <w:p w:rsidR="00000000" w:rsidDel="00000000" w:rsidP="00000000" w:rsidRDefault="00000000" w:rsidRPr="00000000" w14:paraId="0000019B">
            <w:pPr>
              <w:widowControl w:val="0"/>
              <w:rPr>
                <w:sz w:val="18"/>
                <w:szCs w:val="18"/>
              </w:rPr>
            </w:pPr>
            <w:r w:rsidDel="00000000" w:rsidR="00000000" w:rsidRPr="00000000">
              <w:rPr>
                <w:sz w:val="18"/>
                <w:szCs w:val="18"/>
                <w:rtl w:val="0"/>
              </w:rPr>
              <w:t xml:space="preserve">Perl</w:t>
            </w:r>
          </w:p>
          <w:p w:rsidR="00000000" w:rsidDel="00000000" w:rsidP="00000000" w:rsidRDefault="00000000" w:rsidRPr="00000000" w14:paraId="0000019C">
            <w:pPr>
              <w:widowControl w:val="0"/>
              <w:rPr>
                <w:sz w:val="18"/>
                <w:szCs w:val="18"/>
              </w:rPr>
            </w:pPr>
            <w:r w:rsidDel="00000000" w:rsidR="00000000" w:rsidRPr="00000000">
              <w:rPr>
                <w:sz w:val="18"/>
                <w:szCs w:val="18"/>
                <w:rtl w:val="0"/>
              </w:rPr>
              <w:t xml:space="preserve">PHP</w:t>
            </w:r>
          </w:p>
          <w:p w:rsidR="00000000" w:rsidDel="00000000" w:rsidP="00000000" w:rsidRDefault="00000000" w:rsidRPr="00000000" w14:paraId="0000019D">
            <w:pPr>
              <w:widowControl w:val="0"/>
              <w:rPr>
                <w:sz w:val="18"/>
                <w:szCs w:val="18"/>
              </w:rPr>
            </w:pPr>
            <w:r w:rsidDel="00000000" w:rsidR="00000000" w:rsidRPr="00000000">
              <w:rPr>
                <w:sz w:val="18"/>
                <w:szCs w:val="18"/>
                <w:rtl w:val="0"/>
              </w:rPr>
              <w:t xml:space="preserve">PL / SQL</w:t>
            </w:r>
          </w:p>
          <w:p w:rsidR="00000000" w:rsidDel="00000000" w:rsidP="00000000" w:rsidRDefault="00000000" w:rsidRPr="00000000" w14:paraId="0000019E">
            <w:pPr>
              <w:widowControl w:val="0"/>
              <w:rPr>
                <w:sz w:val="18"/>
                <w:szCs w:val="18"/>
              </w:rPr>
            </w:pPr>
            <w:r w:rsidDel="00000000" w:rsidR="00000000" w:rsidRPr="00000000">
              <w:rPr>
                <w:sz w:val="18"/>
                <w:szCs w:val="18"/>
                <w:rtl w:val="0"/>
              </w:rPr>
              <w:t xml:space="preserve">Python</w:t>
            </w:r>
          </w:p>
          <w:p w:rsidR="00000000" w:rsidDel="00000000" w:rsidP="00000000" w:rsidRDefault="00000000" w:rsidRPr="00000000" w14:paraId="0000019F">
            <w:pPr>
              <w:widowControl w:val="0"/>
              <w:rPr>
                <w:sz w:val="18"/>
                <w:szCs w:val="18"/>
              </w:rPr>
            </w:pPr>
            <w:r w:rsidDel="00000000" w:rsidR="00000000" w:rsidRPr="00000000">
              <w:rPr>
                <w:sz w:val="18"/>
                <w:szCs w:val="18"/>
                <w:rtl w:val="0"/>
              </w:rPr>
              <w:t xml:space="preserve">R</w:t>
            </w:r>
          </w:p>
          <w:p w:rsidR="00000000" w:rsidDel="00000000" w:rsidP="00000000" w:rsidRDefault="00000000" w:rsidRPr="00000000" w14:paraId="000001A0">
            <w:pPr>
              <w:widowControl w:val="0"/>
              <w:rPr>
                <w:sz w:val="18"/>
                <w:szCs w:val="18"/>
              </w:rPr>
            </w:pPr>
            <w:r w:rsidDel="00000000" w:rsidR="00000000" w:rsidRPr="00000000">
              <w:rPr>
                <w:sz w:val="18"/>
                <w:szCs w:val="18"/>
                <w:rtl w:val="0"/>
              </w:rPr>
              <w:t xml:space="preserve">Ruby</w:t>
            </w:r>
          </w:p>
          <w:p w:rsidR="00000000" w:rsidDel="00000000" w:rsidP="00000000" w:rsidRDefault="00000000" w:rsidRPr="00000000" w14:paraId="000001A1">
            <w:pPr>
              <w:widowControl w:val="0"/>
              <w:rPr>
                <w:sz w:val="18"/>
                <w:szCs w:val="18"/>
              </w:rPr>
            </w:pPr>
            <w:r w:rsidDel="00000000" w:rsidR="00000000" w:rsidRPr="00000000">
              <w:rPr>
                <w:sz w:val="18"/>
                <w:szCs w:val="18"/>
                <w:rtl w:val="0"/>
              </w:rPr>
              <w:t xml:space="preserve">Scala</w:t>
            </w:r>
          </w:p>
          <w:p w:rsidR="00000000" w:rsidDel="00000000" w:rsidP="00000000" w:rsidRDefault="00000000" w:rsidRPr="00000000" w14:paraId="000001A2">
            <w:pPr>
              <w:widowControl w:val="0"/>
              <w:rPr>
                <w:sz w:val="18"/>
                <w:szCs w:val="18"/>
              </w:rPr>
            </w:pPr>
            <w:r w:rsidDel="00000000" w:rsidR="00000000" w:rsidRPr="00000000">
              <w:rPr>
                <w:sz w:val="18"/>
                <w:szCs w:val="18"/>
                <w:rtl w:val="0"/>
              </w:rPr>
              <w:t xml:space="preserve">Scheme</w:t>
            </w:r>
          </w:p>
          <w:p w:rsidR="00000000" w:rsidDel="00000000" w:rsidP="00000000" w:rsidRDefault="00000000" w:rsidRPr="00000000" w14:paraId="000001A3">
            <w:pPr>
              <w:widowControl w:val="0"/>
              <w:rPr>
                <w:sz w:val="18"/>
                <w:szCs w:val="18"/>
              </w:rPr>
            </w:pPr>
            <w:r w:rsidDel="00000000" w:rsidR="00000000" w:rsidRPr="00000000">
              <w:rPr>
                <w:sz w:val="18"/>
                <w:szCs w:val="18"/>
                <w:rtl w:val="0"/>
              </w:rPr>
              <w:t xml:space="preserve">Smalltalk</w:t>
            </w:r>
          </w:p>
          <w:p w:rsidR="00000000" w:rsidDel="00000000" w:rsidP="00000000" w:rsidRDefault="00000000" w:rsidRPr="00000000" w14:paraId="000001A4">
            <w:pPr>
              <w:widowControl w:val="0"/>
              <w:rPr>
                <w:sz w:val="20"/>
                <w:szCs w:val="20"/>
              </w:rPr>
            </w:pPr>
            <w:r w:rsidDel="00000000" w:rsidR="00000000" w:rsidRPr="00000000">
              <w:rPr>
                <w:sz w:val="18"/>
                <w:szCs w:val="18"/>
                <w:rtl w:val="0"/>
              </w:rPr>
              <w:t xml:space="preserve">Tcl</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服務器端腳本</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的JavaScript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扳機</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分割方法</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分片</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複製方式</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源副本複制</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18"/>
                <w:szCs w:val="18"/>
                <w:rtl w:val="0"/>
              </w:rPr>
              <w:t xml:space="preserve">MapReduce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一致性概念</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5">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最終一致性</w:t>
            </w:r>
          </w:p>
          <w:p w:rsidR="00000000" w:rsidDel="00000000" w:rsidP="00000000" w:rsidRDefault="00000000" w:rsidRPr="00000000" w14:paraId="000001B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立即一致性</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外鍵</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交易概念</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具有快照隔離功能的多文檔ACID事務</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酸</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並發</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耐用性</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內存功能</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是</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用戶概念</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用戶和角色的訪問權限</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Fonts w:ascii="Arial Unicode MS" w:cs="Arial Unicode MS" w:eastAsia="Arial Unicode MS" w:hAnsi="Arial Unicode MS"/>
                <w:sz w:val="18"/>
                <w:szCs w:val="18"/>
                <w:rtl w:val="0"/>
              </w:rPr>
              <w:t xml:space="preserve">沒有</w:t>
            </w:r>
            <w:r w:rsidDel="00000000" w:rsidR="00000000" w:rsidRPr="00000000">
              <w:rPr>
                <w:rtl w:val="0"/>
              </w:rPr>
            </w:r>
          </w:p>
        </w:tc>
      </w:tr>
    </w:tbl>
    <w:p w:rsidR="00000000" w:rsidDel="00000000" w:rsidP="00000000" w:rsidRDefault="00000000" w:rsidRPr="00000000" w14:paraId="000001CA">
      <w:pPr>
        <w:spacing w:after="240" w:lineRule="auto"/>
        <w:rPr/>
      </w:pPr>
      <w:r w:rsidDel="00000000" w:rsidR="00000000" w:rsidRPr="00000000">
        <w:rPr>
          <w:rFonts w:ascii="Arial Unicode MS" w:cs="Arial Unicode MS" w:eastAsia="Arial Unicode MS" w:hAnsi="Arial Unicode MS"/>
          <w:rtl w:val="0"/>
        </w:rPr>
        <w:t xml:space="preserve">SQLite不支援加密,所以我們針對資料庫檔案加密。現有兩種解決方案:</w:t>
      </w:r>
    </w:p>
    <w:p w:rsidR="00000000" w:rsidDel="00000000" w:rsidP="00000000" w:rsidRDefault="00000000" w:rsidRPr="00000000" w14:paraId="000001CB">
      <w:pPr>
        <w:rPr>
          <w:b w:val="1"/>
        </w:rPr>
      </w:pPr>
      <w:r w:rsidDel="00000000" w:rsidR="00000000" w:rsidRPr="00000000">
        <w:rPr>
          <w:rFonts w:ascii="Arial Unicode MS" w:cs="Arial Unicode MS" w:eastAsia="Arial Unicode MS" w:hAnsi="Arial Unicode MS"/>
          <w:b w:val="1"/>
          <w:rtl w:val="0"/>
        </w:rPr>
        <w:t xml:space="preserve">i&gt;對資料庫中的資料進行加密</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①優點:</w:t>
      </w:r>
    </w:p>
    <w:p w:rsidR="00000000" w:rsidDel="00000000" w:rsidP="00000000" w:rsidRDefault="00000000" w:rsidRPr="00000000" w14:paraId="000001CD">
      <w:pPr>
        <w:spacing w:after="240" w:before="240" w:lineRule="auto"/>
        <w:rPr/>
      </w:pPr>
      <w:r w:rsidDel="00000000" w:rsidR="00000000" w:rsidRPr="00000000">
        <w:rPr>
          <w:rFonts w:ascii="Arial Unicode MS" w:cs="Arial Unicode MS" w:eastAsia="Arial Unicode MS" w:hAnsi="Arial Unicode MS"/>
          <w:rtl w:val="0"/>
        </w:rPr>
        <w:t xml:space="preserve">加密速度快。</w:t>
      </w:r>
    </w:p>
    <w:p w:rsidR="00000000" w:rsidDel="00000000" w:rsidP="00000000" w:rsidRDefault="00000000" w:rsidRPr="00000000" w14:paraId="000001CE">
      <w:pPr>
        <w:spacing w:after="240" w:before="240" w:lineRule="auto"/>
        <w:rPr/>
      </w:pPr>
      <w:r w:rsidDel="00000000" w:rsidR="00000000" w:rsidRPr="00000000">
        <w:rPr>
          <w:rFonts w:ascii="Arial Unicode MS" w:cs="Arial Unicode MS" w:eastAsia="Arial Unicode MS" w:hAnsi="Arial Unicode MS"/>
          <w:rtl w:val="0"/>
        </w:rPr>
        <w:t xml:space="preserve">程式無須變動,只針對資料進行加密。</w:t>
      </w:r>
    </w:p>
    <w:p w:rsidR="00000000" w:rsidDel="00000000" w:rsidP="00000000" w:rsidRDefault="00000000" w:rsidRPr="00000000" w14:paraId="000001CF">
      <w:pPr>
        <w:spacing w:after="240" w:before="240" w:lineRule="auto"/>
        <w:rPr/>
      </w:pPr>
      <w:r w:rsidDel="00000000" w:rsidR="00000000" w:rsidRPr="00000000">
        <w:rPr>
          <w:rFonts w:ascii="Arial Unicode MS" w:cs="Arial Unicode MS" w:eastAsia="Arial Unicode MS" w:hAnsi="Arial Unicode MS"/>
          <w:rtl w:val="0"/>
        </w:rPr>
        <w:t xml:space="preserve">②缺點:</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來回加密,造成處理資料緩慢。</w:t>
      </w:r>
    </w:p>
    <w:p w:rsidR="00000000" w:rsidDel="00000000" w:rsidP="00000000" w:rsidRDefault="00000000" w:rsidRPr="00000000" w14:paraId="000001D1">
      <w:pPr>
        <w:spacing w:after="240" w:before="240" w:lineRule="auto"/>
        <w:rPr/>
      </w:pPr>
      <w:r w:rsidDel="00000000" w:rsidR="00000000" w:rsidRPr="00000000">
        <w:rPr>
          <w:rFonts w:ascii="Arial Unicode MS" w:cs="Arial Unicode MS" w:eastAsia="Arial Unicode MS" w:hAnsi="Arial Unicode MS"/>
          <w:rtl w:val="0"/>
        </w:rPr>
        <w:t xml:space="preserve">僅對資料加密,依然可以看到資料表的sql語句,可能猜測到表的作用。</w:t>
      </w:r>
    </w:p>
    <w:p w:rsidR="00000000" w:rsidDel="00000000" w:rsidP="00000000" w:rsidRDefault="00000000" w:rsidRPr="00000000" w14:paraId="000001D2">
      <w:pPr>
        <w:spacing w:after="240" w:before="240" w:lineRule="auto"/>
        <w:rPr/>
      </w:pPr>
      <w:r w:rsidDel="00000000" w:rsidR="00000000" w:rsidRPr="00000000">
        <w:rPr>
          <w:rFonts w:ascii="Arial Unicode MS" w:cs="Arial Unicode MS" w:eastAsia="Arial Unicode MS" w:hAnsi="Arial Unicode MS"/>
          <w:rtl w:val="0"/>
        </w:rPr>
        <w:t xml:space="preserve">③實現:</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一是:對明文資料進行加密返回密文資料</w:t>
      </w:r>
    </w:p>
    <w:p w:rsidR="00000000" w:rsidDel="00000000" w:rsidP="00000000" w:rsidRDefault="00000000" w:rsidRPr="00000000" w14:paraId="000001D4">
      <w:pPr>
        <w:spacing w:after="240" w:before="240" w:lineRule="auto"/>
        <w:rPr/>
      </w:pPr>
      <w:r w:rsidDel="00000000" w:rsidR="00000000" w:rsidRPr="00000000">
        <w:rPr>
          <w:rFonts w:ascii="Arial Unicode MS" w:cs="Arial Unicode MS" w:eastAsia="Arial Unicode MS" w:hAnsi="Arial Unicode MS"/>
          <w:rtl w:val="0"/>
        </w:rPr>
        <w:t xml:space="preserve">二是:對密文資料進行解密返回明文資料</w:t>
      </w:r>
    </w:p>
    <w:p w:rsidR="00000000" w:rsidDel="00000000" w:rsidP="00000000" w:rsidRDefault="00000000" w:rsidRPr="00000000" w14:paraId="000001D5">
      <w:pPr>
        <w:rPr>
          <w:b w:val="1"/>
        </w:rPr>
      </w:pPr>
      <w:r w:rsidDel="00000000" w:rsidR="00000000" w:rsidRPr="00000000">
        <w:rPr>
          <w:rFonts w:ascii="Arial Unicode MS" w:cs="Arial Unicode MS" w:eastAsia="Arial Unicode MS" w:hAnsi="Arial Unicode MS"/>
          <w:b w:val="1"/>
          <w:rtl w:val="0"/>
        </w:rPr>
        <w:t xml:space="preserve">ii&gt;對資料庫檔案進行加密</w:t>
      </w:r>
    </w:p>
    <w:p w:rsidR="00000000" w:rsidDel="00000000" w:rsidP="00000000" w:rsidRDefault="00000000" w:rsidRPr="00000000" w14:paraId="000001D6">
      <w:pPr>
        <w:spacing w:after="240" w:before="240" w:lineRule="auto"/>
        <w:rPr/>
      </w:pPr>
      <w:r w:rsidDel="00000000" w:rsidR="00000000" w:rsidRPr="00000000">
        <w:rPr>
          <w:rFonts w:ascii="Arial Unicode MS" w:cs="Arial Unicode MS" w:eastAsia="Arial Unicode MS" w:hAnsi="Arial Unicode MS"/>
          <w:rtl w:val="0"/>
        </w:rPr>
        <w:t xml:space="preserve">①優點</w:t>
      </w:r>
    </w:p>
    <w:p w:rsidR="00000000" w:rsidDel="00000000" w:rsidP="00000000" w:rsidRDefault="00000000" w:rsidRPr="00000000" w14:paraId="000001D7">
      <w:pPr>
        <w:spacing w:after="240" w:before="240" w:lineRule="auto"/>
        <w:rPr/>
      </w:pPr>
      <w:r w:rsidDel="00000000" w:rsidR="00000000" w:rsidRPr="00000000">
        <w:rPr>
          <w:rFonts w:ascii="Arial Unicode MS" w:cs="Arial Unicode MS" w:eastAsia="Arial Unicode MS" w:hAnsi="Arial Unicode MS"/>
          <w:rtl w:val="0"/>
        </w:rPr>
        <w:t xml:space="preserve">對整個檔案進行了加密,使用者通過編輯器看不到任何有用的資料。</w:t>
      </w:r>
    </w:p>
    <w:p w:rsidR="00000000" w:rsidDel="00000000" w:rsidP="00000000" w:rsidRDefault="00000000" w:rsidRPr="00000000" w14:paraId="000001D8">
      <w:pPr>
        <w:spacing w:after="240" w:before="240" w:lineRule="auto"/>
        <w:rPr/>
      </w:pPr>
      <w:r w:rsidDel="00000000" w:rsidR="00000000" w:rsidRPr="00000000">
        <w:rPr>
          <w:rFonts w:ascii="Arial Unicode MS" w:cs="Arial Unicode MS" w:eastAsia="Arial Unicode MS" w:hAnsi="Arial Unicode MS"/>
          <w:rtl w:val="0"/>
        </w:rPr>
        <w:t xml:space="preserve">進行資料庫開啟時,使用程式即可解密檔案。</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②缺點</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需要修改sqlite原始碼,這個工作難度比較大。</w:t>
      </w:r>
    </w:p>
    <w:p w:rsidR="00000000" w:rsidDel="00000000" w:rsidP="00000000" w:rsidRDefault="00000000" w:rsidRPr="00000000" w14:paraId="000001DB">
      <w:pPr>
        <w:spacing w:after="240" w:before="240" w:lineRule="auto"/>
        <w:rPr/>
      </w:pPr>
      <w:r w:rsidDel="00000000" w:rsidR="00000000" w:rsidRPr="00000000">
        <w:rPr>
          <w:rFonts w:ascii="Arial Unicode MS" w:cs="Arial Unicode MS" w:eastAsia="Arial Unicode MS" w:hAnsi="Arial Unicode MS"/>
          <w:rtl w:val="0"/>
        </w:rPr>
        <w:t xml:space="preserve">③實現(太難,本人並沒有進行實驗)</w:t>
      </w:r>
    </w:p>
    <w:p w:rsidR="00000000" w:rsidDel="00000000" w:rsidP="00000000" w:rsidRDefault="00000000" w:rsidRPr="00000000" w14:paraId="000001DC">
      <w:pPr>
        <w:spacing w:after="240" w:before="240" w:lineRule="auto"/>
        <w:rPr/>
      </w:pPr>
      <w:r w:rsidDel="00000000" w:rsidR="00000000" w:rsidRPr="00000000">
        <w:rPr>
          <w:rFonts w:ascii="Arial Unicode MS" w:cs="Arial Unicode MS" w:eastAsia="Arial Unicode MS" w:hAnsi="Arial Unicode MS"/>
          <w:rtl w:val="0"/>
        </w:rPr>
        <w:t xml:space="preserve">a.修改sqlite原始碼,追加對資料庫檔案進行加密的功能。</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b.編譯含有加密功能的程式原始碼,生成各自平臺需要使用的庫檔案。</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c.將加密sqlite庫檔案引入各自平臺中,修改資料庫訪問層程式碼。</w:t>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d.進行程式的部署,測試。</w:t>
      </w:r>
    </w:p>
    <w:p w:rsidR="00000000" w:rsidDel="00000000" w:rsidP="00000000" w:rsidRDefault="00000000" w:rsidRPr="00000000" w14:paraId="000001E0">
      <w:pPr>
        <w:pStyle w:val="Heading1"/>
        <w:keepNext w:val="0"/>
        <w:keepLines w:val="0"/>
        <w:spacing w:before="480" w:lineRule="auto"/>
        <w:rPr>
          <w:b w:val="1"/>
          <w:sz w:val="36"/>
          <w:szCs w:val="36"/>
        </w:rPr>
      </w:pPr>
      <w:bookmarkStart w:colFirst="0" w:colLast="0" w:name="_q3gfyz59x7rt" w:id="1"/>
      <w:bookmarkEnd w:id="1"/>
      <w:r w:rsidDel="00000000" w:rsidR="00000000" w:rsidRPr="00000000">
        <w:rPr>
          <w:rFonts w:ascii="Arial Unicode MS" w:cs="Arial Unicode MS" w:eastAsia="Arial Unicode MS" w:hAnsi="Arial Unicode MS"/>
          <w:b w:val="1"/>
          <w:sz w:val="36"/>
          <w:szCs w:val="36"/>
          <w:rtl w:val="0"/>
        </w:rPr>
        <w:t xml:space="preserve">sqlite3的特殊命令</w:t>
      </w:r>
    </w:p>
    <w:p w:rsidR="00000000" w:rsidDel="00000000" w:rsidP="00000000" w:rsidRDefault="00000000" w:rsidRPr="00000000" w14:paraId="000001E1">
      <w:pPr>
        <w:spacing w:after="240" w:before="240" w:lineRule="auto"/>
        <w:rPr/>
      </w:pPr>
      <w:r w:rsidDel="00000000" w:rsidR="00000000" w:rsidRPr="00000000">
        <w:rPr>
          <w:rFonts w:ascii="Arial Unicode MS" w:cs="Arial Unicode MS" w:eastAsia="Arial Unicode MS" w:hAnsi="Arial Unicode MS"/>
          <w:rtl w:val="0"/>
        </w:rPr>
        <w:t xml:space="preserve">   大多數候，sqlite3讀入輸入行，並把它們傳遞到SQLite庫中去運行。但是如果輸入行以一個點（“.”）開始，那麼這行將被sqlite3程序自 己截取並解釋。這些“點命令”通常被用來改變查詢輸出的格式，或者執行鞭個預封包（預定義prepackaged）的查詢語句。</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你可以在任何時候輸入“.help”，列出可用的點命令。例如</w:t>
      </w:r>
    </w:p>
    <w:p w:rsidR="00000000" w:rsidDel="00000000" w:rsidP="00000000" w:rsidRDefault="00000000" w:rsidRPr="00000000" w14:paraId="000001E3">
      <w:pPr>
        <w:spacing w:after="240" w:before="240" w:lineRule="auto"/>
        <w:rPr/>
      </w:pPr>
      <w:r w:rsidDel="00000000" w:rsidR="00000000" w:rsidRPr="00000000">
        <w:rPr>
          <w:rtl w:val="0"/>
        </w:rPr>
        <w:t xml:space="preserve">sqlite&gt; .help</w:t>
      </w:r>
    </w:p>
    <w:p w:rsidR="00000000" w:rsidDel="00000000" w:rsidP="00000000" w:rsidRDefault="00000000" w:rsidRPr="00000000" w14:paraId="000001E4">
      <w:pPr>
        <w:pStyle w:val="Heading2"/>
        <w:keepNext w:val="0"/>
        <w:keepLines w:val="0"/>
        <w:spacing w:after="80" w:lineRule="auto"/>
        <w:rPr>
          <w:b w:val="1"/>
          <w:sz w:val="34"/>
          <w:szCs w:val="34"/>
        </w:rPr>
      </w:pPr>
      <w:bookmarkStart w:colFirst="0" w:colLast="0" w:name="_unj3itln1qqx" w:id="2"/>
      <w:bookmarkEnd w:id="2"/>
      <w:r w:rsidDel="00000000" w:rsidR="00000000" w:rsidRPr="00000000">
        <w:rPr>
          <w:b w:val="1"/>
          <w:sz w:val="34"/>
          <w:szCs w:val="34"/>
          <w:rtl w:val="0"/>
        </w:rPr>
        <w:t xml:space="preserve">.bail ON|OFF            </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Stop after hitting an error.  Default OFF(遇到錯誤時不再繼續, 默認爲OFF)</w:t>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qay493r1d3o4" w:id="3"/>
      <w:bookmarkEnd w:id="3"/>
      <w:r w:rsidDel="00000000" w:rsidR="00000000" w:rsidRPr="00000000">
        <w:rPr>
          <w:b w:val="1"/>
          <w:sz w:val="34"/>
          <w:szCs w:val="34"/>
          <w:rtl w:val="0"/>
        </w:rPr>
        <w:t xml:space="preserve">.databases               </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 List names and files of attached databases(列出附加到數據庫的數據庫和文件)</w:t>
      </w:r>
    </w:p>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uv1emg7zcc3m" w:id="4"/>
      <w:bookmarkEnd w:id="4"/>
      <w:r w:rsidDel="00000000" w:rsidR="00000000" w:rsidRPr="00000000">
        <w:rPr>
          <w:b w:val="1"/>
          <w:sz w:val="34"/>
          <w:szCs w:val="34"/>
          <w:rtl w:val="0"/>
        </w:rPr>
        <w:t xml:space="preserve">.dump ?TABLE? ...       </w:t>
        <w:tab/>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Dump the database in an SQL text format(保存表到SQL格式的文件中, 沒有指表名, 則保存所有. 如果要保存到磁盤上需要結合 .output 命令.)</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tf0iqjp772by" w:id="5"/>
      <w:bookmarkEnd w:id="5"/>
      <w:r w:rsidDel="00000000" w:rsidR="00000000" w:rsidRPr="00000000">
        <w:rPr>
          <w:b w:val="1"/>
          <w:sz w:val="34"/>
          <w:szCs w:val="34"/>
          <w:rtl w:val="0"/>
        </w:rPr>
        <w:t xml:space="preserve">.echo ON|OFF              </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Turn command echo on or off(打開/關閉 命令行回顯)</w:t>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gr0my211a0yu" w:id="6"/>
      <w:bookmarkEnd w:id="6"/>
      <w:r w:rsidDel="00000000" w:rsidR="00000000" w:rsidRPr="00000000">
        <w:rPr>
          <w:b w:val="1"/>
          <w:sz w:val="34"/>
          <w:szCs w:val="34"/>
          <w:rtl w:val="0"/>
        </w:rPr>
        <w:t xml:space="preserve">.exit                    </w:t>
        <w:tab/>
        <w:t xml:space="preserve">  </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Exit this program(退出該命令行)</w:t>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vwkydsnpgdw2" w:id="7"/>
      <w:bookmarkEnd w:id="7"/>
      <w:r w:rsidDel="00000000" w:rsidR="00000000" w:rsidRPr="00000000">
        <w:rPr>
          <w:b w:val="1"/>
          <w:sz w:val="34"/>
          <w:szCs w:val="34"/>
          <w:rtl w:val="0"/>
        </w:rPr>
        <w:t xml:space="preserve">.explain ON|OFF           </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Turn output mode suitable for EXPLAIN on or off.( 以合適的方式顯示錶頭, 不帶參數則爲開啓)</w:t>
      </w:r>
    </w:p>
    <w:p w:rsidR="00000000" w:rsidDel="00000000" w:rsidP="00000000" w:rsidRDefault="00000000" w:rsidRPr="00000000" w14:paraId="000001F0">
      <w:pPr>
        <w:pStyle w:val="Heading2"/>
        <w:keepNext w:val="0"/>
        <w:keepLines w:val="0"/>
        <w:spacing w:after="80" w:lineRule="auto"/>
        <w:rPr>
          <w:b w:val="1"/>
          <w:sz w:val="34"/>
          <w:szCs w:val="34"/>
        </w:rPr>
      </w:pPr>
      <w:bookmarkStart w:colFirst="0" w:colLast="0" w:name="_sb4ny7l22cv" w:id="8"/>
      <w:bookmarkEnd w:id="8"/>
      <w:r w:rsidDel="00000000" w:rsidR="00000000" w:rsidRPr="00000000">
        <w:rPr>
          <w:b w:val="1"/>
          <w:sz w:val="34"/>
          <w:szCs w:val="34"/>
          <w:rtl w:val="0"/>
        </w:rPr>
        <w:t xml:space="preserve">.header(s) ON|OFF       </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Turn display of headers on or off(是否顯示錶頭, 和 .explain 差別不是很大)</w:t>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9id6tef6lyp3" w:id="9"/>
      <w:bookmarkEnd w:id="9"/>
      <w:r w:rsidDel="00000000" w:rsidR="00000000" w:rsidRPr="00000000">
        <w:rPr>
          <w:b w:val="1"/>
          <w:sz w:val="34"/>
          <w:szCs w:val="34"/>
          <w:rtl w:val="0"/>
        </w:rPr>
        <w:t xml:space="preserve">.help                       </w:t>
      </w:r>
    </w:p>
    <w:p w:rsidR="00000000" w:rsidDel="00000000" w:rsidP="00000000" w:rsidRDefault="00000000" w:rsidRPr="00000000" w14:paraId="000001F3">
      <w:pPr>
        <w:spacing w:after="240" w:before="240" w:lineRule="auto"/>
        <w:rPr/>
      </w:pPr>
      <w:r w:rsidDel="00000000" w:rsidR="00000000" w:rsidRPr="00000000">
        <w:rPr>
          <w:rFonts w:ascii="Arial Unicode MS" w:cs="Arial Unicode MS" w:eastAsia="Arial Unicode MS" w:hAnsi="Arial Unicode MS"/>
          <w:rtl w:val="0"/>
        </w:rPr>
        <w:t xml:space="preserve">Show this message(顯示幫助信息)</w:t>
      </w:r>
    </w:p>
    <w:p w:rsidR="00000000" w:rsidDel="00000000" w:rsidP="00000000" w:rsidRDefault="00000000" w:rsidRPr="00000000" w14:paraId="000001F4">
      <w:pPr>
        <w:pStyle w:val="Heading2"/>
        <w:keepNext w:val="0"/>
        <w:keepLines w:val="0"/>
        <w:spacing w:after="80" w:lineRule="auto"/>
        <w:rPr>
          <w:b w:val="1"/>
          <w:sz w:val="34"/>
          <w:szCs w:val="34"/>
        </w:rPr>
      </w:pPr>
      <w:bookmarkStart w:colFirst="0" w:colLast="0" w:name="_p74j5xi9q6y6" w:id="10"/>
      <w:bookmarkEnd w:id="10"/>
      <w:r w:rsidDel="00000000" w:rsidR="00000000" w:rsidRPr="00000000">
        <w:rPr>
          <w:b w:val="1"/>
          <w:sz w:val="34"/>
          <w:szCs w:val="34"/>
          <w:rtl w:val="0"/>
        </w:rPr>
        <w:t xml:space="preserve">.import FILE TABLE         </w:t>
      </w:r>
    </w:p>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Import data from FILE into TABLE(從文件中導入表)</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2zokd4x1dbqr" w:id="11"/>
      <w:bookmarkEnd w:id="11"/>
      <w:r w:rsidDel="00000000" w:rsidR="00000000" w:rsidRPr="00000000">
        <w:rPr>
          <w:b w:val="1"/>
          <w:sz w:val="34"/>
          <w:szCs w:val="34"/>
          <w:rtl w:val="0"/>
        </w:rPr>
        <w:t xml:space="preserve">.indices TABLE              </w:t>
      </w:r>
    </w:p>
    <w:p w:rsidR="00000000" w:rsidDel="00000000" w:rsidP="00000000" w:rsidRDefault="00000000" w:rsidRPr="00000000" w14:paraId="000001F7">
      <w:pPr>
        <w:spacing w:after="240" w:before="240" w:lineRule="auto"/>
        <w:rPr/>
      </w:pPr>
      <w:r w:rsidDel="00000000" w:rsidR="00000000" w:rsidRPr="00000000">
        <w:rPr>
          <w:rFonts w:ascii="Arial Unicode MS" w:cs="Arial Unicode MS" w:eastAsia="Arial Unicode MS" w:hAnsi="Arial Unicode MS"/>
          <w:rtl w:val="0"/>
        </w:rPr>
        <w:t xml:space="preserve">Show names of all indices on TABLE(顯示索引)</w:t>
      </w:r>
    </w:p>
    <w:p w:rsidR="00000000" w:rsidDel="00000000" w:rsidP="00000000" w:rsidRDefault="00000000" w:rsidRPr="00000000" w14:paraId="000001F8">
      <w:pPr>
        <w:pStyle w:val="Heading2"/>
        <w:keepNext w:val="0"/>
        <w:keepLines w:val="0"/>
        <w:spacing w:after="80" w:lineRule="auto"/>
        <w:rPr>
          <w:b w:val="1"/>
          <w:sz w:val="34"/>
          <w:szCs w:val="34"/>
        </w:rPr>
      </w:pPr>
      <w:bookmarkStart w:colFirst="0" w:colLast="0" w:name="_2spwakmy7i6q" w:id="12"/>
      <w:bookmarkEnd w:id="12"/>
      <w:r w:rsidDel="00000000" w:rsidR="00000000" w:rsidRPr="00000000">
        <w:rPr>
          <w:b w:val="1"/>
          <w:sz w:val="34"/>
          <w:szCs w:val="34"/>
          <w:rtl w:val="0"/>
        </w:rPr>
        <w:t xml:space="preserve">.load FILE ?ENTRY?     </w:t>
        <w:tab/>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Load an extension library(加載一個擴展庫)</w:t>
      </w:r>
    </w:p>
    <w:p w:rsidR="00000000" w:rsidDel="00000000" w:rsidP="00000000" w:rsidRDefault="00000000" w:rsidRPr="00000000" w14:paraId="000001FA">
      <w:pPr>
        <w:pStyle w:val="Heading2"/>
        <w:keepNext w:val="0"/>
        <w:keepLines w:val="0"/>
        <w:spacing w:after="80" w:lineRule="auto"/>
        <w:rPr>
          <w:b w:val="1"/>
          <w:sz w:val="34"/>
          <w:szCs w:val="34"/>
        </w:rPr>
      </w:pPr>
      <w:bookmarkStart w:colFirst="0" w:colLast="0" w:name="_layuubyliat1" w:id="13"/>
      <w:bookmarkEnd w:id="13"/>
      <w:r w:rsidDel="00000000" w:rsidR="00000000" w:rsidRPr="00000000">
        <w:rPr>
          <w:b w:val="1"/>
          <w:sz w:val="34"/>
          <w:szCs w:val="34"/>
          <w:rtl w:val="0"/>
        </w:rPr>
        <w:t xml:space="preserve">.mode MODE ?TABLE?      </w:t>
      </w:r>
    </w:p>
    <w:p w:rsidR="00000000" w:rsidDel="00000000" w:rsidP="00000000" w:rsidRDefault="00000000" w:rsidRPr="00000000" w14:paraId="000001FB">
      <w:pPr>
        <w:spacing w:after="240" w:before="240" w:lineRule="auto"/>
        <w:rPr/>
      </w:pPr>
      <w:r w:rsidDel="00000000" w:rsidR="00000000" w:rsidRPr="00000000">
        <w:rPr>
          <w:rtl w:val="0"/>
        </w:rPr>
        <w:t xml:space="preserve">Set output mode where MODE is one of:</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(設置輸出模式, 模式可以是以下幾種):</w:t>
      </w:r>
    </w:p>
    <w:p w:rsidR="00000000" w:rsidDel="00000000" w:rsidP="00000000" w:rsidRDefault="00000000" w:rsidRPr="00000000" w14:paraId="000001FE">
      <w:pPr>
        <w:spacing w:after="240" w:before="240" w:lineRule="auto"/>
        <w:rPr/>
      </w:pPr>
      <w:r w:rsidDel="00000000" w:rsidR="00000000" w:rsidRPr="00000000">
        <w:rPr>
          <w:rFonts w:ascii="Arial Unicode MS" w:cs="Arial Unicode MS" w:eastAsia="Arial Unicode MS" w:hAnsi="Arial Unicode MS"/>
          <w:rtl w:val="0"/>
        </w:rPr>
        <w:t xml:space="preserve">                          csv       Comma-separated values( 以逗號分隔的值)</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                          column    Left-aligned columns.   (See .width)( 表頭左對齊(參見 .width))</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                          html      HTML &lt;table&gt; code(顯示 HTML 代碼)</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                          insert    SQL insert statements for TABLE( SQL插入語句)</w:t>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                          line      One value per line( 一行一個值)</w:t>
      </w:r>
    </w:p>
    <w:p w:rsidR="00000000" w:rsidDel="00000000" w:rsidP="00000000" w:rsidRDefault="00000000" w:rsidRPr="00000000" w14:paraId="00000203">
      <w:pPr>
        <w:spacing w:after="240" w:before="240" w:lineRule="auto"/>
        <w:rPr/>
      </w:pPr>
      <w:r w:rsidDel="00000000" w:rsidR="00000000" w:rsidRPr="00000000">
        <w:rPr>
          <w:rFonts w:ascii="Arial Unicode MS" w:cs="Arial Unicode MS" w:eastAsia="Arial Unicode MS" w:hAnsi="Arial Unicode MS"/>
          <w:rtl w:val="0"/>
        </w:rPr>
        <w:t xml:space="preserve">                          list      Values delimited by separator string(值用 string 分隔)</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                          tabs      Tab-separated values(以 tab 分隔的值)</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                          tcl       TCL list elements(TCL 列表元素)</w:t>
      </w:r>
    </w:p>
    <w:p w:rsidR="00000000" w:rsidDel="00000000" w:rsidP="00000000" w:rsidRDefault="00000000" w:rsidRPr="00000000" w14:paraId="00000206">
      <w:pPr>
        <w:pStyle w:val="Heading2"/>
        <w:keepNext w:val="0"/>
        <w:keepLines w:val="0"/>
        <w:spacing w:after="80" w:lineRule="auto"/>
        <w:rPr>
          <w:b w:val="1"/>
          <w:sz w:val="34"/>
          <w:szCs w:val="34"/>
        </w:rPr>
      </w:pPr>
      <w:bookmarkStart w:colFirst="0" w:colLast="0" w:name="_wtiju2gjx3ex" w:id="14"/>
      <w:bookmarkEnd w:id="14"/>
      <w:r w:rsidDel="00000000" w:rsidR="00000000" w:rsidRPr="00000000">
        <w:rPr>
          <w:b w:val="1"/>
          <w:sz w:val="34"/>
          <w:szCs w:val="34"/>
          <w:rtl w:val="0"/>
        </w:rPr>
        <w:t xml:space="preserve">.nullvalue STRING      </w:t>
      </w:r>
    </w:p>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Print STRING in place of NULL values(以 STRING 代替 NULL 值的輸出)</w:t>
      </w:r>
    </w:p>
    <w:p w:rsidR="00000000" w:rsidDel="00000000" w:rsidP="00000000" w:rsidRDefault="00000000" w:rsidRPr="00000000" w14:paraId="00000208">
      <w:pPr>
        <w:pStyle w:val="Heading2"/>
        <w:keepNext w:val="0"/>
        <w:keepLines w:val="0"/>
        <w:spacing w:after="80" w:lineRule="auto"/>
        <w:rPr>
          <w:b w:val="1"/>
          <w:sz w:val="34"/>
          <w:szCs w:val="34"/>
        </w:rPr>
      </w:pPr>
      <w:bookmarkStart w:colFirst="0" w:colLast="0" w:name="_4upvnir8spb1" w:id="15"/>
      <w:bookmarkEnd w:id="15"/>
      <w:r w:rsidDel="00000000" w:rsidR="00000000" w:rsidRPr="00000000">
        <w:rPr>
          <w:b w:val="1"/>
          <w:sz w:val="34"/>
          <w:szCs w:val="34"/>
          <w:rtl w:val="0"/>
        </w:rPr>
        <w:t xml:space="preserve">.output FILENAME        </w:t>
      </w:r>
    </w:p>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Send output to FILENAME(輸出到文件, 而不是顯示在屏幕上)</w:t>
      </w:r>
    </w:p>
    <w:p w:rsidR="00000000" w:rsidDel="00000000" w:rsidP="00000000" w:rsidRDefault="00000000" w:rsidRPr="00000000" w14:paraId="0000020A">
      <w:pPr>
        <w:pStyle w:val="Heading2"/>
        <w:keepNext w:val="0"/>
        <w:keepLines w:val="0"/>
        <w:spacing w:after="80" w:lineRule="auto"/>
        <w:rPr>
          <w:b w:val="1"/>
          <w:sz w:val="34"/>
          <w:szCs w:val="34"/>
        </w:rPr>
      </w:pPr>
      <w:bookmarkStart w:colFirst="0" w:colLast="0" w:name="_xnp4f0guq78p" w:id="16"/>
      <w:bookmarkEnd w:id="16"/>
      <w:r w:rsidDel="00000000" w:rsidR="00000000" w:rsidRPr="00000000">
        <w:rPr>
          <w:b w:val="1"/>
          <w:sz w:val="34"/>
          <w:szCs w:val="34"/>
          <w:rtl w:val="0"/>
        </w:rPr>
        <w:t xml:space="preserve">.output stdout          </w:t>
      </w:r>
    </w:p>
    <w:p w:rsidR="00000000" w:rsidDel="00000000" w:rsidP="00000000" w:rsidRDefault="00000000" w:rsidRPr="00000000" w14:paraId="0000020B">
      <w:pPr>
        <w:spacing w:after="240" w:before="240" w:lineRule="auto"/>
        <w:rPr/>
      </w:pPr>
      <w:r w:rsidDel="00000000" w:rsidR="00000000" w:rsidRPr="00000000">
        <w:rPr>
          <w:rFonts w:ascii="Arial Unicode MS" w:cs="Arial Unicode MS" w:eastAsia="Arial Unicode MS" w:hAnsi="Arial Unicode MS"/>
          <w:rtl w:val="0"/>
        </w:rPr>
        <w:t xml:space="preserve">Send output to the screen(輸出到屏幕上)</w:t>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ttixu5zcg5u8" w:id="17"/>
      <w:bookmarkEnd w:id="17"/>
      <w:r w:rsidDel="00000000" w:rsidR="00000000" w:rsidRPr="00000000">
        <w:rPr>
          <w:b w:val="1"/>
          <w:sz w:val="34"/>
          <w:szCs w:val="34"/>
          <w:rtl w:val="0"/>
        </w:rPr>
        <w:t xml:space="preserve">.prompt MAIN CONTINUE  </w:t>
      </w:r>
    </w:p>
    <w:p w:rsidR="00000000" w:rsidDel="00000000" w:rsidP="00000000" w:rsidRDefault="00000000" w:rsidRPr="00000000" w14:paraId="0000020D">
      <w:pPr>
        <w:spacing w:after="240" w:before="240" w:lineRule="auto"/>
        <w:rPr/>
      </w:pPr>
      <w:r w:rsidDel="00000000" w:rsidR="00000000" w:rsidRPr="00000000">
        <w:rPr>
          <w:rFonts w:ascii="Arial Unicode MS" w:cs="Arial Unicode MS" w:eastAsia="Arial Unicode MS" w:hAnsi="Arial Unicode MS"/>
          <w:rtl w:val="0"/>
        </w:rPr>
        <w:t xml:space="preserve">Replace the standard prompts(替換默認的命令提示信息, 默認就是 sqlite&gt;)</w:t>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w9z9dwoavsml" w:id="18"/>
      <w:bookmarkEnd w:id="18"/>
      <w:r w:rsidDel="00000000" w:rsidR="00000000" w:rsidRPr="00000000">
        <w:rPr>
          <w:b w:val="1"/>
          <w:sz w:val="34"/>
          <w:szCs w:val="34"/>
          <w:rtl w:val="0"/>
        </w:rPr>
        <w:t xml:space="preserve">.quit                     </w:t>
      </w:r>
    </w:p>
    <w:p w:rsidR="00000000" w:rsidDel="00000000" w:rsidP="00000000" w:rsidRDefault="00000000" w:rsidRPr="00000000" w14:paraId="0000020F">
      <w:pPr>
        <w:spacing w:after="240" w:before="240" w:lineRule="auto"/>
        <w:rPr/>
      </w:pPr>
      <w:r w:rsidDel="00000000" w:rsidR="00000000" w:rsidRPr="00000000">
        <w:rPr>
          <w:rFonts w:ascii="Arial Unicode MS" w:cs="Arial Unicode MS" w:eastAsia="Arial Unicode MS" w:hAnsi="Arial Unicode MS"/>
          <w:rtl w:val="0"/>
        </w:rPr>
        <w:t xml:space="preserve">Exit this program(退出命令行)</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tac1vb44dpr2" w:id="19"/>
      <w:bookmarkEnd w:id="19"/>
      <w:r w:rsidDel="00000000" w:rsidR="00000000" w:rsidRPr="00000000">
        <w:rPr>
          <w:b w:val="1"/>
          <w:sz w:val="34"/>
          <w:szCs w:val="34"/>
          <w:rtl w:val="0"/>
        </w:rPr>
        <w:t xml:space="preserve">.read FILENAME        </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Execute SQL in FILENAME(執行 FILENAME 中的 SQL語句)</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zcbpbj8e23y5" w:id="20"/>
      <w:bookmarkEnd w:id="20"/>
      <w:r w:rsidDel="00000000" w:rsidR="00000000" w:rsidRPr="00000000">
        <w:rPr>
          <w:b w:val="1"/>
          <w:sz w:val="34"/>
          <w:szCs w:val="34"/>
          <w:rtl w:val="0"/>
        </w:rPr>
        <w:t xml:space="preserve">.schema ?TABLE?        </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Show the CREATE statements(顯示 CREATE 語句)</w:t>
      </w:r>
    </w:p>
    <w:p w:rsidR="00000000" w:rsidDel="00000000" w:rsidP="00000000" w:rsidRDefault="00000000" w:rsidRPr="00000000" w14:paraId="00000214">
      <w:pPr>
        <w:pStyle w:val="Heading2"/>
        <w:keepNext w:val="0"/>
        <w:keepLines w:val="0"/>
        <w:spacing w:after="80" w:lineRule="auto"/>
        <w:rPr>
          <w:b w:val="1"/>
          <w:sz w:val="34"/>
          <w:szCs w:val="34"/>
        </w:rPr>
      </w:pPr>
      <w:bookmarkStart w:colFirst="0" w:colLast="0" w:name="_m9wdljl7oirv" w:id="21"/>
      <w:bookmarkEnd w:id="21"/>
      <w:r w:rsidDel="00000000" w:rsidR="00000000" w:rsidRPr="00000000">
        <w:rPr>
          <w:b w:val="1"/>
          <w:sz w:val="34"/>
          <w:szCs w:val="34"/>
          <w:rtl w:val="0"/>
        </w:rPr>
        <w:t xml:space="preserve">.separator STRING      </w:t>
      </w:r>
    </w:p>
    <w:p w:rsidR="00000000" w:rsidDel="00000000" w:rsidP="00000000" w:rsidRDefault="00000000" w:rsidRPr="00000000" w14:paraId="00000215">
      <w:pPr>
        <w:spacing w:after="240" w:before="240" w:lineRule="auto"/>
        <w:rPr/>
      </w:pPr>
      <w:r w:rsidDel="00000000" w:rsidR="00000000" w:rsidRPr="00000000">
        <w:rPr>
          <w:rtl w:val="0"/>
        </w:rPr>
        <w:t xml:space="preserve">Change separator used by output mode and .import</w:t>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qq8q4ky1fmyg" w:id="22"/>
      <w:bookmarkEnd w:id="22"/>
      <w:r w:rsidDel="00000000" w:rsidR="00000000" w:rsidRPr="00000000">
        <w:rPr>
          <w:b w:val="1"/>
          <w:sz w:val="34"/>
          <w:szCs w:val="34"/>
          <w:rtl w:val="0"/>
        </w:rPr>
        <w:t xml:space="preserve">.show                    </w:t>
      </w:r>
    </w:p>
    <w:p w:rsidR="00000000" w:rsidDel="00000000" w:rsidP="00000000" w:rsidRDefault="00000000" w:rsidRPr="00000000" w14:paraId="00000217">
      <w:pPr>
        <w:spacing w:after="240" w:before="240" w:lineRule="auto"/>
        <w:rPr/>
      </w:pPr>
      <w:r w:rsidDel="00000000" w:rsidR="00000000" w:rsidRPr="00000000">
        <w:rPr>
          <w:rFonts w:ascii="Arial Unicode MS" w:cs="Arial Unicode MS" w:eastAsia="Arial Unicode MS" w:hAnsi="Arial Unicode MS"/>
          <w:rtl w:val="0"/>
        </w:rPr>
        <w:t xml:space="preserve">Show the current values for various settings(顯示各種設置)</w:t>
      </w:r>
    </w:p>
    <w:p w:rsidR="00000000" w:rsidDel="00000000" w:rsidP="00000000" w:rsidRDefault="00000000" w:rsidRPr="00000000" w14:paraId="00000218">
      <w:pPr>
        <w:pStyle w:val="Heading2"/>
        <w:keepNext w:val="0"/>
        <w:keepLines w:val="0"/>
        <w:spacing w:after="80" w:lineRule="auto"/>
        <w:rPr>
          <w:b w:val="1"/>
          <w:sz w:val="34"/>
          <w:szCs w:val="34"/>
        </w:rPr>
      </w:pPr>
      <w:bookmarkStart w:colFirst="0" w:colLast="0" w:name="_3ryfvtrs2gtp" w:id="23"/>
      <w:bookmarkEnd w:id="23"/>
      <w:r w:rsidDel="00000000" w:rsidR="00000000" w:rsidRPr="00000000">
        <w:rPr>
          <w:b w:val="1"/>
          <w:sz w:val="34"/>
          <w:szCs w:val="34"/>
          <w:rtl w:val="0"/>
        </w:rPr>
        <w:t xml:space="preserve">.tables ?PATTERN?      </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List names of tables matching a LIKE pattern(查看數據庫的表列表)</w:t>
      </w:r>
    </w:p>
    <w:p w:rsidR="00000000" w:rsidDel="00000000" w:rsidP="00000000" w:rsidRDefault="00000000" w:rsidRPr="00000000" w14:paraId="0000021A">
      <w:pPr>
        <w:pStyle w:val="Heading2"/>
        <w:keepNext w:val="0"/>
        <w:keepLines w:val="0"/>
        <w:spacing w:after="80" w:lineRule="auto"/>
        <w:rPr>
          <w:b w:val="1"/>
          <w:sz w:val="34"/>
          <w:szCs w:val="34"/>
        </w:rPr>
      </w:pPr>
      <w:bookmarkStart w:colFirst="0" w:colLast="0" w:name="_e33io7gm8cwh" w:id="24"/>
      <w:bookmarkEnd w:id="24"/>
      <w:r w:rsidDel="00000000" w:rsidR="00000000" w:rsidRPr="00000000">
        <w:rPr>
          <w:b w:val="1"/>
          <w:sz w:val="34"/>
          <w:szCs w:val="34"/>
          <w:rtl w:val="0"/>
        </w:rPr>
        <w:t xml:space="preserve">.timeout MS            </w:t>
      </w:r>
    </w:p>
    <w:p w:rsidR="00000000" w:rsidDel="00000000" w:rsidP="00000000" w:rsidRDefault="00000000" w:rsidRPr="00000000" w14:paraId="0000021B">
      <w:pPr>
        <w:spacing w:after="240" w:before="240" w:lineRule="auto"/>
        <w:rPr/>
      </w:pPr>
      <w:r w:rsidDel="00000000" w:rsidR="00000000" w:rsidRPr="00000000">
        <w:rPr>
          <w:rFonts w:ascii="Arial Unicode MS" w:cs="Arial Unicode MS" w:eastAsia="Arial Unicode MS" w:hAnsi="Arial Unicode MS"/>
          <w:rtl w:val="0"/>
        </w:rPr>
        <w:t xml:space="preserve">Try opening locked tables for MS milliseconds(在 MS 時間內嘗試打開被鎖定的表)</w:t>
      </w:r>
    </w:p>
    <w:p w:rsidR="00000000" w:rsidDel="00000000" w:rsidP="00000000" w:rsidRDefault="00000000" w:rsidRPr="00000000" w14:paraId="0000021C">
      <w:pPr>
        <w:pStyle w:val="Heading2"/>
        <w:keepNext w:val="0"/>
        <w:keepLines w:val="0"/>
        <w:spacing w:after="80" w:lineRule="auto"/>
        <w:rPr>
          <w:b w:val="1"/>
          <w:sz w:val="34"/>
          <w:szCs w:val="34"/>
        </w:rPr>
      </w:pPr>
      <w:bookmarkStart w:colFirst="0" w:colLast="0" w:name="_136jd47nzqua" w:id="25"/>
      <w:bookmarkEnd w:id="25"/>
      <w:r w:rsidDel="00000000" w:rsidR="00000000" w:rsidRPr="00000000">
        <w:rPr>
          <w:b w:val="1"/>
          <w:sz w:val="34"/>
          <w:szCs w:val="34"/>
          <w:rtl w:val="0"/>
        </w:rPr>
        <w:t xml:space="preserve">.width NUM NUM ...      </w:t>
      </w:r>
    </w:p>
    <w:p w:rsidR="00000000" w:rsidDel="00000000" w:rsidP="00000000" w:rsidRDefault="00000000" w:rsidRPr="00000000" w14:paraId="0000021D">
      <w:pPr>
        <w:spacing w:after="240" w:before="240" w:lineRule="auto"/>
        <w:rPr/>
      </w:pPr>
      <w:r w:rsidDel="00000000" w:rsidR="00000000" w:rsidRPr="00000000">
        <w:rPr>
          <w:rFonts w:ascii="Arial Unicode MS" w:cs="Arial Unicode MS" w:eastAsia="Arial Unicode MS" w:hAnsi="Arial Unicode MS"/>
          <w:rtl w:val="0"/>
        </w:rPr>
        <w:t xml:space="preserve">Set column widths for "column" mode(設置 column 模式中的列的寬度)</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w45fywo3cffk" w:id="26"/>
      <w:bookmarkEnd w:id="26"/>
      <w:r w:rsidDel="00000000" w:rsidR="00000000" w:rsidRPr="00000000">
        <w:rPr>
          <w:b w:val="1"/>
          <w:sz w:val="34"/>
          <w:szCs w:val="34"/>
          <w:rtl w:val="0"/>
        </w:rPr>
        <w:t xml:space="preserve">.timer ON|OFF      </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(顯示CPU時間)</w:t>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zakb1abfb1o8" w:id="27"/>
      <w:bookmarkEnd w:id="27"/>
      <w:r w:rsidDel="00000000" w:rsidR="00000000" w:rsidRPr="00000000">
        <w:rPr>
          <w:b w:val="1"/>
          <w:sz w:val="34"/>
          <w:szCs w:val="34"/>
          <w:rtl w:val="0"/>
        </w:rPr>
        <w:t xml:space="preserve">.vfsname ?AUX?</w:t>
        <w:tab/>
      </w:r>
    </w:p>
    <w:p w:rsidR="00000000" w:rsidDel="00000000" w:rsidP="00000000" w:rsidRDefault="00000000" w:rsidRPr="00000000" w14:paraId="00000222">
      <w:pPr>
        <w:spacing w:after="240" w:before="240" w:lineRule="auto"/>
        <w:rPr/>
      </w:pPr>
      <w:r w:rsidDel="00000000" w:rsidR="00000000" w:rsidRPr="00000000">
        <w:rPr>
          <w:rFonts w:ascii="Arial Unicode MS" w:cs="Arial Unicode MS" w:eastAsia="Arial Unicode MS" w:hAnsi="Arial Unicode MS"/>
          <w:rtl w:val="0"/>
        </w:rPr>
        <w:t xml:space="preserve">(顯示 VFS 棧信息)</w:t>
      </w:r>
    </w:p>
    <w:p w:rsidR="00000000" w:rsidDel="00000000" w:rsidP="00000000" w:rsidRDefault="00000000" w:rsidRPr="00000000" w14:paraId="00000223">
      <w:pPr>
        <w:pStyle w:val="Heading2"/>
        <w:keepNext w:val="0"/>
        <w:keepLines w:val="0"/>
        <w:spacing w:after="80" w:lineRule="auto"/>
        <w:rPr>
          <w:b w:val="1"/>
          <w:sz w:val="34"/>
          <w:szCs w:val="34"/>
        </w:rPr>
      </w:pPr>
      <w:bookmarkStart w:colFirst="0" w:colLast="0" w:name="_4o413oe7zbe9" w:id="28"/>
      <w:bookmarkEnd w:id="28"/>
      <w:r w:rsidDel="00000000" w:rsidR="00000000" w:rsidRPr="00000000">
        <w:rPr>
          <w:b w:val="1"/>
          <w:sz w:val="34"/>
          <w:szCs w:val="34"/>
          <w:rtl w:val="0"/>
        </w:rPr>
        <w:t xml:space="preserve">.restore ?DB? FILE </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(從文件中還原數據到表,  默認表爲 main)</w:t>
      </w:r>
    </w:p>
    <w:p w:rsidR="00000000" w:rsidDel="00000000" w:rsidP="00000000" w:rsidRDefault="00000000" w:rsidRPr="00000000" w14:paraId="00000225">
      <w:pPr>
        <w:spacing w:after="240" w:before="240" w:lineRule="auto"/>
        <w:rPr/>
      </w:pPr>
      <w:r w:rsidDel="00000000" w:rsidR="00000000" w:rsidRPr="00000000">
        <w:rPr>
          <w:rtl w:val="0"/>
        </w:rPr>
        <w:t xml:space="preserve">sqlite&gt;</w:t>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SimSun"/>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anslate.googleusercontent.com/translate_c?depth=1&amp;hl=zh-TW&amp;prev=search&amp;pto=aue&amp;rurl=translate.google.com&amp;sl=en&amp;sp=nmt4&amp;u=https://db-engines.com/en/article/RDBMS&amp;usg=ALkJrhiq-MLURlufE3pxDh_pHGClepB8MQ" TargetMode="External"/><Relationship Id="rId22" Type="http://schemas.openxmlformats.org/officeDocument/2006/relationships/hyperlink" Target="https://translate.googleusercontent.com/translate_c?depth=1&amp;hl=zh-TW&amp;prev=search&amp;pto=aue&amp;rurl=translate.google.com&amp;sl=en&amp;sp=nmt4&amp;u=https://www.mongodb.com/&amp;usg=ALkJrhj6o_zTSmHg0A_oqU7OHWbQtXdepg" TargetMode="External"/><Relationship Id="rId21" Type="http://schemas.openxmlformats.org/officeDocument/2006/relationships/hyperlink" Target="https://translate.googleusercontent.com/translate_c?depth=1&amp;hl=zh-TW&amp;prev=search&amp;pto=aue&amp;rurl=translate.google.com&amp;sl=en&amp;sp=nmt4&amp;u=https://db-engines.com/en/article/Search%2BEngines&amp;usg=ALkJrhgYKs9gSjg-ifyOTT4XkDukcOEHnw" TargetMode="External"/><Relationship Id="rId24" Type="http://schemas.openxmlformats.org/officeDocument/2006/relationships/hyperlink" Target="https://translate.googleusercontent.com/translate_c?depth=1&amp;hl=zh-TW&amp;prev=search&amp;pto=aue&amp;rurl=translate.google.com&amp;sl=en&amp;sp=nmt4&amp;u=https://docs.mongodb.com/manual/&amp;usg=ALkJrhjWmI2SbhSnLhkeLwEUZ6XOsajyJw" TargetMode="External"/><Relationship Id="rId23" Type="http://schemas.openxmlformats.org/officeDocument/2006/relationships/hyperlink" Target="https://translate.googleusercontent.com/translate_c?depth=1&amp;hl=zh-TW&amp;prev=search&amp;pto=aue&amp;rurl=translate.google.com&amp;sl=en&amp;sp=nmt4&amp;u=https://www.sqlite.org/&amp;usg=ALkJrhiy4UXzbBXYJvQTO3yK9J_nWnpy6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icoder.net/vue/vue-vcloak.html" TargetMode="External"/><Relationship Id="rId25" Type="http://schemas.openxmlformats.org/officeDocument/2006/relationships/hyperlink" Target="https://translate.googleusercontent.com/translate_c?depth=1&amp;hl=zh-TW&amp;prev=search&amp;pto=aue&amp;rurl=translate.google.com&amp;sl=en&amp;sp=nmt4&amp;u=https://www.sqlite.org/docs.html&amp;usg=ALkJrhiP_B7VUeGSUy578QGNLaFCnEkn6Q" TargetMode="External"/><Relationship Id="rId5" Type="http://schemas.openxmlformats.org/officeDocument/2006/relationships/styles" Target="styles.xml"/><Relationship Id="rId6" Type="http://schemas.openxmlformats.org/officeDocument/2006/relationships/hyperlink" Target="https://haicoder.net/vue/vue-vtext.html" TargetMode="External"/><Relationship Id="rId7" Type="http://schemas.openxmlformats.org/officeDocument/2006/relationships/hyperlink" Target="https://haicoder.net/vue/vue-vhtml.html" TargetMode="External"/><Relationship Id="rId8" Type="http://schemas.openxmlformats.org/officeDocument/2006/relationships/hyperlink" Target="https://haicoder.net/vue/vue-vpre.html" TargetMode="External"/><Relationship Id="rId11" Type="http://schemas.openxmlformats.org/officeDocument/2006/relationships/hyperlink" Target="https://haicoder.net/vue/vue-vif.html" TargetMode="External"/><Relationship Id="rId10" Type="http://schemas.openxmlformats.org/officeDocument/2006/relationships/hyperlink" Target="https://haicoder.net/vue/vue-vonce.html" TargetMode="External"/><Relationship Id="rId13" Type="http://schemas.openxmlformats.org/officeDocument/2006/relationships/hyperlink" Target="https://haicoder.net/vue/vue-velse-if.html" TargetMode="External"/><Relationship Id="rId12" Type="http://schemas.openxmlformats.org/officeDocument/2006/relationships/hyperlink" Target="https://haicoder.net/vue/vue-velse.html" TargetMode="External"/><Relationship Id="rId15" Type="http://schemas.openxmlformats.org/officeDocument/2006/relationships/hyperlink" Target="https://haicoder.net/vue/vue-vfor.html" TargetMode="External"/><Relationship Id="rId14" Type="http://schemas.openxmlformats.org/officeDocument/2006/relationships/hyperlink" Target="https://haicoder.net/vue/vue-vshow.html" TargetMode="External"/><Relationship Id="rId17" Type="http://schemas.openxmlformats.org/officeDocument/2006/relationships/hyperlink" Target="https://haicoder.net/vue/vue-vmodel.html" TargetMode="External"/><Relationship Id="rId16" Type="http://schemas.openxmlformats.org/officeDocument/2006/relationships/hyperlink" Target="https://haicoder.net/vue/vue-vbind.html" TargetMode="External"/><Relationship Id="rId19" Type="http://schemas.openxmlformats.org/officeDocument/2006/relationships/hyperlink" Target="https://translate.googleusercontent.com/translate_c?depth=1&amp;hl=zh-TW&amp;prev=search&amp;pto=aue&amp;rurl=translate.google.com&amp;sl=en&amp;sp=nmt4&amp;u=https://db-engines.com/en/article/Document%2BStores&amp;usg=ALkJrhhO3FaUf0Z3xkTpnNIDpua7pLj2uQ" TargetMode="External"/><Relationship Id="rId18" Type="http://schemas.openxmlformats.org/officeDocument/2006/relationships/hyperlink" Target="https://haicoder.net/vue/vue-v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