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3B" w:rsidRDefault="00815A3B">
      <w:pPr>
        <w:rPr>
          <w:noProof/>
        </w:rPr>
      </w:pPr>
      <w:r>
        <w:rPr>
          <w:noProof/>
        </w:rPr>
        <w:t>Pictures of grid formation around the ligand Eugenol.</w:t>
      </w:r>
    </w:p>
    <w:p w:rsidR="00000000" w:rsidRDefault="00815A3B">
      <w:r>
        <w:rPr>
          <w:noProof/>
        </w:rPr>
        <w:drawing>
          <wp:inline distT="0" distB="0" distL="0" distR="0">
            <wp:extent cx="4800600" cy="479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3B" w:rsidRDefault="00815A3B">
      <w:r>
        <w:rPr>
          <w:noProof/>
        </w:rPr>
        <w:lastRenderedPageBreak/>
        <w:drawing>
          <wp:inline distT="0" distB="0" distL="0" distR="0">
            <wp:extent cx="5000625" cy="4514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3B" w:rsidRDefault="00815A3B">
      <w:r>
        <w:rPr>
          <w:noProof/>
        </w:rPr>
        <w:lastRenderedPageBreak/>
        <w:drawing>
          <wp:inline distT="0" distB="0" distL="0" distR="0">
            <wp:extent cx="4924425" cy="3695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3B" w:rsidRDefault="00815A3B"/>
    <w:sectPr w:rsidR="0081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5A3B"/>
    <w:rsid w:val="0081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2015-06-12T07:40:00Z</dcterms:created>
  <dcterms:modified xsi:type="dcterms:W3CDTF">2015-06-12T07:43:00Z</dcterms:modified>
</cp:coreProperties>
</file>