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215</w:t>
      </w:r>
    </w:p>
    <w:p>
      <w:pPr>
        <w:jc w:val="center"/>
      </w:pPr>
      <w:r>
        <w:t>Sürüm 01.08.2026.215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215</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OPEN-021/OPEN-022 için gerçek Windows EFS, safeStorage/DPAPI ve development + paketli Electron evidence harness kurulmuştur; bu ortamda gerçek Windows execution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%95</w:t>
      </w:r>
    </w:p>
    <w:p>
      <w:r>
        <w:t>Kalan kodlama: %5</w:t>
      </w:r>
    </w:p>
    <w:p>
      <w:r>
        <w:t>Geçen süre: 12 gün</w:t>
      </w:r>
    </w:p>
    <w:p>
      <w:r>
        <w:t>Tarihsel build hızı: 17.92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güncel tek paket dokümantasyon</w:t>
      </w:r>
    </w:p>
    <w:p>
      <w:pPr>
        <w:pStyle w:val="ListBullet"/>
      </w:pPr>
      <w:r>
        <w:t>PROJECT_ARTIFACT_INDEX.md/.json — Build214 kaynak/belge/kanıt indeksi</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Heading1"/>
      </w:pPr>
      <w:r>
        <w:t>9. Build 215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docs/18_PROJECT_CONSTITUTION_V5.md</w:t>
      </w:r>
    </w:p>
    <w:p>
      <w:pPr>
        <w:pStyle w:val="ListBullet"/>
      </w:pPr>
      <w:r>
        <w:t>docs/18_PROJECT_CONSTITUTION_V5.json</w:t>
      </w:r>
    </w:p>
    <w:p>
      <w:pPr>
        <w:pStyle w:val="ListBullet"/>
      </w:pPr>
      <w:r>
        <w:t>BUILD_STATUS_BRONZE_RC2_BUILD215.md</w:t>
      </w:r>
    </w:p>
    <w:p>
      <w:pPr>
        <w:pStyle w:val="ListBullet"/>
      </w:pPr>
      <w:r>
        <w:t>RELEASE_NOTES_BRONZE_RC2_BUILD215.md</w:t>
      </w:r>
    </w:p>
    <w:p>
      <w:pPr>
        <w:pStyle w:val="ListBullet"/>
      </w:pPr>
      <w:r>
        <w:t>BUILD215_ARCHITECTURE_VALIDATION_REPORT.md</w:t>
      </w:r>
    </w:p>
    <w:p>
      <w:pPr>
        <w:pStyle w:val="ListBullet"/>
      </w:pPr>
      <w:r>
        <w:t>BUILD215_DELIVERY_VALIDATION_REPORT.md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