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73" w:type="dxa"/>
        <w:jc w:val="center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3"/>
        <w:gridCol w:w="1936"/>
        <w:gridCol w:w="474"/>
        <w:gridCol w:w="1271"/>
        <w:gridCol w:w="5449"/>
      </w:tblGrid>
      <w:tr w:rsidR="0079311C">
        <w:trPr>
          <w:trHeight w:hRule="exact" w:val="340"/>
          <w:jc w:val="center"/>
        </w:trPr>
        <w:tc>
          <w:tcPr>
            <w:tcW w:w="10673" w:type="dxa"/>
            <w:gridSpan w:val="5"/>
            <w:tcBorders>
              <w:top w:val="single" w:sz="4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79311C" w:rsidRDefault="00F00B66">
            <w:pPr>
              <w:spacing w:line="320" w:lineRule="exact"/>
              <w:rPr>
                <w:rFonts w:ascii="微软雅黑" w:eastAsia="微软雅黑" w:hAnsi="微软雅黑" w:cs="宋体"/>
                <w:b/>
                <w:bCs/>
                <w:i/>
              </w:rPr>
            </w:pPr>
            <w:r>
              <w:rPr>
                <w:rFonts w:ascii="微软雅黑" w:eastAsia="微软雅黑" w:hAnsi="微软雅黑" w:cs="宋体"/>
                <w:b/>
                <w:bCs/>
                <w:i/>
              </w:rPr>
              <w:t>1.</w:t>
            </w:r>
            <w:r>
              <w:rPr>
                <w:rFonts w:ascii="微软雅黑" w:eastAsia="微软雅黑" w:hAnsi="微软雅黑" w:cs="宋体" w:hint="eastAsia"/>
                <w:b/>
                <w:bCs/>
                <w:i/>
              </w:rPr>
              <w:t>基本信息</w:t>
            </w:r>
          </w:p>
        </w:tc>
      </w:tr>
      <w:tr w:rsidR="0079311C">
        <w:trPr>
          <w:trHeight w:hRule="exact" w:val="340"/>
          <w:jc w:val="center"/>
        </w:trPr>
        <w:tc>
          <w:tcPr>
            <w:tcW w:w="1543" w:type="dxa"/>
            <w:vAlign w:val="center"/>
          </w:tcPr>
          <w:p w:rsidR="0079311C" w:rsidRDefault="00F00B66">
            <w:pPr>
              <w:rPr>
                <w:rFonts w:ascii="微软雅黑" w:eastAsia="微软雅黑" w:hAnsi="微软雅黑" w:cs="宋体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hint="eastAsia"/>
                <w:b/>
                <w:i/>
                <w:sz w:val="18"/>
                <w:szCs w:val="18"/>
              </w:rPr>
              <w:t>：</w:t>
            </w:r>
          </w:p>
        </w:tc>
        <w:tc>
          <w:tcPr>
            <w:tcW w:w="1936" w:type="dxa"/>
            <w:vAlign w:val="center"/>
          </w:tcPr>
          <w:p w:rsidR="0079311C" w:rsidRDefault="00F00B66">
            <w:pPr>
              <w:rPr>
                <w:rFonts w:ascii="微软雅黑" w:eastAsia="微软雅黑" w:hAnsi="微软雅黑" w:cs="宋体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  <w:sz w:val="18"/>
                <w:szCs w:val="18"/>
              </w:rPr>
              <w:t>性别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i/>
                <w:kern w:val="0"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男</w:t>
            </w:r>
            <w:r>
              <w:rPr>
                <w:rFonts w:ascii="微软雅黑" w:eastAsia="微软雅黑" w:hAnsi="微软雅黑" w:cs="宋体" w:hint="eastAsia"/>
                <w:i/>
                <w:kern w:val="0"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hint="eastAsia"/>
                <w:i/>
                <w:sz w:val="18"/>
                <w:szCs w:val="18"/>
              </w:rPr>
              <w:t>女</w:t>
            </w:r>
          </w:p>
        </w:tc>
        <w:tc>
          <w:tcPr>
            <w:tcW w:w="1745" w:type="dxa"/>
            <w:gridSpan w:val="2"/>
            <w:vAlign w:val="center"/>
          </w:tcPr>
          <w:p w:rsidR="0079311C" w:rsidRDefault="00F00B66">
            <w:pPr>
              <w:rPr>
                <w:rFonts w:ascii="微软雅黑" w:eastAsia="微软雅黑" w:hAnsi="微软雅黑" w:cs="宋体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i/>
                <w:color w:val="FF0000"/>
                <w:sz w:val="18"/>
                <w:szCs w:val="18"/>
              </w:rPr>
              <w:t>民族</w:t>
            </w:r>
            <w:r>
              <w:rPr>
                <w:rFonts w:ascii="微软雅黑" w:eastAsia="微软雅黑" w:hAnsi="微软雅黑" w:hint="eastAsia"/>
                <w:b/>
                <w:i/>
                <w:color w:val="00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族</w:t>
            </w:r>
          </w:p>
        </w:tc>
        <w:tc>
          <w:tcPr>
            <w:tcW w:w="5449" w:type="dxa"/>
            <w:vAlign w:val="center"/>
          </w:tcPr>
          <w:p w:rsidR="0079311C" w:rsidRDefault="00F00B66">
            <w:pPr>
              <w:rPr>
                <w:rFonts w:ascii="微软雅黑" w:eastAsia="微软雅黑" w:hAnsi="微软雅黑" w:cs="宋体"/>
                <w:b/>
                <w:i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i/>
                <w:color w:val="FF0000"/>
                <w:kern w:val="0"/>
                <w:sz w:val="18"/>
                <w:szCs w:val="18"/>
              </w:rPr>
              <w:t>身份证号</w:t>
            </w:r>
            <w:r>
              <w:rPr>
                <w:rFonts w:ascii="微软雅黑" w:eastAsia="微软雅黑" w:hAnsi="微软雅黑" w:cs="宋体" w:hint="eastAsia"/>
                <w:b/>
                <w:i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i/>
                <w:color w:val="FF0000"/>
                <w:sz w:val="36"/>
                <w:szCs w:val="36"/>
              </w:rPr>
              <w:t>□□□□□□□□□□□□□□□□□□</w:t>
            </w:r>
          </w:p>
        </w:tc>
      </w:tr>
      <w:tr w:rsidR="0079311C">
        <w:trPr>
          <w:trHeight w:hRule="exact" w:val="340"/>
          <w:jc w:val="center"/>
        </w:trPr>
        <w:tc>
          <w:tcPr>
            <w:tcW w:w="3953" w:type="dxa"/>
            <w:gridSpan w:val="3"/>
            <w:vAlign w:val="center"/>
          </w:tcPr>
          <w:p w:rsidR="0079311C" w:rsidRDefault="00F00B66">
            <w:pPr>
              <w:rPr>
                <w:rFonts w:ascii="微软雅黑" w:eastAsia="微软雅黑" w:hAnsi="微软雅黑" w:cs="宋体"/>
                <w:i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i/>
                <w:color w:val="FF0000"/>
                <w:sz w:val="18"/>
                <w:szCs w:val="18"/>
              </w:rPr>
              <w:t>婚姻状况</w:t>
            </w:r>
            <w:r>
              <w:rPr>
                <w:rFonts w:ascii="微软雅黑" w:eastAsia="微软雅黑" w:hAnsi="微软雅黑" w:cs="宋体" w:hint="eastAsia"/>
                <w:b/>
                <w:i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未婚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已婚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丧偶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离婚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其他</w:t>
            </w:r>
          </w:p>
        </w:tc>
        <w:tc>
          <w:tcPr>
            <w:tcW w:w="6720" w:type="dxa"/>
            <w:gridSpan w:val="2"/>
            <w:vAlign w:val="center"/>
          </w:tcPr>
          <w:p w:rsidR="0079311C" w:rsidRDefault="00F00B66">
            <w:pPr>
              <w:rPr>
                <w:rFonts w:ascii="微软雅黑" w:eastAsia="微软雅黑" w:hAnsi="微软雅黑" w:cs="宋体"/>
                <w:i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i/>
                <w:color w:val="FF0000"/>
                <w:sz w:val="18"/>
                <w:szCs w:val="18"/>
              </w:rPr>
              <w:t>受教育程度</w:t>
            </w:r>
            <w:r>
              <w:rPr>
                <w:rFonts w:ascii="微软雅黑" w:eastAsia="微软雅黑" w:hAnsi="微软雅黑" w:cs="宋体" w:hint="eastAsia"/>
                <w:b/>
                <w:i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小学及以下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初中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中专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高中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大专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大本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硕士及以上</w:t>
            </w:r>
          </w:p>
        </w:tc>
      </w:tr>
      <w:tr w:rsidR="0079311C">
        <w:trPr>
          <w:trHeight w:hRule="exact" w:val="717"/>
          <w:jc w:val="center"/>
        </w:trPr>
        <w:tc>
          <w:tcPr>
            <w:tcW w:w="10673" w:type="dxa"/>
            <w:gridSpan w:val="5"/>
            <w:vAlign w:val="center"/>
          </w:tcPr>
          <w:p w:rsidR="0079311C" w:rsidRDefault="00F00B66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i/>
                <w:color w:val="FF0000"/>
                <w:sz w:val="18"/>
                <w:szCs w:val="18"/>
              </w:rPr>
              <w:t>职业</w:t>
            </w:r>
            <w:r>
              <w:rPr>
                <w:rFonts w:ascii="微软雅黑" w:eastAsia="微软雅黑" w:hAnsi="微软雅黑" w:cs="宋体" w:hint="eastAsia"/>
                <w:b/>
                <w:i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退休前职业</w:t>
            </w:r>
            <w:r>
              <w:rPr>
                <w:rFonts w:ascii="微软雅黑" w:eastAsia="微软雅黑" w:hAnsi="微软雅黑" w:cs="宋体" w:hint="eastAsia"/>
                <w:b/>
                <w:i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国家机关、党群组织、企业、事业单位负责人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 w:hint="eastAsia"/>
                <w:i/>
                <w:sz w:val="18"/>
                <w:szCs w:val="18"/>
              </w:rPr>
              <w:t>专业技术人员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办事人员和有关人员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商业、服务业人员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农、林、牧、渔、水利业生产人员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生产、运输设备操作人员及有关人员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军人</w:t>
            </w:r>
            <w:r>
              <w:rPr>
                <w:rFonts w:ascii="微软雅黑" w:eastAsia="微软雅黑" w:hAnsi="微软雅黑" w:cs="宋体" w:hint="eastAsia"/>
                <w:i/>
                <w:sz w:val="28"/>
                <w:szCs w:val="28"/>
              </w:rPr>
              <w:t>□</w:t>
            </w:r>
            <w:r>
              <w:rPr>
                <w:rFonts w:ascii="微软雅黑" w:eastAsia="微软雅黑" w:hAnsi="微软雅黑" w:cs="宋体"/>
                <w:i/>
                <w:sz w:val="18"/>
                <w:szCs w:val="18"/>
              </w:rPr>
              <w:t>不便分类的其他从业人员</w:t>
            </w:r>
          </w:p>
        </w:tc>
      </w:tr>
    </w:tbl>
    <w:p w:rsidR="0079311C" w:rsidRDefault="0079311C"/>
    <w:p w:rsidR="0079311C" w:rsidRDefault="0079311C"/>
    <w:p w:rsidR="0079311C" w:rsidRDefault="00F00B66">
      <w:r>
        <w:rPr>
          <w:rFonts w:hint="eastAsia"/>
        </w:rPr>
        <w:t>问卷内容：</w:t>
      </w:r>
    </w:p>
    <w:p w:rsidR="0079311C" w:rsidRDefault="0079311C"/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1. 高血压病</w:t>
      </w:r>
      <w:r>
        <w:rPr>
          <w:rFonts w:ascii="微软雅黑" w:eastAsia="微软雅黑" w:hAnsi="微软雅黑" w:cs="宋体" w:hint="eastAsia"/>
          <w:sz w:val="18"/>
          <w:szCs w:val="18"/>
        </w:rPr>
        <w:t>（血压≥</w:t>
      </w:r>
      <w:r>
        <w:rPr>
          <w:rFonts w:ascii="微软雅黑" w:eastAsia="微软雅黑" w:hAnsi="微软雅黑" w:cs="宋体"/>
          <w:sz w:val="18"/>
          <w:szCs w:val="18"/>
        </w:rPr>
        <w:t>140/90 mmHg</w:t>
      </w:r>
      <w:r>
        <w:rPr>
          <w:rFonts w:ascii="微软雅黑" w:eastAsia="微软雅黑" w:hAnsi="微软雅黑" w:cs="宋体" w:hint="eastAsia"/>
          <w:sz w:val="18"/>
          <w:szCs w:val="18"/>
        </w:rPr>
        <w:t>或正在服用降压药）：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有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无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如果选择“有”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1.1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确诊时间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FF0000"/>
          <w:sz w:val="32"/>
          <w:szCs w:val="32"/>
        </w:rPr>
        <w:t>□□□□</w:t>
      </w:r>
      <w:r>
        <w:rPr>
          <w:rFonts w:ascii="微软雅黑" w:eastAsia="微软雅黑" w:hAnsi="微软雅黑" w:cs="宋体" w:hint="eastAsia"/>
          <w:sz w:val="18"/>
          <w:szCs w:val="18"/>
        </w:rPr>
        <w:t>年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月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日   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1.2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两周内服用过降压药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hint="eastAsia"/>
          <w:sz w:val="18"/>
          <w:szCs w:val="18"/>
        </w:rPr>
        <w:t>无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如果选择有：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1.2.1 服药名称：   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□利尿药</w:t>
      </w:r>
      <w:r>
        <w:rPr>
          <w:rFonts w:ascii="微软雅黑" w:eastAsia="微软雅黑" w:hAnsi="微软雅黑" w:hint="eastAsia"/>
          <w:sz w:val="18"/>
          <w:szCs w:val="18"/>
        </w:rPr>
        <w:tab/>
        <w:t>□安体舒通 □呋塞米□氢氯噻嗪□吲达帕胺□螺内酯□布美他尼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□钙拮抗剂</w:t>
      </w:r>
      <w:r>
        <w:rPr>
          <w:rFonts w:ascii="微软雅黑" w:eastAsia="微软雅黑" w:hAnsi="微软雅黑" w:hint="eastAsia"/>
          <w:sz w:val="18"/>
          <w:szCs w:val="18"/>
        </w:rPr>
        <w:tab/>
        <w:t>□氨氯地平□非洛地平□硝苯地平□尼群地平□拉西地平□尼卡地平□地尔硫卓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□β受体阻滞剂</w:t>
      </w:r>
      <w:r>
        <w:rPr>
          <w:rFonts w:ascii="微软雅黑" w:eastAsia="微软雅黑" w:hAnsi="微软雅黑" w:hint="eastAsia"/>
          <w:sz w:val="18"/>
          <w:szCs w:val="18"/>
        </w:rPr>
        <w:tab/>
        <w:t>□美托洛尔□普萘洛尔□阿替洛尔□比索洛尔□拉贝洛尔□塞利洛尔□卡维地洛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□ACEI</w:t>
      </w:r>
      <w:r>
        <w:rPr>
          <w:rFonts w:ascii="微软雅黑" w:eastAsia="微软雅黑" w:hAnsi="微软雅黑" w:hint="eastAsia"/>
          <w:sz w:val="18"/>
          <w:szCs w:val="18"/>
        </w:rPr>
        <w:tab/>
        <w:t>□赖诺普利□福辛普利□培哚普利□依那普利 □西拉普利□雷米普利□咪达普利 □贝那普利□卡托普利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□ARB</w:t>
      </w:r>
      <w:r>
        <w:rPr>
          <w:rFonts w:ascii="微软雅黑" w:eastAsia="微软雅黑" w:hAnsi="微软雅黑" w:hint="eastAsia"/>
          <w:sz w:val="18"/>
          <w:szCs w:val="18"/>
        </w:rPr>
        <w:tab/>
        <w:t>□奥美沙坦□替米沙坦□氯沙坦 □缬沙坦□厄贝沙坦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□其他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79311C" w:rsidRDefault="0079311C">
      <w:pPr>
        <w:rPr>
          <w:rFonts w:ascii="微软雅黑" w:eastAsia="微软雅黑" w:hAnsi="微软雅黑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无论选择有无：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1.3 血压值（现场测量）____/____mmHg</w:t>
      </w:r>
    </w:p>
    <w:p w:rsidR="0079311C" w:rsidRDefault="00F00B66">
      <w:pPr>
        <w:spacing w:line="240" w:lineRule="exac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2. 血脂异常</w:t>
      </w:r>
      <w:r>
        <w:rPr>
          <w:rFonts w:ascii="微软雅黑" w:eastAsia="微软雅黑" w:hAnsi="微软雅黑" w:cs="宋体" w:hint="eastAsia"/>
          <w:sz w:val="15"/>
          <w:szCs w:val="15"/>
        </w:rPr>
        <w:t>（甘油三脂≥</w:t>
      </w:r>
      <w:r>
        <w:rPr>
          <w:rFonts w:ascii="微软雅黑" w:eastAsia="微软雅黑" w:hAnsi="微软雅黑" w:cs="宋体"/>
          <w:sz w:val="15"/>
          <w:szCs w:val="15"/>
        </w:rPr>
        <w:t>2.26mmol /L</w:t>
      </w:r>
      <w:r>
        <w:rPr>
          <w:rFonts w:ascii="微软雅黑" w:eastAsia="微软雅黑" w:hAnsi="微软雅黑" w:cs="宋体" w:hint="eastAsia"/>
          <w:sz w:val="15"/>
          <w:szCs w:val="15"/>
        </w:rPr>
        <w:t>，或总胆固醇≥</w:t>
      </w:r>
      <w:r>
        <w:rPr>
          <w:rFonts w:ascii="微软雅黑" w:eastAsia="微软雅黑" w:hAnsi="微软雅黑" w:cs="宋体"/>
          <w:sz w:val="15"/>
          <w:szCs w:val="15"/>
        </w:rPr>
        <w:t>6.22mmol /L ,</w:t>
      </w:r>
      <w:r>
        <w:rPr>
          <w:rFonts w:ascii="微软雅黑" w:eastAsia="微软雅黑" w:hAnsi="微软雅黑" w:cs="宋体" w:hint="eastAsia"/>
          <w:sz w:val="15"/>
          <w:szCs w:val="15"/>
        </w:rPr>
        <w:t>或低密度脂蛋白胆固醇</w:t>
      </w:r>
      <w:r>
        <w:rPr>
          <w:rFonts w:ascii="微软雅黑" w:eastAsia="微软雅黑" w:hAnsi="微软雅黑" w:cs="宋体"/>
          <w:sz w:val="15"/>
          <w:szCs w:val="15"/>
        </w:rPr>
        <w:t>LDL</w:t>
      </w:r>
      <w:r>
        <w:rPr>
          <w:rFonts w:ascii="微软雅黑" w:eastAsia="微软雅黑" w:hAnsi="微软雅黑" w:cs="宋体" w:hint="eastAsia"/>
          <w:sz w:val="15"/>
          <w:szCs w:val="15"/>
        </w:rPr>
        <w:t>≥</w:t>
      </w:r>
      <w:r>
        <w:rPr>
          <w:rFonts w:ascii="微软雅黑" w:eastAsia="微软雅黑" w:hAnsi="微软雅黑" w:cs="宋体"/>
          <w:sz w:val="15"/>
          <w:szCs w:val="15"/>
        </w:rPr>
        <w:t>4.14mmol /L</w:t>
      </w:r>
      <w:r>
        <w:rPr>
          <w:rFonts w:ascii="微软雅黑" w:eastAsia="微软雅黑" w:hAnsi="微软雅黑" w:cs="宋体" w:hint="eastAsia"/>
          <w:sz w:val="15"/>
          <w:szCs w:val="15"/>
        </w:rPr>
        <w:t>，或高密度脂蛋白胆固醇</w:t>
      </w:r>
      <w:r>
        <w:rPr>
          <w:rFonts w:ascii="微软雅黑" w:eastAsia="微软雅黑" w:hAnsi="微软雅黑" w:cs="宋体"/>
          <w:sz w:val="15"/>
          <w:szCs w:val="15"/>
        </w:rPr>
        <w:t>HDL&lt;1.04mmol/L)</w:t>
      </w:r>
      <w:r>
        <w:rPr>
          <w:rFonts w:ascii="微软雅黑" w:eastAsia="微软雅黑" w:hAnsi="微软雅黑" w:cs="宋体" w:hint="eastAsia"/>
          <w:sz w:val="15"/>
          <w:szCs w:val="15"/>
        </w:rPr>
        <w:t xml:space="preserve"> ：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有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无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未知</w:t>
      </w:r>
    </w:p>
    <w:p w:rsidR="0079311C" w:rsidRDefault="00F00B66">
      <w:pPr>
        <w:spacing w:line="240" w:lineRule="exac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如果选择“有”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2.1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确诊时间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FF0000"/>
          <w:sz w:val="32"/>
          <w:szCs w:val="32"/>
        </w:rPr>
        <w:t>□□□□</w:t>
      </w:r>
      <w:r>
        <w:rPr>
          <w:rFonts w:ascii="微软雅黑" w:eastAsia="微软雅黑" w:hAnsi="微软雅黑" w:cs="宋体" w:hint="eastAsia"/>
          <w:sz w:val="18"/>
          <w:szCs w:val="18"/>
        </w:rPr>
        <w:t>年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月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日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 xml:space="preserve">   2.2异常类型</w:t>
      </w:r>
      <w:r>
        <w:rPr>
          <w:rFonts w:ascii="微软雅黑" w:eastAsia="微软雅黑" w:hAnsi="微软雅黑" w:cs="宋体"/>
          <w:color w:val="FF0000"/>
          <w:sz w:val="18"/>
          <w:szCs w:val="18"/>
        </w:rPr>
        <w:t>(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可多选</w:t>
      </w:r>
      <w:r>
        <w:rPr>
          <w:rFonts w:ascii="微软雅黑" w:eastAsia="微软雅黑" w:hAnsi="微软雅黑" w:cs="宋体"/>
          <w:color w:val="FF0000"/>
          <w:sz w:val="18"/>
          <w:szCs w:val="18"/>
        </w:rPr>
        <w:t>)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总胆固醇高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甘油三酯高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低密度脂蛋白胆固醇高 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高密度脂蛋白胆固醇低  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类型不详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 xml:space="preserve">   2.3两周内服用过调脂药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hint="eastAsia"/>
          <w:sz w:val="18"/>
          <w:szCs w:val="18"/>
        </w:rPr>
        <w:t>无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如果选择“有”：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2.3.1 服药名称：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□他汀类</w:t>
      </w:r>
      <w:r>
        <w:rPr>
          <w:rFonts w:ascii="微软雅黑" w:eastAsia="微软雅黑" w:hAnsi="微软雅黑" w:hint="eastAsia"/>
          <w:sz w:val="18"/>
          <w:szCs w:val="18"/>
        </w:rPr>
        <w:tab/>
        <w:t>□阿托伐他汀□瑞舒伐他汀□辛伐他汀□普伐他汀□氟伐他汀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□洛伐他汀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□贝特类</w:t>
      </w:r>
      <w:r>
        <w:rPr>
          <w:rFonts w:ascii="微软雅黑" w:eastAsia="微软雅黑" w:hAnsi="微软雅黑" w:hint="eastAsia"/>
          <w:sz w:val="18"/>
          <w:szCs w:val="18"/>
        </w:rPr>
        <w:tab/>
        <w:t>□非诺贝特□吉非贝齐□苯扎贝特□氯贝特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□烟酸类</w:t>
      </w:r>
      <w:r>
        <w:rPr>
          <w:rFonts w:ascii="微软雅黑" w:eastAsia="微软雅黑" w:hAnsi="微软雅黑" w:hint="eastAsia"/>
          <w:sz w:val="18"/>
          <w:szCs w:val="18"/>
        </w:rPr>
        <w:tab/>
        <w:t>□烟酸□氧甲吡嗪□阿西莫司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□树脂类</w:t>
      </w:r>
      <w:r>
        <w:rPr>
          <w:rFonts w:ascii="微软雅黑" w:eastAsia="微软雅黑" w:hAnsi="微软雅黑" w:hint="eastAsia"/>
          <w:sz w:val="18"/>
          <w:szCs w:val="18"/>
        </w:rPr>
        <w:tab/>
        <w:t>□橡胶种子油□月见草子□水飞蓟种子油□海鱼油制剂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□胆固醇吸收抑制剂</w:t>
      </w:r>
      <w:r>
        <w:rPr>
          <w:rFonts w:ascii="微软雅黑" w:eastAsia="微软雅黑" w:hAnsi="微软雅黑" w:hint="eastAsia"/>
          <w:sz w:val="18"/>
          <w:szCs w:val="18"/>
        </w:rPr>
        <w:tab/>
        <w:t>□依折麦布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□其他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79311C" w:rsidRDefault="0079311C">
      <w:pPr>
        <w:rPr>
          <w:rFonts w:ascii="微软雅黑" w:eastAsia="微软雅黑" w:hAnsi="微软雅黑"/>
          <w:sz w:val="18"/>
          <w:szCs w:val="18"/>
        </w:rPr>
      </w:pPr>
    </w:p>
    <w:p w:rsidR="0079311C" w:rsidRDefault="0079311C">
      <w:pPr>
        <w:rPr>
          <w:rFonts w:ascii="微软雅黑" w:eastAsia="微软雅黑" w:hAnsi="微软雅黑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如做过血脂检查填写：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2.4甘油三酯TG </w:t>
      </w:r>
      <w:r>
        <w:rPr>
          <w:rFonts w:ascii="微软雅黑" w:eastAsia="微软雅黑" w:hAnsi="微软雅黑" w:cs="宋体"/>
          <w:color w:val="FF0000"/>
          <w:sz w:val="32"/>
          <w:szCs w:val="32"/>
        </w:rPr>
        <w:t>_______</w:t>
      </w:r>
      <w:r>
        <w:rPr>
          <w:rFonts w:ascii="微软雅黑" w:eastAsia="微软雅黑" w:hAnsi="微软雅黑" w:cs="宋体"/>
          <w:sz w:val="15"/>
          <w:szCs w:val="15"/>
        </w:rPr>
        <w:t>mmol /L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2.5总胆固醇TCHO </w:t>
      </w:r>
      <w:r>
        <w:rPr>
          <w:rFonts w:ascii="微软雅黑" w:eastAsia="微软雅黑" w:hAnsi="微软雅黑" w:cs="宋体"/>
          <w:color w:val="FF0000"/>
          <w:sz w:val="32"/>
          <w:szCs w:val="32"/>
        </w:rPr>
        <w:t>_______</w:t>
      </w:r>
      <w:r>
        <w:rPr>
          <w:rFonts w:ascii="微软雅黑" w:eastAsia="微软雅黑" w:hAnsi="微软雅黑" w:cs="宋体"/>
          <w:sz w:val="15"/>
          <w:szCs w:val="15"/>
        </w:rPr>
        <w:t>mmol /L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2.6低密度脂蛋白胆固醇LDL-C </w:t>
      </w:r>
      <w:r>
        <w:rPr>
          <w:rFonts w:ascii="微软雅黑" w:eastAsia="微软雅黑" w:hAnsi="微软雅黑" w:cs="宋体"/>
          <w:color w:val="FF0000"/>
          <w:sz w:val="32"/>
          <w:szCs w:val="32"/>
        </w:rPr>
        <w:t>_______</w:t>
      </w:r>
      <w:r>
        <w:rPr>
          <w:rFonts w:ascii="微软雅黑" w:eastAsia="微软雅黑" w:hAnsi="微软雅黑" w:cs="宋体"/>
          <w:sz w:val="15"/>
          <w:szCs w:val="15"/>
        </w:rPr>
        <w:t>mmol /L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2.7高密度脂蛋白胆固醇HDL-C</w:t>
      </w:r>
      <w:r>
        <w:rPr>
          <w:rFonts w:ascii="微软雅黑" w:eastAsia="微软雅黑" w:hAnsi="微软雅黑" w:cs="宋体"/>
          <w:color w:val="FF0000"/>
          <w:sz w:val="32"/>
          <w:szCs w:val="32"/>
        </w:rPr>
        <w:t>_______</w:t>
      </w:r>
      <w:r>
        <w:rPr>
          <w:rFonts w:ascii="微软雅黑" w:eastAsia="微软雅黑" w:hAnsi="微软雅黑" w:cs="宋体"/>
          <w:sz w:val="15"/>
          <w:szCs w:val="15"/>
        </w:rPr>
        <w:t>mmol /L</w:t>
      </w:r>
    </w:p>
    <w:p w:rsidR="0079311C" w:rsidRDefault="0079311C">
      <w:pPr>
        <w:rPr>
          <w:rFonts w:ascii="微软雅黑" w:eastAsia="微软雅黑" w:hAnsi="微软雅黑" w:cs="宋体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lastRenderedPageBreak/>
        <w:t xml:space="preserve">3.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糖尿病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有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无 </w:t>
      </w:r>
    </w:p>
    <w:p w:rsidR="0079311C" w:rsidRDefault="00F00B66">
      <w:pPr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选择“有”：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3.1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确诊时间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FF0000"/>
          <w:sz w:val="32"/>
          <w:szCs w:val="32"/>
        </w:rPr>
        <w:t>□□□□</w:t>
      </w:r>
      <w:r>
        <w:rPr>
          <w:rFonts w:ascii="微软雅黑" w:eastAsia="微软雅黑" w:hAnsi="微软雅黑" w:cs="宋体" w:hint="eastAsia"/>
          <w:sz w:val="18"/>
          <w:szCs w:val="18"/>
        </w:rPr>
        <w:t>年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月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日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 xml:space="preserve">   3.2 两周内服用过降糖药</w:t>
      </w:r>
      <w:r>
        <w:rPr>
          <w:rFonts w:ascii="微软雅黑" w:eastAsia="微软雅黑" w:hAnsi="微软雅黑" w:cs="宋体" w:hint="eastAsia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hint="eastAsia"/>
          <w:sz w:val="18"/>
          <w:szCs w:val="18"/>
        </w:rPr>
        <w:t>无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如果选择有： 3.2.1 服药名称：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□格列奈类</w:t>
      </w:r>
      <w:r>
        <w:rPr>
          <w:rFonts w:ascii="微软雅黑" w:eastAsia="微软雅黑" w:hAnsi="微软雅黑" w:hint="eastAsia"/>
          <w:sz w:val="18"/>
          <w:szCs w:val="18"/>
        </w:rPr>
        <w:tab/>
        <w:t>□瑞格列奈□那格列奈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□α-糖苷酶抑制剂类</w:t>
      </w:r>
      <w:r>
        <w:rPr>
          <w:rFonts w:ascii="微软雅黑" w:eastAsia="微软雅黑" w:hAnsi="微软雅黑" w:hint="eastAsia"/>
          <w:sz w:val="18"/>
          <w:szCs w:val="18"/>
        </w:rPr>
        <w:tab/>
        <w:t>□阿卡波糖□伏格列波糖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□双胍类</w:t>
      </w:r>
      <w:r>
        <w:rPr>
          <w:rFonts w:ascii="微软雅黑" w:eastAsia="微软雅黑" w:hAnsi="微软雅黑" w:hint="eastAsia"/>
          <w:sz w:val="18"/>
          <w:szCs w:val="18"/>
        </w:rPr>
        <w:tab/>
        <w:t>□二甲双胍□苯乙双胍□丁二胍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□格列酮类</w:t>
      </w:r>
      <w:r>
        <w:rPr>
          <w:rFonts w:ascii="微软雅黑" w:eastAsia="微软雅黑" w:hAnsi="微软雅黑" w:hint="eastAsia"/>
          <w:sz w:val="18"/>
          <w:szCs w:val="18"/>
        </w:rPr>
        <w:tab/>
        <w:t>□吡格列酮□罗格列酮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□磺脲类</w:t>
      </w:r>
      <w:r>
        <w:rPr>
          <w:rFonts w:ascii="微软雅黑" w:eastAsia="微软雅黑" w:hAnsi="微软雅黑" w:hint="eastAsia"/>
          <w:sz w:val="18"/>
          <w:szCs w:val="18"/>
        </w:rPr>
        <w:tab/>
        <w:t>□格列本脲□格列吡嗪□格列齐特</w:t>
      </w:r>
    </w:p>
    <w:p w:rsidR="0079311C" w:rsidRDefault="00F00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□胰岛素</w:t>
      </w:r>
      <w:r>
        <w:rPr>
          <w:rFonts w:ascii="微软雅黑" w:eastAsia="微软雅黑" w:hAnsi="微软雅黑" w:hint="eastAsia"/>
          <w:sz w:val="18"/>
          <w:szCs w:val="18"/>
        </w:rPr>
        <w:tab/>
        <w:t>□其他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79311C" w:rsidRDefault="0079311C">
      <w:pPr>
        <w:rPr>
          <w:rFonts w:ascii="微软雅黑" w:eastAsia="微软雅黑" w:hAnsi="微软雅黑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无论选择“有”“无”</w:t>
      </w:r>
    </w:p>
    <w:p w:rsidR="0079311C" w:rsidRDefault="00F00B66">
      <w:r>
        <w:rPr>
          <w:rFonts w:hint="eastAsia"/>
        </w:rPr>
        <w:t xml:space="preserve">   3.3 </w:t>
      </w:r>
      <w:r>
        <w:rPr>
          <w:rFonts w:hint="eastAsia"/>
        </w:rPr>
        <w:t>空腹血糖：</w:t>
      </w:r>
      <w:r>
        <w:rPr>
          <w:rFonts w:hint="eastAsia"/>
        </w:rPr>
        <w:t>____</w:t>
      </w:r>
      <w:r>
        <w:rPr>
          <w:rFonts w:ascii="微软雅黑" w:eastAsia="微软雅黑" w:hAnsi="微软雅黑" w:cs="宋体"/>
          <w:sz w:val="15"/>
          <w:szCs w:val="15"/>
        </w:rPr>
        <w:t xml:space="preserve"> mmol /L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hint="eastAsia"/>
        </w:rPr>
        <w:t>4.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 xml:space="preserve"> 心房颤动</w:t>
      </w:r>
      <w:r>
        <w:rPr>
          <w:rFonts w:ascii="微软雅黑" w:eastAsia="微软雅黑" w:hAnsi="微软雅黑" w:cs="宋体" w:hint="eastAsia"/>
          <w:sz w:val="18"/>
          <w:szCs w:val="18"/>
        </w:rPr>
        <w:t>（房颤）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有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无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如果选择“有”</w:t>
      </w:r>
    </w:p>
    <w:p w:rsidR="0079311C" w:rsidRDefault="00F00B66">
      <w:pPr>
        <w:rPr>
          <w:rFonts w:ascii="微软雅黑" w:eastAsia="微软雅黑" w:hAnsi="微软雅黑" w:cs="宋体"/>
          <w:b/>
          <w:color w:val="FF0000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4.1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心脏病类型（可多选）：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  □</w:t>
      </w:r>
      <w:r>
        <w:rPr>
          <w:rFonts w:ascii="微软雅黑" w:eastAsia="微软雅黑" w:hAnsi="微软雅黑" w:cs="宋体"/>
          <w:sz w:val="18"/>
          <w:szCs w:val="18"/>
        </w:rPr>
        <w:t>冠心病  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cs="宋体"/>
          <w:sz w:val="18"/>
          <w:szCs w:val="18"/>
        </w:rPr>
        <w:t>风湿性心脏病(</w:t>
      </w:r>
      <w:r>
        <w:rPr>
          <w:rFonts w:ascii="微软雅黑" w:eastAsia="微软雅黑" w:hAnsi="微软雅黑" w:cs="宋体" w:hint="eastAsia"/>
          <w:sz w:val="18"/>
          <w:szCs w:val="18"/>
        </w:rPr>
        <w:t>包括合并</w:t>
      </w:r>
      <w:r>
        <w:rPr>
          <w:rFonts w:ascii="微软雅黑" w:eastAsia="微软雅黑" w:hAnsi="微软雅黑" w:cs="宋体"/>
          <w:sz w:val="18"/>
          <w:szCs w:val="18"/>
        </w:rPr>
        <w:t>瓣膜病变) </w:t>
      </w:r>
      <w:r w:rsidR="00061D98">
        <w:rPr>
          <w:rFonts w:ascii="微软雅黑" w:eastAsia="微软雅黑" w:hAnsi="微软雅黑" w:cs="宋体" w:hint="eastAsia"/>
          <w:sz w:val="28"/>
          <w:szCs w:val="28"/>
        </w:rPr>
        <w:t>□</w:t>
      </w:r>
      <w:r w:rsidR="00061D98">
        <w:rPr>
          <w:rFonts w:hint="eastAsia"/>
        </w:rPr>
        <w:t>瓣膜性心脏病</w:t>
      </w:r>
      <w:r>
        <w:rPr>
          <w:rFonts w:ascii="微软雅黑" w:eastAsia="微软雅黑" w:hAnsi="微软雅黑" w:cs="宋体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cs="宋体"/>
          <w:sz w:val="18"/>
          <w:szCs w:val="18"/>
        </w:rPr>
        <w:t>心肌病</w:t>
      </w:r>
      <w:r>
        <w:rPr>
          <w:rFonts w:ascii="微软雅黑" w:eastAsia="微软雅黑" w:hAnsi="微软雅黑" w:cs="宋体" w:hint="eastAsia"/>
          <w:sz w:val="18"/>
          <w:szCs w:val="18"/>
        </w:rPr>
        <w:t>□房颤 □其他类型心律失常 □</w:t>
      </w:r>
      <w:r>
        <w:rPr>
          <w:rFonts w:ascii="微软雅黑" w:eastAsia="微软雅黑" w:hAnsi="微软雅黑" w:cs="宋体"/>
          <w:sz w:val="18"/>
          <w:szCs w:val="18"/>
        </w:rPr>
        <w:t>其他类型心脏病 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无论选择“有”“无”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 xml:space="preserve">   4.2心律</w:t>
      </w:r>
      <w:r>
        <w:rPr>
          <w:rFonts w:ascii="微软雅黑" w:eastAsia="微软雅黑" w:hAnsi="微软雅黑" w:cs="宋体"/>
          <w:color w:val="FF0000"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整齐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不齐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hint="eastAsia"/>
        </w:rPr>
        <w:t xml:space="preserve">5.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吸烟史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 xml:space="preserve">：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有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无</w:t>
      </w:r>
    </w:p>
    <w:p w:rsidR="0079311C" w:rsidRDefault="0079311C">
      <w:pPr>
        <w:rPr>
          <w:rFonts w:ascii="微软雅黑" w:eastAsia="微软雅黑" w:hAnsi="微软雅黑" w:cs="宋体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6.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明显超重或肥胖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（</w:t>
      </w:r>
      <w:r>
        <w:rPr>
          <w:rFonts w:ascii="微软雅黑" w:eastAsia="微软雅黑" w:hAnsi="微软雅黑" w:cs="宋体"/>
          <w:b/>
          <w:sz w:val="18"/>
          <w:szCs w:val="18"/>
        </w:rPr>
        <w:t>BMI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≥</w:t>
      </w:r>
      <w:r>
        <w:rPr>
          <w:rFonts w:ascii="微软雅黑" w:eastAsia="微软雅黑" w:hAnsi="微软雅黑" w:cs="宋体"/>
          <w:b/>
          <w:sz w:val="18"/>
          <w:szCs w:val="18"/>
        </w:rPr>
        <w:t>26kg/m</w:t>
      </w:r>
      <w:r>
        <w:rPr>
          <w:rFonts w:ascii="微软雅黑" w:eastAsia="微软雅黑" w:hAnsi="微软雅黑" w:cs="宋体"/>
          <w:b/>
          <w:sz w:val="18"/>
          <w:szCs w:val="18"/>
          <w:vertAlign w:val="superscript"/>
        </w:rPr>
        <w:t>2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 xml:space="preserve">）： 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是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否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无论选择“是”“否”：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hint="eastAsia"/>
        </w:rPr>
        <w:t xml:space="preserve">   6.1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身高</w:t>
      </w:r>
      <w:r>
        <w:rPr>
          <w:rFonts w:ascii="微软雅黑" w:eastAsia="微软雅黑" w:hAnsi="微软雅黑" w:cs="宋体"/>
          <w:sz w:val="18"/>
          <w:szCs w:val="18"/>
        </w:rPr>
        <w:t xml:space="preserve">: </w:t>
      </w:r>
      <w:r>
        <w:rPr>
          <w:rFonts w:ascii="微软雅黑" w:eastAsia="微软雅黑" w:hAnsi="微软雅黑" w:cs="宋体" w:hint="eastAsia"/>
          <w:color w:val="FF0000"/>
          <w:sz w:val="24"/>
          <w:szCs w:val="24"/>
        </w:rPr>
        <w:t>□□□</w:t>
      </w:r>
      <w:r>
        <w:rPr>
          <w:rFonts w:ascii="微软雅黑" w:eastAsia="微软雅黑" w:hAnsi="微软雅黑" w:cs="宋体"/>
          <w:sz w:val="18"/>
          <w:szCs w:val="18"/>
        </w:rPr>
        <w:t xml:space="preserve">cm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体重</w:t>
      </w:r>
      <w:r>
        <w:rPr>
          <w:rFonts w:ascii="微软雅黑" w:eastAsia="微软雅黑" w:hAnsi="微软雅黑" w:cs="宋体"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color w:val="FF0000"/>
          <w:sz w:val="24"/>
          <w:szCs w:val="24"/>
        </w:rPr>
        <w:t>□□□</w:t>
      </w:r>
      <w:r>
        <w:rPr>
          <w:rFonts w:ascii="微软雅黑" w:eastAsia="微软雅黑" w:hAnsi="微软雅黑" w:cs="宋体"/>
          <w:color w:val="FF0000"/>
          <w:spacing w:val="-20"/>
          <w:sz w:val="36"/>
          <w:szCs w:val="36"/>
        </w:rPr>
        <w:t>.</w:t>
      </w:r>
      <w:r>
        <w:rPr>
          <w:rFonts w:ascii="微软雅黑" w:eastAsia="微软雅黑" w:hAnsi="微软雅黑" w:cs="宋体" w:hint="eastAsia"/>
          <w:color w:val="FF0000"/>
          <w:sz w:val="24"/>
          <w:szCs w:val="24"/>
        </w:rPr>
        <w:t xml:space="preserve"> □</w:t>
      </w:r>
      <w:r>
        <w:rPr>
          <w:rFonts w:ascii="微软雅黑" w:eastAsia="微软雅黑" w:hAnsi="微软雅黑" w:cs="宋体"/>
          <w:sz w:val="18"/>
          <w:szCs w:val="18"/>
        </w:rPr>
        <w:t xml:space="preserve">kg </w:t>
      </w:r>
      <w:r>
        <w:rPr>
          <w:rFonts w:ascii="微软雅黑" w:eastAsia="微软雅黑" w:hAnsi="微软雅黑" w:cs="宋体"/>
          <w:b/>
          <w:color w:val="FF0000"/>
          <w:sz w:val="18"/>
          <w:szCs w:val="18"/>
        </w:rPr>
        <w:t>BMI</w:t>
      </w:r>
      <w:r>
        <w:rPr>
          <w:rFonts w:ascii="微软雅黑" w:eastAsia="微软雅黑" w:hAnsi="微软雅黑" w:cs="宋体"/>
          <w:b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sz w:val="24"/>
          <w:szCs w:val="24"/>
        </w:rPr>
        <w:t>□□.□</w:t>
      </w:r>
      <w:r>
        <w:rPr>
          <w:rFonts w:ascii="微软雅黑" w:eastAsia="微软雅黑" w:hAnsi="微软雅黑" w:cs="宋体"/>
          <w:sz w:val="18"/>
          <w:szCs w:val="18"/>
        </w:rPr>
        <w:t>kg/m</w:t>
      </w:r>
      <w:r>
        <w:rPr>
          <w:rFonts w:ascii="微软雅黑" w:eastAsia="微软雅黑" w:hAnsi="微软雅黑" w:cs="宋体"/>
          <w:sz w:val="18"/>
          <w:szCs w:val="18"/>
          <w:vertAlign w:val="superscript"/>
        </w:rPr>
        <w:t xml:space="preserve">2 </w:t>
      </w:r>
      <w:r>
        <w:rPr>
          <w:rFonts w:ascii="微软雅黑" w:eastAsia="微软雅黑" w:hAnsi="微软雅黑" w:cs="宋体" w:hint="eastAsia"/>
          <w:sz w:val="18"/>
          <w:szCs w:val="18"/>
        </w:rPr>
        <w:t>（注：此项自动生成）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 xml:space="preserve">    6.2 腰围</w:t>
      </w:r>
      <w:r>
        <w:rPr>
          <w:rFonts w:ascii="微软雅黑" w:eastAsia="微软雅黑" w:hAnsi="微软雅黑" w:cs="宋体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0000" w:themeColor="text1"/>
          <w:sz w:val="32"/>
          <w:szCs w:val="32"/>
        </w:rPr>
        <w:t>___</w:t>
      </w:r>
      <w:r>
        <w:rPr>
          <w:rFonts w:ascii="微软雅黑" w:eastAsia="微软雅黑" w:hAnsi="微软雅黑"/>
          <w:sz w:val="15"/>
          <w:szCs w:val="15"/>
        </w:rPr>
        <w:t>cm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臀围</w:t>
      </w:r>
      <w:r>
        <w:rPr>
          <w:rFonts w:ascii="微软雅黑" w:eastAsia="微软雅黑" w:hAnsi="微软雅黑" w:cs="宋体"/>
          <w:sz w:val="18"/>
          <w:szCs w:val="18"/>
        </w:rPr>
        <w:t>:</w:t>
      </w:r>
      <w:r>
        <w:rPr>
          <w:rFonts w:ascii="微软雅黑" w:eastAsia="微软雅黑" w:hAnsi="微软雅黑" w:cs="宋体"/>
          <w:color w:val="000000" w:themeColor="text1"/>
          <w:sz w:val="32"/>
          <w:szCs w:val="32"/>
        </w:rPr>
        <w:t>___</w:t>
      </w:r>
      <w:r>
        <w:rPr>
          <w:rFonts w:ascii="微软雅黑" w:eastAsia="微软雅黑" w:hAnsi="微软雅黑"/>
          <w:sz w:val="15"/>
          <w:szCs w:val="15"/>
        </w:rPr>
        <w:t>cm</w:t>
      </w:r>
      <w:r>
        <w:rPr>
          <w:color w:val="FF0000"/>
        </w:rPr>
        <w:t>腰臀比</w:t>
      </w:r>
      <w:r>
        <w:rPr>
          <w:rFonts w:ascii="微软雅黑" w:eastAsia="微软雅黑" w:hAnsi="微软雅黑" w:cs="宋体"/>
          <w:color w:val="000000" w:themeColor="text1"/>
          <w:sz w:val="32"/>
          <w:szCs w:val="32"/>
        </w:rPr>
        <w:t>_____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7.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运动缺乏或轻体力劳动者</w:t>
      </w:r>
      <w:r>
        <w:rPr>
          <w:rFonts w:ascii="微软雅黑" w:eastAsia="微软雅黑" w:hAnsi="微软雅黑" w:cs="宋体" w:hint="eastAsia"/>
          <w:sz w:val="15"/>
          <w:szCs w:val="15"/>
        </w:rPr>
        <w:t>(运动次数&lt;3次/周且&lt;30分钟/次；参与工农业劳动视为有运动)：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是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否</w:t>
      </w:r>
    </w:p>
    <w:p w:rsidR="0079311C" w:rsidRDefault="0079311C">
      <w:pPr>
        <w:rPr>
          <w:rFonts w:ascii="微软雅黑" w:eastAsia="微软雅黑" w:hAnsi="微软雅黑" w:cs="宋体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8. 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 xml:space="preserve">脑卒中家族史 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有 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无</w:t>
      </w:r>
    </w:p>
    <w:p w:rsidR="0079311C" w:rsidRDefault="0079311C">
      <w:pPr>
        <w:rPr>
          <w:rFonts w:ascii="微软雅黑" w:eastAsia="微软雅黑" w:hAnsi="微软雅黑" w:cs="宋体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9.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既往脑卒中：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有 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无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   9.1脑卒中类型（可多选）：</w:t>
      </w:r>
      <w:r>
        <w:rPr>
          <w:rFonts w:ascii="微软雅黑" w:eastAsia="微软雅黑" w:hAnsi="微软雅黑" w:cs="宋体" w:hint="eastAsia"/>
          <w:sz w:val="18"/>
          <w:szCs w:val="18"/>
        </w:rPr>
        <w:t>□缺血性 □出血性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      9.1.1缺血性发作次数（单选）：</w:t>
      </w:r>
      <w:r>
        <w:rPr>
          <w:rFonts w:ascii="微软雅黑" w:eastAsia="微软雅黑" w:hAnsi="微软雅黑" w:cs="宋体" w:hint="eastAsia"/>
          <w:sz w:val="18"/>
          <w:szCs w:val="18"/>
        </w:rPr>
        <w:t>□1次 □2次 □</w:t>
      </w:r>
      <w:r>
        <w:rPr>
          <w:rFonts w:ascii="微软雅黑" w:eastAsia="微软雅黑" w:hAnsi="微软雅黑" w:cs="宋体"/>
          <w:sz w:val="18"/>
          <w:szCs w:val="18"/>
        </w:rPr>
        <w:t>≥</w:t>
      </w:r>
      <w:r>
        <w:rPr>
          <w:rFonts w:ascii="微软雅黑" w:eastAsia="微软雅黑" w:hAnsi="微软雅黑" w:cs="宋体" w:hint="eastAsia"/>
          <w:sz w:val="18"/>
          <w:szCs w:val="18"/>
        </w:rPr>
        <w:t>3次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       首次发作时间：□□□□年□□月□□日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       末次发作时间：□□□□年□□月□□日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 xml:space="preserve">       9.1.2出血性发作次数（单选）：</w:t>
      </w:r>
      <w:r>
        <w:rPr>
          <w:rFonts w:ascii="微软雅黑" w:eastAsia="微软雅黑" w:hAnsi="微软雅黑" w:cs="宋体" w:hint="eastAsia"/>
          <w:sz w:val="18"/>
          <w:szCs w:val="18"/>
        </w:rPr>
        <w:t>□1次 □2次 □</w:t>
      </w:r>
      <w:r>
        <w:rPr>
          <w:rFonts w:ascii="微软雅黑" w:eastAsia="微软雅黑" w:hAnsi="微软雅黑" w:cs="宋体"/>
          <w:sz w:val="18"/>
          <w:szCs w:val="18"/>
        </w:rPr>
        <w:t>≥</w:t>
      </w:r>
      <w:r>
        <w:rPr>
          <w:rFonts w:ascii="微软雅黑" w:eastAsia="微软雅黑" w:hAnsi="微软雅黑" w:cs="宋体" w:hint="eastAsia"/>
          <w:sz w:val="18"/>
          <w:szCs w:val="18"/>
        </w:rPr>
        <w:t>3次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       首次发作时间：□□□□年□□月□□日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       末次发作时间：□□□□年□□月□□日</w:t>
      </w:r>
    </w:p>
    <w:p w:rsidR="0079311C" w:rsidRDefault="0079311C">
      <w:pPr>
        <w:rPr>
          <w:rFonts w:ascii="微软雅黑" w:eastAsia="微软雅黑" w:hAnsi="微软雅黑" w:cs="宋体"/>
          <w:sz w:val="18"/>
          <w:szCs w:val="18"/>
        </w:rPr>
      </w:pPr>
    </w:p>
    <w:p w:rsidR="0079311C" w:rsidRDefault="00F00B66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10.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既往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短暂性脑缺血发作（</w:t>
      </w:r>
      <w:r>
        <w:rPr>
          <w:rFonts w:ascii="微软雅黑" w:eastAsia="微软雅黑" w:hAnsi="微软雅黑" w:cs="宋体"/>
          <w:b/>
          <w:color w:val="FF0000"/>
          <w:sz w:val="18"/>
          <w:szCs w:val="18"/>
        </w:rPr>
        <w:t>TIA</w:t>
      </w:r>
      <w:r>
        <w:rPr>
          <w:rFonts w:ascii="微软雅黑" w:eastAsia="微软雅黑" w:hAnsi="微软雅黑" w:cs="宋体" w:hint="eastAsia"/>
          <w:b/>
          <w:color w:val="FF0000"/>
          <w:sz w:val="18"/>
          <w:szCs w:val="18"/>
        </w:rPr>
        <w:t>）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有 </w:t>
      </w:r>
      <w:r>
        <w:rPr>
          <w:rFonts w:ascii="微软雅黑" w:eastAsia="微软雅黑" w:hAnsi="微软雅黑" w:cs="宋体" w:hint="eastAsia"/>
          <w:sz w:val="24"/>
          <w:szCs w:val="24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>无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hint="eastAsia"/>
        </w:rPr>
        <w:t xml:space="preserve">   10.1</w:t>
      </w:r>
      <w:r>
        <w:rPr>
          <w:rFonts w:ascii="微软雅黑" w:eastAsia="微软雅黑" w:hAnsi="微软雅黑" w:cs="宋体" w:hint="eastAsia"/>
          <w:b/>
          <w:bCs/>
          <w:color w:val="000000" w:themeColor="text1"/>
        </w:rPr>
        <w:t>脑缺血发作次数</w:t>
      </w:r>
      <w:r>
        <w:rPr>
          <w:rFonts w:ascii="微软雅黑" w:eastAsia="微软雅黑" w:hAnsi="微软雅黑" w:cs="宋体" w:hint="eastAsia"/>
          <w:b/>
          <w:bCs/>
        </w:rPr>
        <w:t>：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1次 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2次 </w:t>
      </w:r>
      <w:r>
        <w:rPr>
          <w:rFonts w:ascii="微软雅黑" w:eastAsia="微软雅黑" w:hAnsi="微软雅黑" w:cs="宋体" w:hint="eastAsia"/>
          <w:sz w:val="28"/>
          <w:szCs w:val="28"/>
        </w:rPr>
        <w:t>□</w:t>
      </w:r>
      <w:r>
        <w:rPr>
          <w:rFonts w:ascii="微软雅黑" w:eastAsia="微软雅黑" w:hAnsi="微软雅黑" w:cs="宋体"/>
          <w:sz w:val="18"/>
          <w:szCs w:val="18"/>
        </w:rPr>
        <w:t>≥</w:t>
      </w:r>
      <w:r>
        <w:rPr>
          <w:rFonts w:ascii="微软雅黑" w:eastAsia="微软雅黑" w:hAnsi="微软雅黑" w:cs="宋体" w:hint="eastAsia"/>
          <w:sz w:val="18"/>
          <w:szCs w:val="18"/>
        </w:rPr>
        <w:t>3次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    首次发作时间：</w:t>
      </w:r>
      <w:r>
        <w:rPr>
          <w:rFonts w:ascii="微软雅黑" w:eastAsia="微软雅黑" w:hAnsi="微软雅黑" w:cs="宋体" w:hint="eastAsia"/>
          <w:color w:val="000000" w:themeColor="text1"/>
          <w:sz w:val="32"/>
          <w:szCs w:val="32"/>
        </w:rPr>
        <w:t>□□□□</w:t>
      </w:r>
      <w:r>
        <w:rPr>
          <w:rFonts w:ascii="微软雅黑" w:eastAsia="微软雅黑" w:hAnsi="微软雅黑" w:cs="宋体" w:hint="eastAsia"/>
          <w:sz w:val="18"/>
          <w:szCs w:val="18"/>
        </w:rPr>
        <w:t>年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月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日</w:t>
      </w:r>
    </w:p>
    <w:p w:rsidR="0079311C" w:rsidRDefault="00F00B66">
      <w:pPr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 xml:space="preserve">        末次发作时间：</w:t>
      </w:r>
      <w:r>
        <w:rPr>
          <w:rFonts w:ascii="微软雅黑" w:eastAsia="微软雅黑" w:hAnsi="微软雅黑" w:cs="宋体" w:hint="eastAsia"/>
          <w:color w:val="000000" w:themeColor="text1"/>
          <w:sz w:val="32"/>
          <w:szCs w:val="32"/>
        </w:rPr>
        <w:t>□□□□</w:t>
      </w:r>
      <w:r>
        <w:rPr>
          <w:rFonts w:ascii="微软雅黑" w:eastAsia="微软雅黑" w:hAnsi="微软雅黑" w:cs="宋体" w:hint="eastAsia"/>
          <w:sz w:val="18"/>
          <w:szCs w:val="18"/>
        </w:rPr>
        <w:t>年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月</w:t>
      </w:r>
      <w:r>
        <w:rPr>
          <w:rFonts w:ascii="微软雅黑" w:eastAsia="微软雅黑" w:hAnsi="微软雅黑" w:cs="宋体" w:hint="eastAsia"/>
          <w:sz w:val="32"/>
          <w:szCs w:val="32"/>
        </w:rPr>
        <w:t>□□</w:t>
      </w:r>
      <w:r>
        <w:rPr>
          <w:rFonts w:ascii="微软雅黑" w:eastAsia="微软雅黑" w:hAnsi="微软雅黑" w:cs="宋体" w:hint="eastAsia"/>
          <w:sz w:val="18"/>
          <w:szCs w:val="18"/>
        </w:rPr>
        <w:t>日</w:t>
      </w:r>
    </w:p>
    <w:p w:rsidR="001B54B1" w:rsidRDefault="001B54B1">
      <w:pPr>
        <w:widowControl/>
        <w:spacing w:line="240" w:lineRule="auto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/>
          <w:sz w:val="18"/>
          <w:szCs w:val="18"/>
        </w:rPr>
        <w:br w:type="page"/>
      </w:r>
    </w:p>
    <w:p w:rsidR="0079311C" w:rsidRPr="001B54B1" w:rsidRDefault="0079311C">
      <w:pPr>
        <w:rPr>
          <w:rFonts w:ascii="微软雅黑" w:eastAsia="微软雅黑" w:hAnsi="微软雅黑" w:cs="宋体"/>
          <w:sz w:val="18"/>
          <w:szCs w:val="18"/>
        </w:rPr>
      </w:pPr>
    </w:p>
    <w:p w:rsidR="0079311C" w:rsidRDefault="00F00B66">
      <w:r>
        <w:rPr>
          <w:rFonts w:hint="eastAsia"/>
        </w:rPr>
        <w:t>结果判断：</w:t>
      </w:r>
    </w:p>
    <w:p w:rsidR="0079311C" w:rsidRDefault="0079311C"/>
    <w:p w:rsidR="0079311C" w:rsidRDefault="00F00B66">
      <w:r>
        <w:rPr>
          <w:rFonts w:hint="eastAsia"/>
        </w:rPr>
        <w:t xml:space="preserve">    </w:t>
      </w:r>
      <w:r>
        <w:rPr>
          <w:rFonts w:hint="eastAsia"/>
        </w:rPr>
        <w:t>前八项有任意三项“是”，或者后两项有任意一项“是”，则为高位人群。</w:t>
      </w:r>
    </w:p>
    <w:p w:rsidR="0079311C" w:rsidRDefault="00F00B66">
      <w:r>
        <w:rPr>
          <w:rFonts w:hint="eastAsia"/>
        </w:rPr>
        <w:t>前八项有任意两项“是”，且患有高血压、糖尿病、瓣膜性心脏病中任意一项，则为中危人群。</w:t>
      </w:r>
    </w:p>
    <w:p w:rsidR="0079311C" w:rsidRDefault="00F00B66">
      <w:r>
        <w:rPr>
          <w:rFonts w:hint="eastAsia"/>
        </w:rPr>
        <w:t>《</w:t>
      </w:r>
      <w:r>
        <w:rPr>
          <w:rFonts w:hint="eastAsia"/>
        </w:rPr>
        <w:t>=2</w:t>
      </w:r>
      <w:r>
        <w:rPr>
          <w:rFonts w:hint="eastAsia"/>
        </w:rPr>
        <w:t>项的，没有上述慢性病的为低位人群。</w:t>
      </w:r>
    </w:p>
    <w:p w:rsidR="0079311C" w:rsidRDefault="0079311C"/>
    <w:p w:rsidR="0079311C" w:rsidRDefault="00F00B66">
      <w:r>
        <w:rPr>
          <w:rFonts w:hint="eastAsia"/>
        </w:rPr>
        <w:t>针对高位人群需去医院检查：</w:t>
      </w:r>
    </w:p>
    <w:p w:rsidR="0079311C" w:rsidRDefault="00F00B66">
      <w:r>
        <w:rPr>
          <w:rFonts w:hint="eastAsia"/>
        </w:rPr>
        <w:t xml:space="preserve">       </w:t>
      </w:r>
      <w:r>
        <w:rPr>
          <w:rFonts w:hint="eastAsia"/>
          <w:b/>
          <w:bCs/>
          <w:i/>
          <w:iCs/>
        </w:rPr>
        <w:t>颈部血管超声</w:t>
      </w:r>
    </w:p>
    <w:p w:rsidR="0079311C" w:rsidRDefault="00F00B66">
      <w:r>
        <w:rPr>
          <w:rFonts w:hint="eastAsia"/>
          <w:b/>
          <w:bCs/>
          <w:i/>
          <w:iCs/>
        </w:rPr>
        <w:t xml:space="preserve">      </w:t>
      </w:r>
      <w:r>
        <w:rPr>
          <w:rFonts w:hint="eastAsia"/>
          <w:b/>
          <w:bCs/>
          <w:i/>
          <w:iCs/>
        </w:rPr>
        <w:t>危险因子有高血压的查</w:t>
      </w:r>
      <w:bookmarkStart w:id="0" w:name="_GoBack"/>
      <w:bookmarkEnd w:id="0"/>
      <w:r w:rsidR="00B37CAF">
        <w:rPr>
          <w:rFonts w:hint="eastAsia"/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同型半胱氨酸</w:t>
      </w:r>
      <w:r>
        <w:rPr>
          <w:rFonts w:hint="eastAsia"/>
          <w:b/>
          <w:bCs/>
          <w:i/>
          <w:iCs/>
        </w:rPr>
        <w:t>HCY</w:t>
      </w:r>
    </w:p>
    <w:p w:rsidR="0079311C" w:rsidRDefault="00F00B66">
      <w:r>
        <w:rPr>
          <w:rFonts w:hint="eastAsia"/>
          <w:b/>
          <w:bCs/>
          <w:i/>
          <w:iCs/>
        </w:rPr>
        <w:t>     </w:t>
      </w:r>
      <w:r>
        <w:rPr>
          <w:rFonts w:hint="eastAsia"/>
          <w:b/>
          <w:bCs/>
          <w:i/>
          <w:iCs/>
        </w:rPr>
        <w:t>危险因子中有“糖尿病”的，做糖化血红蛋白</w:t>
      </w:r>
      <w:r>
        <w:rPr>
          <w:rFonts w:hint="eastAsia"/>
          <w:b/>
          <w:bCs/>
          <w:i/>
          <w:iCs/>
        </w:rPr>
        <w:t>HbA1c</w:t>
      </w:r>
    </w:p>
    <w:p w:rsidR="0079311C" w:rsidRDefault="00F00B66">
      <w:r>
        <w:rPr>
          <w:rFonts w:hint="eastAsia"/>
          <w:b/>
          <w:bCs/>
          <w:i/>
          <w:iCs/>
        </w:rPr>
        <w:t xml:space="preserve">    </w:t>
      </w:r>
      <w:r>
        <w:rPr>
          <w:rFonts w:hint="eastAsia"/>
          <w:b/>
          <w:bCs/>
          <w:i/>
          <w:iCs/>
        </w:rPr>
        <w:t>心电图</w:t>
      </w:r>
    </w:p>
    <w:p w:rsidR="00DB02FE" w:rsidRDefault="00DB02FE"/>
    <w:p w:rsidR="0079311C" w:rsidRDefault="00F00B66">
      <w:r>
        <w:rPr>
          <w:rFonts w:hint="eastAsia"/>
        </w:rPr>
        <w:t>饮食运动建议：</w:t>
      </w:r>
    </w:p>
    <w:p w:rsidR="00F31BCC" w:rsidRDefault="00F31BCC">
      <w:r>
        <w:rPr>
          <w:rFonts w:hint="eastAsia"/>
        </w:rPr>
        <w:t>高血压风险因子建议</w:t>
      </w:r>
      <w:r>
        <w:rPr>
          <w:rFonts w:hint="eastAsia"/>
        </w:rPr>
        <w:t>:</w:t>
      </w:r>
    </w:p>
    <w:p w:rsidR="00F31BCC" w:rsidRDefault="00A35C7F">
      <w:r>
        <w:rPr>
          <w:rFonts w:hint="eastAsia"/>
        </w:rPr>
        <w:t xml:space="preserve">   </w:t>
      </w:r>
      <w:r w:rsidRPr="00A35C7F">
        <w:rPr>
          <w:rFonts w:hint="eastAsia"/>
        </w:rPr>
        <w:t>少食或不吃高脂食物</w:t>
      </w:r>
    </w:p>
    <w:p w:rsidR="00F31BCC" w:rsidRDefault="00A35C7F">
      <w:r>
        <w:rPr>
          <w:rFonts w:hint="eastAsia"/>
        </w:rPr>
        <w:t xml:space="preserve">   </w:t>
      </w:r>
      <w:r w:rsidR="00616831" w:rsidRPr="00616831">
        <w:rPr>
          <w:rFonts w:hint="eastAsia"/>
        </w:rPr>
        <w:t>多吃富含钙的食物</w:t>
      </w:r>
    </w:p>
    <w:p w:rsidR="00616831" w:rsidRPr="00F31BCC" w:rsidRDefault="0042588C">
      <w:r>
        <w:rPr>
          <w:rFonts w:hint="eastAsia"/>
        </w:rPr>
        <w:t xml:space="preserve">   </w:t>
      </w:r>
      <w:r w:rsidRPr="0042588C">
        <w:rPr>
          <w:rFonts w:hint="eastAsia"/>
        </w:rPr>
        <w:t>严格限盐</w:t>
      </w:r>
      <w:r w:rsidR="009E6238">
        <w:rPr>
          <w:rFonts w:hint="eastAsia"/>
        </w:rPr>
        <w:t>(</w:t>
      </w:r>
      <w:r w:rsidR="001B54B1">
        <w:rPr>
          <w:rFonts w:hint="eastAsia"/>
        </w:rPr>
        <w:t>每日摄入量</w:t>
      </w:r>
      <w:r w:rsidR="009E6238" w:rsidRPr="009E6238">
        <w:rPr>
          <w:rFonts w:hint="eastAsia"/>
        </w:rPr>
        <w:t>为</w:t>
      </w:r>
      <w:r w:rsidR="009E6238" w:rsidRPr="009E6238">
        <w:rPr>
          <w:rFonts w:hint="eastAsia"/>
        </w:rPr>
        <w:t>7g-8g</w:t>
      </w:r>
      <w:r w:rsidR="009E6238">
        <w:rPr>
          <w:rFonts w:hint="eastAsia"/>
        </w:rPr>
        <w:t>)</w:t>
      </w:r>
    </w:p>
    <w:p w:rsidR="009E3A2C" w:rsidRDefault="00307584">
      <w:r>
        <w:rPr>
          <w:rFonts w:hint="eastAsia"/>
        </w:rPr>
        <w:t xml:space="preserve">   </w:t>
      </w:r>
      <w:r w:rsidRPr="00307584">
        <w:rPr>
          <w:rFonts w:hint="eastAsia"/>
        </w:rPr>
        <w:t>多饮水，首选温开水和淡茶水，每日至少</w:t>
      </w:r>
      <w:r w:rsidRPr="00307584">
        <w:rPr>
          <w:rFonts w:hint="eastAsia"/>
        </w:rPr>
        <w:t>1200ml</w:t>
      </w:r>
    </w:p>
    <w:p w:rsidR="00307584" w:rsidRDefault="00307584"/>
    <w:p w:rsidR="00DB02FE" w:rsidRDefault="00DB02FE">
      <w:r>
        <w:rPr>
          <w:rFonts w:hint="eastAsia"/>
        </w:rPr>
        <w:t>糖尿病风险风险因子建议</w:t>
      </w:r>
      <w:r>
        <w:rPr>
          <w:rFonts w:hint="eastAsia"/>
        </w:rPr>
        <w:t>:</w:t>
      </w:r>
    </w:p>
    <w:p w:rsidR="00DB02FE" w:rsidRDefault="00822C35">
      <w:r>
        <w:rPr>
          <w:rFonts w:hint="eastAsia"/>
        </w:rPr>
        <w:t xml:space="preserve">  </w:t>
      </w:r>
      <w:r w:rsidR="00203166">
        <w:rPr>
          <w:rFonts w:hint="eastAsia"/>
        </w:rPr>
        <w:t>少吃</w:t>
      </w:r>
      <w:r w:rsidR="00203166" w:rsidRPr="00203166">
        <w:rPr>
          <w:rFonts w:hint="eastAsia"/>
        </w:rPr>
        <w:t>水果</w:t>
      </w:r>
    </w:p>
    <w:p w:rsidR="006600E2" w:rsidRDefault="00614BB3">
      <w:r>
        <w:rPr>
          <w:rFonts w:hint="eastAsia"/>
        </w:rPr>
        <w:t xml:space="preserve">  </w:t>
      </w:r>
      <w:r w:rsidRPr="00614BB3">
        <w:rPr>
          <w:rFonts w:hint="eastAsia"/>
        </w:rPr>
        <w:t>每餐主食应控制在</w:t>
      </w:r>
      <w:r w:rsidRPr="00614BB3">
        <w:rPr>
          <w:rFonts w:hint="eastAsia"/>
        </w:rPr>
        <w:t>7</w:t>
      </w:r>
      <w:r w:rsidRPr="00614BB3">
        <w:rPr>
          <w:rFonts w:hint="eastAsia"/>
        </w:rPr>
        <w:t>、</w:t>
      </w:r>
      <w:r w:rsidRPr="00614BB3">
        <w:rPr>
          <w:rFonts w:hint="eastAsia"/>
        </w:rPr>
        <w:t>8</w:t>
      </w:r>
      <w:r w:rsidRPr="00614BB3">
        <w:rPr>
          <w:rFonts w:hint="eastAsia"/>
        </w:rPr>
        <w:t>分饱即可</w:t>
      </w:r>
    </w:p>
    <w:p w:rsidR="00614BB3" w:rsidRDefault="00981CC4">
      <w:r>
        <w:rPr>
          <w:rFonts w:hint="eastAsia"/>
        </w:rPr>
        <w:t xml:space="preserve">  </w:t>
      </w:r>
      <w:r w:rsidRPr="00981CC4">
        <w:rPr>
          <w:rFonts w:hint="eastAsia"/>
        </w:rPr>
        <w:t>适量吃粗杂粮。每日吃</w:t>
      </w:r>
      <w:r w:rsidRPr="00981CC4">
        <w:rPr>
          <w:rFonts w:hint="eastAsia"/>
        </w:rPr>
        <w:t>50-100g</w:t>
      </w:r>
      <w:r w:rsidRPr="00981CC4">
        <w:rPr>
          <w:rFonts w:hint="eastAsia"/>
        </w:rPr>
        <w:t>粗粮</w:t>
      </w:r>
    </w:p>
    <w:p w:rsidR="00981CC4" w:rsidRDefault="0025592C">
      <w:r>
        <w:rPr>
          <w:rFonts w:hint="eastAsia"/>
        </w:rPr>
        <w:t xml:space="preserve">  </w:t>
      </w:r>
      <w:r w:rsidRPr="0025592C">
        <w:rPr>
          <w:rFonts w:hint="eastAsia"/>
        </w:rPr>
        <w:t>每日可以吃适量鱼肉和畜禽肉，一般控制在</w:t>
      </w:r>
      <w:r w:rsidRPr="0025592C">
        <w:rPr>
          <w:rFonts w:hint="eastAsia"/>
        </w:rPr>
        <w:t>2</w:t>
      </w:r>
      <w:r w:rsidRPr="0025592C">
        <w:rPr>
          <w:rFonts w:hint="eastAsia"/>
        </w:rPr>
        <w:t>两左右为好</w:t>
      </w:r>
    </w:p>
    <w:p w:rsidR="0025592C" w:rsidRDefault="0025592C"/>
    <w:p w:rsidR="0026533E" w:rsidRDefault="0026533E">
      <w:r>
        <w:rPr>
          <w:rFonts w:hint="eastAsia"/>
        </w:rPr>
        <w:t>肥胖风险因子建议</w:t>
      </w:r>
      <w:r>
        <w:rPr>
          <w:rFonts w:hint="eastAsia"/>
        </w:rPr>
        <w:t>:</w:t>
      </w:r>
    </w:p>
    <w:p w:rsidR="0026533E" w:rsidRDefault="0026533E">
      <w:r>
        <w:rPr>
          <w:rFonts w:hint="eastAsia"/>
        </w:rPr>
        <w:t xml:space="preserve">   </w:t>
      </w:r>
      <w:r>
        <w:rPr>
          <w:rFonts w:hint="eastAsia"/>
        </w:rPr>
        <w:t>少吃</w:t>
      </w:r>
      <w:r w:rsidRPr="0026533E">
        <w:rPr>
          <w:rFonts w:hint="eastAsia"/>
        </w:rPr>
        <w:t>肥肉、糕点甜品、动物油、动物内脏、油炸食品、各种加工零食、碳酸饮料</w:t>
      </w:r>
    </w:p>
    <w:p w:rsidR="0026533E" w:rsidRDefault="00DA681B">
      <w:r>
        <w:rPr>
          <w:rFonts w:hint="eastAsia"/>
        </w:rPr>
        <w:t xml:space="preserve">   </w:t>
      </w:r>
      <w:r w:rsidRPr="00DA681B">
        <w:rPr>
          <w:rFonts w:hint="eastAsia"/>
        </w:rPr>
        <w:t>每日吃</w:t>
      </w:r>
      <w:r w:rsidRPr="00DA681B">
        <w:rPr>
          <w:rFonts w:hint="eastAsia"/>
        </w:rPr>
        <w:t>1-2</w:t>
      </w:r>
      <w:r w:rsidRPr="00DA681B">
        <w:rPr>
          <w:rFonts w:hint="eastAsia"/>
        </w:rPr>
        <w:t>两粗杂粮。</w:t>
      </w:r>
    </w:p>
    <w:p w:rsidR="00DA681B" w:rsidRDefault="00DA681B">
      <w:r>
        <w:rPr>
          <w:rFonts w:hint="eastAsia"/>
        </w:rPr>
        <w:t xml:space="preserve">   </w:t>
      </w:r>
      <w:r>
        <w:rPr>
          <w:rFonts w:hint="eastAsia"/>
        </w:rPr>
        <w:t>进食宜慢不宜快</w:t>
      </w:r>
    </w:p>
    <w:p w:rsidR="00DA681B" w:rsidRDefault="00D37005">
      <w:r>
        <w:rPr>
          <w:rFonts w:hint="eastAsia"/>
        </w:rPr>
        <w:t xml:space="preserve">   </w:t>
      </w:r>
      <w:r w:rsidRPr="00D37005">
        <w:rPr>
          <w:rFonts w:hint="eastAsia"/>
        </w:rPr>
        <w:t>少食多餐控体重</w:t>
      </w:r>
    </w:p>
    <w:p w:rsidR="00D37005" w:rsidRDefault="00D37005">
      <w:pPr>
        <w:rPr>
          <w:rFonts w:hint="eastAsia"/>
        </w:rPr>
      </w:pPr>
    </w:p>
    <w:p w:rsidR="001C6A94" w:rsidRDefault="001C6A94">
      <w:pPr>
        <w:rPr>
          <w:rFonts w:hint="eastAsia"/>
        </w:rPr>
      </w:pPr>
      <w:r>
        <w:rPr>
          <w:rFonts w:hint="eastAsia"/>
        </w:rPr>
        <w:t>血脂异常风险因子建议：</w:t>
      </w:r>
    </w:p>
    <w:p w:rsidR="001C6A94" w:rsidRDefault="00132B96">
      <w:pPr>
        <w:rPr>
          <w:rFonts w:hint="eastAsia"/>
        </w:rPr>
      </w:pPr>
      <w:r>
        <w:rPr>
          <w:rFonts w:hint="eastAsia"/>
        </w:rPr>
        <w:t xml:space="preserve">  </w:t>
      </w:r>
      <w:r w:rsidRPr="00132B96">
        <w:rPr>
          <w:rFonts w:hint="eastAsia"/>
        </w:rPr>
        <w:t>每周蛋黄摄入不超过</w:t>
      </w:r>
      <w:r w:rsidRPr="00132B96">
        <w:rPr>
          <w:rFonts w:hint="eastAsia"/>
        </w:rPr>
        <w:t>3</w:t>
      </w:r>
      <w:r w:rsidRPr="00132B96">
        <w:rPr>
          <w:rFonts w:hint="eastAsia"/>
        </w:rPr>
        <w:t>个</w:t>
      </w:r>
    </w:p>
    <w:p w:rsidR="00132B96" w:rsidRDefault="00850803">
      <w:pPr>
        <w:rPr>
          <w:rFonts w:hint="eastAsia"/>
        </w:rPr>
      </w:pPr>
      <w:r>
        <w:rPr>
          <w:rFonts w:hint="eastAsia"/>
        </w:rPr>
        <w:t xml:space="preserve">  </w:t>
      </w:r>
      <w:r w:rsidRPr="00850803">
        <w:rPr>
          <w:rFonts w:hint="eastAsia"/>
        </w:rPr>
        <w:t>尽量不吃的食物：猪蹄、五花肉、肥肉、动物内脏、腊肉、动物皮、蟹黄、鱼子等</w:t>
      </w:r>
    </w:p>
    <w:p w:rsidR="00850803" w:rsidRDefault="00407D73">
      <w:pPr>
        <w:rPr>
          <w:rFonts w:hint="eastAsia"/>
        </w:rPr>
      </w:pPr>
      <w:r>
        <w:rPr>
          <w:rFonts w:hint="eastAsia"/>
        </w:rPr>
        <w:t xml:space="preserve">  </w:t>
      </w:r>
      <w:r w:rsidRPr="00407D73">
        <w:rPr>
          <w:rFonts w:hint="eastAsia"/>
        </w:rPr>
        <w:t>多吃菌藻类食物</w:t>
      </w:r>
    </w:p>
    <w:p w:rsidR="00850803" w:rsidRPr="001C6A94" w:rsidRDefault="00B20F23">
      <w:pPr>
        <w:rPr>
          <w:rFonts w:hint="eastAsia"/>
        </w:rPr>
      </w:pPr>
      <w:r>
        <w:rPr>
          <w:rFonts w:hint="eastAsia"/>
        </w:rPr>
        <w:t xml:space="preserve">  </w:t>
      </w:r>
      <w:r w:rsidRPr="00B20F23">
        <w:rPr>
          <w:rFonts w:hint="eastAsia"/>
        </w:rPr>
        <w:t>每周泡泡山楂茶</w:t>
      </w:r>
      <w:r>
        <w:rPr>
          <w:rFonts w:hint="eastAsia"/>
        </w:rPr>
        <w:t>2-3</w:t>
      </w:r>
      <w:r>
        <w:rPr>
          <w:rFonts w:hint="eastAsia"/>
        </w:rPr>
        <w:t>次</w:t>
      </w:r>
    </w:p>
    <w:p w:rsidR="001C6A94" w:rsidRDefault="007019CE">
      <w:pPr>
        <w:rPr>
          <w:rFonts w:hint="eastAsia"/>
        </w:rPr>
      </w:pPr>
      <w:r>
        <w:rPr>
          <w:rFonts w:hint="eastAsia"/>
        </w:rPr>
        <w:t xml:space="preserve">  </w:t>
      </w:r>
      <w:r w:rsidRPr="007019CE">
        <w:rPr>
          <w:rFonts w:hint="eastAsia"/>
        </w:rPr>
        <w:t>多吃粗杂粮等富含纤维素的食物</w:t>
      </w:r>
    </w:p>
    <w:p w:rsidR="007019CE" w:rsidRDefault="007019CE">
      <w:pPr>
        <w:rPr>
          <w:rFonts w:hint="eastAsia"/>
        </w:rPr>
      </w:pPr>
    </w:p>
    <w:p w:rsidR="007019CE" w:rsidRDefault="00BB4353">
      <w:pPr>
        <w:rPr>
          <w:rFonts w:hint="eastAsia"/>
        </w:rPr>
      </w:pPr>
      <w:r>
        <w:rPr>
          <w:rFonts w:hint="eastAsia"/>
        </w:rPr>
        <w:t>心脏病风险因子建议：</w:t>
      </w:r>
    </w:p>
    <w:p w:rsidR="00BB4353" w:rsidRDefault="00BB4353">
      <w:pPr>
        <w:rPr>
          <w:rFonts w:hint="eastAsia"/>
        </w:rPr>
      </w:pPr>
      <w:r>
        <w:rPr>
          <w:rFonts w:hint="eastAsia"/>
        </w:rPr>
        <w:t xml:space="preserve">   </w:t>
      </w:r>
      <w:r w:rsidRPr="00BB4353">
        <w:rPr>
          <w:rFonts w:hint="eastAsia"/>
        </w:rPr>
        <w:t>低脂低胆固醇饮食</w:t>
      </w:r>
    </w:p>
    <w:p w:rsidR="00BB4353" w:rsidRDefault="007A71C5">
      <w:pPr>
        <w:rPr>
          <w:rFonts w:hint="eastAsia"/>
        </w:rPr>
      </w:pPr>
      <w:r>
        <w:rPr>
          <w:rFonts w:hint="eastAsia"/>
        </w:rPr>
        <w:t xml:space="preserve">   </w:t>
      </w:r>
      <w:r w:rsidRPr="007A71C5">
        <w:rPr>
          <w:rFonts w:hint="eastAsia"/>
        </w:rPr>
        <w:t>低糖饮食：少吃甜食</w:t>
      </w:r>
    </w:p>
    <w:p w:rsidR="00BB4353" w:rsidRDefault="00C20A84">
      <w:pPr>
        <w:rPr>
          <w:rFonts w:hint="eastAsia"/>
        </w:rPr>
      </w:pPr>
      <w:r>
        <w:rPr>
          <w:rFonts w:hint="eastAsia"/>
        </w:rPr>
        <w:t xml:space="preserve">   </w:t>
      </w:r>
      <w:r w:rsidRPr="00C20A84">
        <w:rPr>
          <w:rFonts w:hint="eastAsia"/>
        </w:rPr>
        <w:t>多吃富含膳食纤维的食物：新鲜蔬菜、水果、菌藻、粗粮等</w:t>
      </w:r>
    </w:p>
    <w:p w:rsidR="00272DDE" w:rsidRDefault="00272DDE"/>
    <w:p w:rsidR="0079311C" w:rsidRDefault="00F00B66">
      <w:r>
        <w:rPr>
          <w:rFonts w:hint="eastAsia"/>
        </w:rPr>
        <w:t>□戒烟</w:t>
      </w:r>
      <w:r>
        <w:rPr>
          <w:rFonts w:hint="eastAsia"/>
        </w:rPr>
        <w:t xml:space="preserve">  </w:t>
      </w:r>
      <w:r>
        <w:rPr>
          <w:rFonts w:hint="eastAsia"/>
        </w:rPr>
        <w:t>【针对吸烟因子】</w:t>
      </w:r>
    </w:p>
    <w:p w:rsidR="0079311C" w:rsidRDefault="00F00B66">
      <w:r>
        <w:rPr>
          <w:rFonts w:hint="eastAsia"/>
        </w:rPr>
        <w:t>□限酒</w:t>
      </w:r>
      <w:r>
        <w:rPr>
          <w:rFonts w:hint="eastAsia"/>
        </w:rPr>
        <w:t xml:space="preserve">   </w:t>
      </w:r>
      <w:r>
        <w:rPr>
          <w:rFonts w:hint="eastAsia"/>
        </w:rPr>
        <w:t>【针对饮酒因子】</w:t>
      </w:r>
    </w:p>
    <w:p w:rsidR="007126FC" w:rsidRPr="00AD17BD" w:rsidRDefault="007126FC"/>
    <w:p w:rsidR="0079311C" w:rsidRDefault="00F00B66">
      <w:r>
        <w:rPr>
          <w:rFonts w:hint="eastAsia"/>
        </w:rPr>
        <w:t>□每周体育锻炼≥</w:t>
      </w:r>
      <w:r>
        <w:rPr>
          <w:rFonts w:hint="eastAsia"/>
        </w:rPr>
        <w:t>3</w:t>
      </w:r>
      <w:r>
        <w:rPr>
          <w:rFonts w:hint="eastAsia"/>
        </w:rPr>
        <w:t>次、每次≥</w:t>
      </w:r>
      <w:r>
        <w:rPr>
          <w:rFonts w:hint="eastAsia"/>
        </w:rPr>
        <w:t>30</w:t>
      </w:r>
      <w:r>
        <w:rPr>
          <w:rFonts w:hint="eastAsia"/>
        </w:rPr>
        <w:t>分钟，并坚持形成习惯</w:t>
      </w:r>
    </w:p>
    <w:p w:rsidR="0079311C" w:rsidRDefault="0079311C"/>
    <w:p w:rsidR="0079311C" w:rsidRDefault="00F00B66">
      <w:r>
        <w:rPr>
          <w:rFonts w:hint="eastAsia"/>
        </w:rPr>
        <w:t>针对中危险人群，给相应饮食运动建议即可。</w:t>
      </w:r>
    </w:p>
    <w:p w:rsidR="0079311C" w:rsidRDefault="0079311C"/>
    <w:sectPr w:rsidR="0079311C" w:rsidSect="0079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651" w:rsidRDefault="00EF6651" w:rsidP="00F31BCC">
      <w:pPr>
        <w:spacing w:line="240" w:lineRule="auto"/>
      </w:pPr>
      <w:r>
        <w:separator/>
      </w:r>
    </w:p>
  </w:endnote>
  <w:endnote w:type="continuationSeparator" w:id="1">
    <w:p w:rsidR="00EF6651" w:rsidRDefault="00EF6651" w:rsidP="00F31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651" w:rsidRDefault="00EF6651" w:rsidP="00F31BCC">
      <w:pPr>
        <w:spacing w:line="240" w:lineRule="auto"/>
      </w:pPr>
      <w:r>
        <w:separator/>
      </w:r>
    </w:p>
  </w:footnote>
  <w:footnote w:type="continuationSeparator" w:id="1">
    <w:p w:rsidR="00EF6651" w:rsidRDefault="00EF6651" w:rsidP="00F31B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86474C"/>
    <w:rsid w:val="00001CD4"/>
    <w:rsid w:val="000169E3"/>
    <w:rsid w:val="00061D98"/>
    <w:rsid w:val="000B56B7"/>
    <w:rsid w:val="000B61A1"/>
    <w:rsid w:val="001008D6"/>
    <w:rsid w:val="00132B96"/>
    <w:rsid w:val="0016161B"/>
    <w:rsid w:val="001B54B1"/>
    <w:rsid w:val="001C6A94"/>
    <w:rsid w:val="00203166"/>
    <w:rsid w:val="00234505"/>
    <w:rsid w:val="002374E0"/>
    <w:rsid w:val="00243A23"/>
    <w:rsid w:val="00246697"/>
    <w:rsid w:val="0025592C"/>
    <w:rsid w:val="0026216F"/>
    <w:rsid w:val="0026533E"/>
    <w:rsid w:val="00272DDE"/>
    <w:rsid w:val="0027790C"/>
    <w:rsid w:val="002A7585"/>
    <w:rsid w:val="002E205E"/>
    <w:rsid w:val="00307584"/>
    <w:rsid w:val="00353132"/>
    <w:rsid w:val="003A0853"/>
    <w:rsid w:val="003D2271"/>
    <w:rsid w:val="00407D73"/>
    <w:rsid w:val="0042588C"/>
    <w:rsid w:val="004563EA"/>
    <w:rsid w:val="00466210"/>
    <w:rsid w:val="004766C9"/>
    <w:rsid w:val="004C4544"/>
    <w:rsid w:val="00500D0A"/>
    <w:rsid w:val="00523359"/>
    <w:rsid w:val="00543CBC"/>
    <w:rsid w:val="00595BEE"/>
    <w:rsid w:val="00614BB3"/>
    <w:rsid w:val="00616831"/>
    <w:rsid w:val="00631A24"/>
    <w:rsid w:val="00640542"/>
    <w:rsid w:val="006600E2"/>
    <w:rsid w:val="006C3D95"/>
    <w:rsid w:val="006D0583"/>
    <w:rsid w:val="007019CE"/>
    <w:rsid w:val="00706819"/>
    <w:rsid w:val="007126FC"/>
    <w:rsid w:val="0074333D"/>
    <w:rsid w:val="0079311C"/>
    <w:rsid w:val="00796DE1"/>
    <w:rsid w:val="007A71C5"/>
    <w:rsid w:val="007B1438"/>
    <w:rsid w:val="007B7197"/>
    <w:rsid w:val="00822C35"/>
    <w:rsid w:val="00850803"/>
    <w:rsid w:val="0086474C"/>
    <w:rsid w:val="008656AF"/>
    <w:rsid w:val="008662F1"/>
    <w:rsid w:val="00876040"/>
    <w:rsid w:val="008C3E5B"/>
    <w:rsid w:val="008F78C1"/>
    <w:rsid w:val="009103DA"/>
    <w:rsid w:val="0091170C"/>
    <w:rsid w:val="00913C5E"/>
    <w:rsid w:val="00957E23"/>
    <w:rsid w:val="0096292B"/>
    <w:rsid w:val="00966D5B"/>
    <w:rsid w:val="009802C5"/>
    <w:rsid w:val="00981CC4"/>
    <w:rsid w:val="009E3A2C"/>
    <w:rsid w:val="009E6238"/>
    <w:rsid w:val="00A1259E"/>
    <w:rsid w:val="00A35C7F"/>
    <w:rsid w:val="00A4362D"/>
    <w:rsid w:val="00A716D0"/>
    <w:rsid w:val="00A73CD5"/>
    <w:rsid w:val="00A96ED0"/>
    <w:rsid w:val="00AA471E"/>
    <w:rsid w:val="00AD17BD"/>
    <w:rsid w:val="00AF0515"/>
    <w:rsid w:val="00B20CBD"/>
    <w:rsid w:val="00B20F23"/>
    <w:rsid w:val="00B31DBB"/>
    <w:rsid w:val="00B37CAF"/>
    <w:rsid w:val="00B709C6"/>
    <w:rsid w:val="00BB4353"/>
    <w:rsid w:val="00C04364"/>
    <w:rsid w:val="00C20A84"/>
    <w:rsid w:val="00C26657"/>
    <w:rsid w:val="00C42835"/>
    <w:rsid w:val="00C51FC6"/>
    <w:rsid w:val="00CB0ADF"/>
    <w:rsid w:val="00CB7D52"/>
    <w:rsid w:val="00CF299F"/>
    <w:rsid w:val="00D37005"/>
    <w:rsid w:val="00D64E64"/>
    <w:rsid w:val="00D65814"/>
    <w:rsid w:val="00D675D2"/>
    <w:rsid w:val="00DA681B"/>
    <w:rsid w:val="00DB02FE"/>
    <w:rsid w:val="00DC50D8"/>
    <w:rsid w:val="00DF3B48"/>
    <w:rsid w:val="00E12B54"/>
    <w:rsid w:val="00E14172"/>
    <w:rsid w:val="00E15D6B"/>
    <w:rsid w:val="00E22F68"/>
    <w:rsid w:val="00EF6651"/>
    <w:rsid w:val="00F00B66"/>
    <w:rsid w:val="00F25E8E"/>
    <w:rsid w:val="00F31BCC"/>
    <w:rsid w:val="00F77125"/>
    <w:rsid w:val="11E54EEB"/>
    <w:rsid w:val="157902CA"/>
    <w:rsid w:val="2B110A36"/>
    <w:rsid w:val="2B2A62B0"/>
    <w:rsid w:val="2DA1586C"/>
    <w:rsid w:val="324167FF"/>
    <w:rsid w:val="33070B47"/>
    <w:rsid w:val="481E41DD"/>
    <w:rsid w:val="4DB87D11"/>
    <w:rsid w:val="60ED0C93"/>
    <w:rsid w:val="610C5CC5"/>
    <w:rsid w:val="62B06376"/>
    <w:rsid w:val="63592807"/>
    <w:rsid w:val="7752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11C"/>
    <w:pPr>
      <w:widowControl w:val="0"/>
      <w:spacing w:line="280" w:lineRule="exact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9311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9311C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79311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447</Words>
  <Characters>2549</Characters>
  <Application>Microsoft Office Word</Application>
  <DocSecurity>0</DocSecurity>
  <Lines>21</Lines>
  <Paragraphs>5</Paragraphs>
  <ScaleCrop>false</ScaleCrop>
  <Company>微软中国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106</cp:revision>
  <cp:lastPrinted>2016-01-08T01:13:00Z</cp:lastPrinted>
  <dcterms:created xsi:type="dcterms:W3CDTF">2016-01-06T08:00:00Z</dcterms:created>
  <dcterms:modified xsi:type="dcterms:W3CDTF">2016-01-08T08:32:00Z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