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A4" w:rsidRDefault="00252AA4" w:rsidP="008E52AA">
      <w:pPr>
        <w:spacing w:line="240" w:lineRule="auto"/>
        <w:jc w:val="both"/>
      </w:pPr>
    </w:p>
    <w:p w:rsidR="002A176B" w:rsidRDefault="002A176B" w:rsidP="008E52AA">
      <w:pPr>
        <w:spacing w:line="240" w:lineRule="auto"/>
        <w:jc w:val="both"/>
      </w:pPr>
    </w:p>
    <w:p w:rsidR="002A176B" w:rsidRDefault="00BF53D8" w:rsidP="008E52AA">
      <w:pPr>
        <w:spacing w:line="240" w:lineRule="auto"/>
        <w:jc w:val="center"/>
      </w:pPr>
      <w:r w:rsidRPr="00271169">
        <w:rPr>
          <w:noProof/>
          <w:lang w:eastAsia="pl-PL"/>
        </w:rPr>
        <w:drawing>
          <wp:inline distT="0" distB="0" distL="0" distR="0">
            <wp:extent cx="5086350" cy="2466975"/>
            <wp:effectExtent l="0" t="0" r="0" b="0"/>
            <wp:docPr id="1"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2A176B" w:rsidRPr="00A0628F" w:rsidRDefault="002A176B" w:rsidP="00A0628F">
      <w:pPr>
        <w:spacing w:before="120" w:after="120" w:line="240" w:lineRule="auto"/>
        <w:jc w:val="center"/>
        <w:rPr>
          <w:b/>
        </w:rPr>
      </w:pPr>
      <w:r w:rsidRPr="00380292">
        <w:rPr>
          <w:b/>
        </w:rPr>
        <w:t>WYDZIAŁ ELEKTROTECHNIKI, AUTOMATYKI,</w:t>
      </w:r>
      <w:r w:rsidRPr="00380292">
        <w:rPr>
          <w:b/>
        </w:rPr>
        <w:br/>
        <w:t xml:space="preserve">INFORMATYKI I </w:t>
      </w:r>
      <w:r>
        <w:rPr>
          <w:b/>
        </w:rPr>
        <w:t>INŻYNIERII BIOMEDYCZNEJ</w:t>
      </w:r>
    </w:p>
    <w:p w:rsidR="002A176B" w:rsidRPr="00380292" w:rsidRDefault="002A176B" w:rsidP="008E52AA">
      <w:pPr>
        <w:spacing w:line="240" w:lineRule="auto"/>
      </w:pPr>
    </w:p>
    <w:p w:rsidR="002A176B" w:rsidRPr="002A176B" w:rsidRDefault="002A176B" w:rsidP="008E52AA">
      <w:pPr>
        <w:spacing w:before="120" w:line="240" w:lineRule="auto"/>
        <w:jc w:val="center"/>
        <w:rPr>
          <w:sz w:val="36"/>
        </w:rPr>
      </w:pPr>
      <w:r w:rsidRPr="002A176B">
        <w:rPr>
          <w:sz w:val="36"/>
        </w:rPr>
        <w:t>Praca dyplomowa magisterska</w:t>
      </w:r>
    </w:p>
    <w:p w:rsidR="002A176B" w:rsidRPr="00063C6C" w:rsidRDefault="002A176B" w:rsidP="008E52AA">
      <w:pPr>
        <w:spacing w:before="200" w:line="240" w:lineRule="auto"/>
        <w:jc w:val="center"/>
        <w:rPr>
          <w:b/>
        </w:rPr>
      </w:pPr>
    </w:p>
    <w:p w:rsidR="00A0628F" w:rsidRDefault="00A0628F" w:rsidP="008E52AA">
      <w:pPr>
        <w:spacing w:line="240" w:lineRule="auto"/>
        <w:jc w:val="center"/>
        <w:rPr>
          <w:i/>
          <w:sz w:val="32"/>
          <w:szCs w:val="36"/>
        </w:rPr>
      </w:pPr>
      <w:r w:rsidRPr="00A0628F">
        <w:rPr>
          <w:i/>
          <w:sz w:val="32"/>
          <w:szCs w:val="36"/>
        </w:rPr>
        <w:t>Projekt systemu sterowania oparty na algorytmie przetwarzania obrazów z elementów i mimiki twarzy</w:t>
      </w:r>
    </w:p>
    <w:p w:rsidR="00A0628F" w:rsidRDefault="00A0628F" w:rsidP="008E52AA">
      <w:pPr>
        <w:spacing w:line="240" w:lineRule="auto"/>
        <w:jc w:val="center"/>
        <w:rPr>
          <w:i/>
          <w:sz w:val="32"/>
          <w:szCs w:val="36"/>
        </w:rPr>
      </w:pPr>
    </w:p>
    <w:p w:rsidR="002A176B" w:rsidRPr="002A176B" w:rsidRDefault="002A176B" w:rsidP="008E52AA">
      <w:pPr>
        <w:spacing w:line="240" w:lineRule="auto"/>
        <w:jc w:val="center"/>
        <w:rPr>
          <w:i/>
          <w:sz w:val="32"/>
          <w:szCs w:val="36"/>
        </w:rPr>
      </w:pPr>
      <w:r w:rsidRPr="002A176B">
        <w:rPr>
          <w:i/>
          <w:sz w:val="32"/>
          <w:szCs w:val="36"/>
        </w:rPr>
        <w:t>&lt;</w:t>
      </w:r>
      <w:r w:rsidR="00C32FAD">
        <w:rPr>
          <w:i/>
          <w:sz w:val="32"/>
          <w:szCs w:val="36"/>
        </w:rPr>
        <w:t xml:space="preserve">Project of steering system based on algorithm for images of face and mimcry processing </w:t>
      </w:r>
      <w:r w:rsidRPr="002A176B">
        <w:rPr>
          <w:i/>
          <w:sz w:val="32"/>
          <w:szCs w:val="36"/>
        </w:rPr>
        <w:t>&gt;</w:t>
      </w:r>
    </w:p>
    <w:p w:rsidR="002A176B" w:rsidRDefault="002A176B" w:rsidP="008E52AA">
      <w:pPr>
        <w:spacing w:line="240" w:lineRule="auto"/>
      </w:pPr>
    </w:p>
    <w:p w:rsidR="002A176B" w:rsidRDefault="002A176B" w:rsidP="008E52AA">
      <w:pPr>
        <w:spacing w:line="240" w:lineRule="auto"/>
      </w:pPr>
    </w:p>
    <w:p w:rsidR="002A176B" w:rsidRPr="00380292" w:rsidRDefault="002A176B" w:rsidP="008E52AA">
      <w:pPr>
        <w:spacing w:line="240" w:lineRule="auto"/>
      </w:pPr>
    </w:p>
    <w:p w:rsidR="002A176B" w:rsidRDefault="002A176B" w:rsidP="008E52AA">
      <w:pPr>
        <w:spacing w:line="240" w:lineRule="auto"/>
      </w:pPr>
    </w:p>
    <w:p w:rsidR="002A176B" w:rsidRDefault="002A176B" w:rsidP="008E52AA">
      <w:pPr>
        <w:spacing w:line="240" w:lineRule="auto"/>
      </w:pPr>
    </w:p>
    <w:p w:rsidR="00573F47" w:rsidRDefault="00573F47" w:rsidP="008E52AA">
      <w:pPr>
        <w:spacing w:line="240" w:lineRule="auto"/>
      </w:pPr>
    </w:p>
    <w:p w:rsidR="00573F47" w:rsidRDefault="00573F47" w:rsidP="008E52AA">
      <w:pPr>
        <w:spacing w:line="240" w:lineRule="auto"/>
      </w:pPr>
    </w:p>
    <w:p w:rsidR="002A176B" w:rsidRPr="00380292" w:rsidRDefault="002A176B" w:rsidP="008E52AA">
      <w:pPr>
        <w:spacing w:line="240" w:lineRule="auto"/>
      </w:pPr>
    </w:p>
    <w:p w:rsidR="002A176B" w:rsidRPr="00380292" w:rsidRDefault="002A176B" w:rsidP="008E52AA">
      <w:pPr>
        <w:spacing w:line="240" w:lineRule="auto"/>
      </w:pPr>
    </w:p>
    <w:p w:rsidR="002A176B" w:rsidRPr="00872922" w:rsidRDefault="00E72E81" w:rsidP="008E52AA">
      <w:pPr>
        <w:spacing w:line="240" w:lineRule="auto"/>
        <w:rPr>
          <w:b/>
          <w:i/>
        </w:rPr>
      </w:pPr>
      <w:r>
        <w:t>Autor:</w:t>
      </w:r>
      <w:r>
        <w:tab/>
      </w:r>
      <w:r w:rsidR="002A176B" w:rsidRPr="00380292">
        <w:tab/>
      </w:r>
      <w:r w:rsidR="002A176B" w:rsidRPr="00380292">
        <w:tab/>
      </w:r>
      <w:r w:rsidR="002A176B" w:rsidRPr="00380292">
        <w:tab/>
      </w:r>
      <w:r w:rsidR="00A0628F">
        <w:rPr>
          <w:i/>
        </w:rPr>
        <w:t>Jakub Zieliński</w:t>
      </w:r>
    </w:p>
    <w:p w:rsidR="002A176B" w:rsidRPr="00380292" w:rsidRDefault="002A176B" w:rsidP="008E52AA">
      <w:pPr>
        <w:spacing w:line="240" w:lineRule="auto"/>
      </w:pPr>
      <w:r w:rsidRPr="00380292">
        <w:t>Kierunek studiów</w:t>
      </w:r>
      <w:r w:rsidR="00E72E81">
        <w:t>:</w:t>
      </w:r>
      <w:r w:rsidRPr="00380292">
        <w:tab/>
      </w:r>
      <w:r w:rsidRPr="00380292">
        <w:tab/>
      </w:r>
      <w:r w:rsidR="00A0628F">
        <w:t>Informatyka i Elektronika Medyczna</w:t>
      </w:r>
      <w:r>
        <w:t xml:space="preserve"> </w:t>
      </w:r>
    </w:p>
    <w:p w:rsidR="002A176B" w:rsidRPr="00872922" w:rsidRDefault="002A176B" w:rsidP="008E52AA">
      <w:pPr>
        <w:spacing w:line="240" w:lineRule="auto"/>
        <w:rPr>
          <w:i/>
        </w:rPr>
      </w:pPr>
      <w:r w:rsidRPr="00380292">
        <w:t>Opiekun pracy</w:t>
      </w:r>
      <w:r w:rsidR="00E72E81">
        <w:t>:</w:t>
      </w:r>
      <w:r w:rsidRPr="00380292">
        <w:tab/>
      </w:r>
      <w:r w:rsidRPr="00380292">
        <w:tab/>
      </w:r>
      <w:r w:rsidRPr="00380292">
        <w:tab/>
      </w:r>
      <w:r w:rsidR="00A0628F">
        <w:rPr>
          <w:i/>
        </w:rPr>
        <w:t>dr inż. Krzysztof Lalik</w:t>
      </w:r>
    </w:p>
    <w:p w:rsidR="002A176B" w:rsidRDefault="002A176B" w:rsidP="008E52AA">
      <w:pPr>
        <w:spacing w:line="240" w:lineRule="auto"/>
      </w:pPr>
    </w:p>
    <w:p w:rsidR="00E72E81" w:rsidRDefault="00E72E81" w:rsidP="008E52AA">
      <w:pPr>
        <w:spacing w:line="240" w:lineRule="auto"/>
      </w:pPr>
    </w:p>
    <w:p w:rsidR="00E72E81" w:rsidRDefault="00E72E81" w:rsidP="008E52AA">
      <w:pPr>
        <w:spacing w:line="240" w:lineRule="auto"/>
      </w:pPr>
    </w:p>
    <w:p w:rsidR="00E72E81" w:rsidRDefault="00E72E81" w:rsidP="008E52AA">
      <w:pPr>
        <w:spacing w:line="240" w:lineRule="auto"/>
      </w:pPr>
    </w:p>
    <w:p w:rsidR="00E72E81" w:rsidRDefault="00E72E81" w:rsidP="008E52AA">
      <w:pPr>
        <w:spacing w:line="240" w:lineRule="auto"/>
      </w:pPr>
    </w:p>
    <w:p w:rsidR="002A176B" w:rsidRDefault="002A176B" w:rsidP="008E52AA">
      <w:pPr>
        <w:spacing w:line="240" w:lineRule="auto"/>
      </w:pPr>
    </w:p>
    <w:p w:rsidR="002A176B" w:rsidRDefault="002A176B" w:rsidP="008E52AA">
      <w:pPr>
        <w:spacing w:line="240" w:lineRule="auto"/>
        <w:jc w:val="center"/>
      </w:pPr>
      <w:r>
        <w:t xml:space="preserve">Kraków, </w:t>
      </w:r>
      <w:r w:rsidR="00A0628F">
        <w:t>2015</w:t>
      </w:r>
    </w:p>
    <w:p w:rsidR="00797623" w:rsidRPr="006C661E" w:rsidRDefault="00797623" w:rsidP="008E52AA">
      <w:pPr>
        <w:spacing w:before="100" w:beforeAutospacing="1" w:after="100" w:afterAutospacing="1" w:line="240" w:lineRule="auto"/>
        <w:rPr>
          <w:rFonts w:eastAsia="Times New Roman"/>
          <w:sz w:val="24"/>
          <w:szCs w:val="24"/>
          <w:lang w:eastAsia="pl-PL"/>
        </w:rPr>
      </w:pPr>
    </w:p>
    <w:p w:rsidR="006C661E" w:rsidRDefault="006C661E" w:rsidP="00797623">
      <w:pPr>
        <w:spacing w:beforeAutospacing="1" w:afterAutospacing="1" w:line="240" w:lineRule="auto"/>
        <w:ind w:firstLine="207"/>
        <w:jc w:val="both"/>
        <w:rPr>
          <w:rFonts w:ascii="Times New Roman" w:eastAsia="Times New Roman" w:hAnsi="Times New Roman"/>
          <w:iCs/>
          <w:sz w:val="24"/>
          <w:szCs w:val="24"/>
          <w:lang w:eastAsia="pl-PL"/>
        </w:rPr>
      </w:pPr>
      <w:r w:rsidRPr="006C661E">
        <w:rPr>
          <w:rFonts w:ascii="Times New Roman" w:eastAsia="Times New Roman" w:hAnsi="Times New Roman"/>
          <w:i/>
          <w:iCs/>
          <w:sz w:val="24"/>
          <w:szCs w:val="24"/>
          <w:lang w:eastAsia="pl-PL"/>
        </w:rPr>
        <w:t>Oświadczam, świadomy(-a) odpowiedzialności karnej za poświadczenie nieprawdy, że niniejszą pracę dyplomową wykonałem(-am) osobiście i samodzielnie i że nie korzystałem(-am) ze źródeł innych niż wymienione w pracy.</w:t>
      </w:r>
    </w:p>
    <w:p w:rsidR="0039633B" w:rsidRDefault="00D85B95" w:rsidP="00797623">
      <w:pPr>
        <w:spacing w:beforeAutospacing="1" w:afterAutospacing="1" w:line="240" w:lineRule="auto"/>
        <w:ind w:firstLine="207"/>
        <w:jc w:val="both"/>
        <w:rPr>
          <w:i/>
        </w:rPr>
      </w:pPr>
      <w:r w:rsidRPr="00E72E81">
        <w:rPr>
          <w:i/>
        </w:rPr>
        <w:tab/>
      </w:r>
      <w:r w:rsidR="0039633B">
        <w:rPr>
          <w:i/>
        </w:rPr>
        <w:tab/>
      </w:r>
      <w:r w:rsidR="0039633B">
        <w:rPr>
          <w:i/>
        </w:rPr>
        <w:tab/>
      </w:r>
      <w:r w:rsidR="0039633B">
        <w:rPr>
          <w:i/>
        </w:rPr>
        <w:tab/>
      </w:r>
      <w:r w:rsidR="0039633B">
        <w:rPr>
          <w:i/>
        </w:rPr>
        <w:tab/>
      </w:r>
      <w:r w:rsidR="0039633B">
        <w:rPr>
          <w:i/>
        </w:rPr>
        <w:tab/>
      </w:r>
      <w:r w:rsidR="0039633B">
        <w:rPr>
          <w:i/>
        </w:rPr>
        <w:tab/>
        <w:t>…………………………………………</w:t>
      </w:r>
      <w:r w:rsidR="0039633B">
        <w:rPr>
          <w:i/>
        </w:rPr>
        <w:tab/>
      </w: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39633B">
      <w:pPr>
        <w:spacing w:beforeAutospacing="1" w:afterAutospacing="1" w:line="240" w:lineRule="auto"/>
        <w:jc w:val="both"/>
        <w:rPr>
          <w:i/>
        </w:rPr>
      </w:pPr>
    </w:p>
    <w:p w:rsidR="0039633B" w:rsidRPr="00D85B95" w:rsidRDefault="0039633B" w:rsidP="0039633B">
      <w:pPr>
        <w:spacing w:beforeAutospacing="1" w:afterAutospacing="1" w:line="240" w:lineRule="auto"/>
        <w:jc w:val="both"/>
        <w:rPr>
          <w:rFonts w:ascii="Times New Roman" w:eastAsia="Times New Roman" w:hAnsi="Times New Roman"/>
          <w:iCs/>
          <w:sz w:val="24"/>
          <w:szCs w:val="24"/>
          <w:lang w:eastAsia="pl-PL"/>
        </w:rPr>
      </w:pPr>
      <w:r>
        <w:rPr>
          <w:i/>
        </w:rPr>
        <w:tab/>
      </w:r>
    </w:p>
    <w:p w:rsidR="0039633B" w:rsidRDefault="0039633B" w:rsidP="0039633B">
      <w:pPr>
        <w:pStyle w:val="Nagwek1"/>
      </w:pPr>
      <w:bookmarkStart w:id="0" w:name="_Toc418635193"/>
      <w:r>
        <w:lastRenderedPageBreak/>
        <w:t>Spis treści</w:t>
      </w:r>
      <w:bookmarkEnd w:id="0"/>
    </w:p>
    <w:p w:rsidR="006A6B5C" w:rsidRDefault="0039633B">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418635193" w:history="1">
        <w:r w:rsidR="006A6B5C" w:rsidRPr="000E4399">
          <w:rPr>
            <w:rStyle w:val="Hipercze"/>
            <w:noProof/>
          </w:rPr>
          <w:t>Spis treści</w:t>
        </w:r>
        <w:r w:rsidR="006A6B5C">
          <w:rPr>
            <w:noProof/>
            <w:webHidden/>
          </w:rPr>
          <w:tab/>
        </w:r>
        <w:r w:rsidR="006A6B5C">
          <w:rPr>
            <w:noProof/>
            <w:webHidden/>
          </w:rPr>
          <w:fldChar w:fldCharType="begin"/>
        </w:r>
        <w:r w:rsidR="006A6B5C">
          <w:rPr>
            <w:noProof/>
            <w:webHidden/>
          </w:rPr>
          <w:instrText xml:space="preserve"> PAGEREF _Toc418635193 \h </w:instrText>
        </w:r>
        <w:r w:rsidR="006A6B5C">
          <w:rPr>
            <w:noProof/>
            <w:webHidden/>
          </w:rPr>
        </w:r>
        <w:r w:rsidR="006A6B5C">
          <w:rPr>
            <w:noProof/>
            <w:webHidden/>
          </w:rPr>
          <w:fldChar w:fldCharType="separate"/>
        </w:r>
        <w:r w:rsidR="00A1655C">
          <w:rPr>
            <w:noProof/>
            <w:webHidden/>
          </w:rPr>
          <w:t>3</w:t>
        </w:r>
        <w:r w:rsidR="006A6B5C">
          <w:rPr>
            <w:noProof/>
            <w:webHidden/>
          </w:rPr>
          <w:fldChar w:fldCharType="end"/>
        </w:r>
      </w:hyperlink>
    </w:p>
    <w:p w:rsidR="006A6B5C" w:rsidRDefault="00C420A5">
      <w:pPr>
        <w:pStyle w:val="Spistreci1"/>
        <w:tabs>
          <w:tab w:val="left" w:pos="440"/>
          <w:tab w:val="right" w:leader="dot" w:pos="9062"/>
        </w:tabs>
        <w:rPr>
          <w:rFonts w:asciiTheme="minorHAnsi" w:eastAsiaTheme="minorEastAsia" w:hAnsiTheme="minorHAnsi" w:cstheme="minorBidi"/>
          <w:noProof/>
          <w:lang w:eastAsia="pl-PL"/>
        </w:rPr>
      </w:pPr>
      <w:hyperlink w:anchor="_Toc418635194" w:history="1">
        <w:r w:rsidR="006A6B5C" w:rsidRPr="000E4399">
          <w:rPr>
            <w:rStyle w:val="Hipercze"/>
            <w:noProof/>
            <w:lang w:eastAsia="pl-PL"/>
          </w:rPr>
          <w:t>1.</w:t>
        </w:r>
        <w:r w:rsidR="006A6B5C">
          <w:rPr>
            <w:rFonts w:asciiTheme="minorHAnsi" w:eastAsiaTheme="minorEastAsia" w:hAnsiTheme="minorHAnsi" w:cstheme="minorBidi"/>
            <w:noProof/>
            <w:lang w:eastAsia="pl-PL"/>
          </w:rPr>
          <w:tab/>
        </w:r>
        <w:r w:rsidR="006A6B5C" w:rsidRPr="000E4399">
          <w:rPr>
            <w:rStyle w:val="Hipercze"/>
            <w:noProof/>
            <w:lang w:eastAsia="pl-PL"/>
          </w:rPr>
          <w:t>Wstęp</w:t>
        </w:r>
        <w:r w:rsidR="006A6B5C">
          <w:rPr>
            <w:noProof/>
            <w:webHidden/>
          </w:rPr>
          <w:tab/>
        </w:r>
        <w:r w:rsidR="006A6B5C">
          <w:rPr>
            <w:noProof/>
            <w:webHidden/>
          </w:rPr>
          <w:fldChar w:fldCharType="begin"/>
        </w:r>
        <w:r w:rsidR="006A6B5C">
          <w:rPr>
            <w:noProof/>
            <w:webHidden/>
          </w:rPr>
          <w:instrText xml:space="preserve"> PAGEREF _Toc418635194 \h </w:instrText>
        </w:r>
        <w:r w:rsidR="006A6B5C">
          <w:rPr>
            <w:noProof/>
            <w:webHidden/>
          </w:rPr>
        </w:r>
        <w:r w:rsidR="006A6B5C">
          <w:rPr>
            <w:noProof/>
            <w:webHidden/>
          </w:rPr>
          <w:fldChar w:fldCharType="separate"/>
        </w:r>
        <w:r w:rsidR="00A1655C">
          <w:rPr>
            <w:noProof/>
            <w:webHidden/>
          </w:rPr>
          <w:t>4</w:t>
        </w:r>
        <w:r w:rsidR="006A6B5C">
          <w:rPr>
            <w:noProof/>
            <w:webHidden/>
          </w:rPr>
          <w:fldChar w:fldCharType="end"/>
        </w:r>
      </w:hyperlink>
    </w:p>
    <w:p w:rsidR="006A6B5C" w:rsidRDefault="00C420A5">
      <w:pPr>
        <w:pStyle w:val="Spistreci2"/>
        <w:tabs>
          <w:tab w:val="left" w:pos="880"/>
          <w:tab w:val="right" w:leader="dot" w:pos="9062"/>
        </w:tabs>
        <w:rPr>
          <w:noProof/>
        </w:rPr>
      </w:pPr>
      <w:hyperlink w:anchor="_Toc418635195" w:history="1">
        <w:r w:rsidR="006A6B5C" w:rsidRPr="000E4399">
          <w:rPr>
            <w:rStyle w:val="Hipercze"/>
            <w:noProof/>
          </w:rPr>
          <w:t>1.1</w:t>
        </w:r>
        <w:r w:rsidR="006A6B5C">
          <w:rPr>
            <w:noProof/>
          </w:rPr>
          <w:tab/>
        </w:r>
        <w:r w:rsidR="006A6B5C" w:rsidRPr="000E4399">
          <w:rPr>
            <w:rStyle w:val="Hipercze"/>
            <w:noProof/>
          </w:rPr>
          <w:t>Przedstawienie problemu</w:t>
        </w:r>
        <w:r w:rsidR="006A6B5C">
          <w:rPr>
            <w:noProof/>
            <w:webHidden/>
          </w:rPr>
          <w:tab/>
        </w:r>
        <w:r w:rsidR="006A6B5C">
          <w:rPr>
            <w:noProof/>
            <w:webHidden/>
          </w:rPr>
          <w:fldChar w:fldCharType="begin"/>
        </w:r>
        <w:r w:rsidR="006A6B5C">
          <w:rPr>
            <w:noProof/>
            <w:webHidden/>
          </w:rPr>
          <w:instrText xml:space="preserve"> PAGEREF _Toc418635195 \h </w:instrText>
        </w:r>
        <w:r w:rsidR="006A6B5C">
          <w:rPr>
            <w:noProof/>
            <w:webHidden/>
          </w:rPr>
        </w:r>
        <w:r w:rsidR="006A6B5C">
          <w:rPr>
            <w:noProof/>
            <w:webHidden/>
          </w:rPr>
          <w:fldChar w:fldCharType="separate"/>
        </w:r>
        <w:r w:rsidR="00A1655C">
          <w:rPr>
            <w:noProof/>
            <w:webHidden/>
          </w:rPr>
          <w:t>4</w:t>
        </w:r>
        <w:r w:rsidR="006A6B5C">
          <w:rPr>
            <w:noProof/>
            <w:webHidden/>
          </w:rPr>
          <w:fldChar w:fldCharType="end"/>
        </w:r>
      </w:hyperlink>
    </w:p>
    <w:p w:rsidR="006A6B5C" w:rsidRDefault="00C420A5">
      <w:pPr>
        <w:pStyle w:val="Spistreci1"/>
        <w:tabs>
          <w:tab w:val="left" w:pos="440"/>
          <w:tab w:val="right" w:leader="dot" w:pos="9062"/>
        </w:tabs>
        <w:rPr>
          <w:rFonts w:asciiTheme="minorHAnsi" w:eastAsiaTheme="minorEastAsia" w:hAnsiTheme="minorHAnsi" w:cstheme="minorBidi"/>
          <w:noProof/>
          <w:lang w:eastAsia="pl-PL"/>
        </w:rPr>
      </w:pPr>
      <w:hyperlink w:anchor="_Toc418635196" w:history="1">
        <w:r w:rsidR="006A6B5C" w:rsidRPr="000E4399">
          <w:rPr>
            <w:rStyle w:val="Hipercze"/>
            <w:noProof/>
          </w:rPr>
          <w:t>2.</w:t>
        </w:r>
        <w:r w:rsidR="006A6B5C">
          <w:rPr>
            <w:rFonts w:asciiTheme="minorHAnsi" w:eastAsiaTheme="minorEastAsia" w:hAnsiTheme="minorHAnsi" w:cstheme="minorBidi"/>
            <w:noProof/>
            <w:lang w:eastAsia="pl-PL"/>
          </w:rPr>
          <w:tab/>
        </w:r>
        <w:r w:rsidR="006A6B5C" w:rsidRPr="000E4399">
          <w:rPr>
            <w:rStyle w:val="Hipercze"/>
            <w:noProof/>
          </w:rPr>
          <w:t>Istniejące rozwiązania</w:t>
        </w:r>
        <w:r w:rsidR="006A6B5C">
          <w:rPr>
            <w:noProof/>
            <w:webHidden/>
          </w:rPr>
          <w:tab/>
        </w:r>
        <w:r w:rsidR="006A6B5C">
          <w:rPr>
            <w:noProof/>
            <w:webHidden/>
          </w:rPr>
          <w:fldChar w:fldCharType="begin"/>
        </w:r>
        <w:r w:rsidR="006A6B5C">
          <w:rPr>
            <w:noProof/>
            <w:webHidden/>
          </w:rPr>
          <w:instrText xml:space="preserve"> PAGEREF _Toc418635196 \h </w:instrText>
        </w:r>
        <w:r w:rsidR="006A6B5C">
          <w:rPr>
            <w:noProof/>
            <w:webHidden/>
          </w:rPr>
        </w:r>
        <w:r w:rsidR="006A6B5C">
          <w:rPr>
            <w:noProof/>
            <w:webHidden/>
          </w:rPr>
          <w:fldChar w:fldCharType="separate"/>
        </w:r>
        <w:r w:rsidR="00A1655C">
          <w:rPr>
            <w:noProof/>
            <w:webHidden/>
          </w:rPr>
          <w:t>5</w:t>
        </w:r>
        <w:r w:rsidR="006A6B5C">
          <w:rPr>
            <w:noProof/>
            <w:webHidden/>
          </w:rPr>
          <w:fldChar w:fldCharType="end"/>
        </w:r>
      </w:hyperlink>
    </w:p>
    <w:p w:rsidR="006A6B5C" w:rsidRDefault="00C420A5">
      <w:pPr>
        <w:pStyle w:val="Spistreci2"/>
        <w:tabs>
          <w:tab w:val="left" w:pos="880"/>
          <w:tab w:val="right" w:leader="dot" w:pos="9062"/>
        </w:tabs>
        <w:rPr>
          <w:noProof/>
        </w:rPr>
      </w:pPr>
      <w:hyperlink w:anchor="_Toc418635197" w:history="1">
        <w:r w:rsidR="006A6B5C" w:rsidRPr="000E4399">
          <w:rPr>
            <w:rStyle w:val="Hipercze"/>
            <w:noProof/>
          </w:rPr>
          <w:t>2.1</w:t>
        </w:r>
        <w:r w:rsidR="006A6B5C">
          <w:rPr>
            <w:noProof/>
          </w:rPr>
          <w:tab/>
        </w:r>
        <w:r w:rsidR="006A6B5C" w:rsidRPr="000E4399">
          <w:rPr>
            <w:rStyle w:val="Hipercze"/>
            <w:noProof/>
          </w:rPr>
          <w:t>Techniki przetwarzania obrazów twarzy</w:t>
        </w:r>
        <w:r w:rsidR="006A6B5C">
          <w:rPr>
            <w:noProof/>
            <w:webHidden/>
          </w:rPr>
          <w:tab/>
        </w:r>
        <w:r w:rsidR="006A6B5C">
          <w:rPr>
            <w:noProof/>
            <w:webHidden/>
          </w:rPr>
          <w:fldChar w:fldCharType="begin"/>
        </w:r>
        <w:r w:rsidR="006A6B5C">
          <w:rPr>
            <w:noProof/>
            <w:webHidden/>
          </w:rPr>
          <w:instrText xml:space="preserve"> PAGEREF _Toc418635197 \h </w:instrText>
        </w:r>
        <w:r w:rsidR="006A6B5C">
          <w:rPr>
            <w:noProof/>
            <w:webHidden/>
          </w:rPr>
        </w:r>
        <w:r w:rsidR="006A6B5C">
          <w:rPr>
            <w:noProof/>
            <w:webHidden/>
          </w:rPr>
          <w:fldChar w:fldCharType="separate"/>
        </w:r>
        <w:r w:rsidR="00A1655C">
          <w:rPr>
            <w:noProof/>
            <w:webHidden/>
          </w:rPr>
          <w:t>5</w:t>
        </w:r>
        <w:r w:rsidR="006A6B5C">
          <w:rPr>
            <w:noProof/>
            <w:webHidden/>
          </w:rPr>
          <w:fldChar w:fldCharType="end"/>
        </w:r>
      </w:hyperlink>
    </w:p>
    <w:p w:rsidR="006A6B5C" w:rsidRDefault="00C420A5">
      <w:pPr>
        <w:pStyle w:val="Spistreci2"/>
        <w:tabs>
          <w:tab w:val="left" w:pos="1100"/>
          <w:tab w:val="right" w:leader="dot" w:pos="9062"/>
        </w:tabs>
        <w:rPr>
          <w:noProof/>
        </w:rPr>
      </w:pPr>
      <w:hyperlink w:anchor="_Toc418635198" w:history="1">
        <w:r w:rsidR="006A6B5C" w:rsidRPr="000E4399">
          <w:rPr>
            <w:rStyle w:val="Hipercze"/>
            <w:noProof/>
          </w:rPr>
          <w:t>2.1.1</w:t>
        </w:r>
        <w:r w:rsidR="006A6B5C">
          <w:rPr>
            <w:noProof/>
          </w:rPr>
          <w:tab/>
        </w:r>
        <w:r w:rsidR="006A6B5C" w:rsidRPr="000E4399">
          <w:rPr>
            <w:rStyle w:val="Hipercze"/>
            <w:noProof/>
          </w:rPr>
          <w:t>Wykrywanie twarzy na obrazach ze statycznym tłem sceny</w:t>
        </w:r>
        <w:r w:rsidR="006A6B5C">
          <w:rPr>
            <w:noProof/>
            <w:webHidden/>
          </w:rPr>
          <w:tab/>
        </w:r>
        <w:r w:rsidR="006A6B5C">
          <w:rPr>
            <w:noProof/>
            <w:webHidden/>
          </w:rPr>
          <w:fldChar w:fldCharType="begin"/>
        </w:r>
        <w:r w:rsidR="006A6B5C">
          <w:rPr>
            <w:noProof/>
            <w:webHidden/>
          </w:rPr>
          <w:instrText xml:space="preserve"> PAGEREF _Toc418635198 \h </w:instrText>
        </w:r>
        <w:r w:rsidR="006A6B5C">
          <w:rPr>
            <w:noProof/>
            <w:webHidden/>
          </w:rPr>
        </w:r>
        <w:r w:rsidR="006A6B5C">
          <w:rPr>
            <w:noProof/>
            <w:webHidden/>
          </w:rPr>
          <w:fldChar w:fldCharType="separate"/>
        </w:r>
        <w:r w:rsidR="00A1655C">
          <w:rPr>
            <w:noProof/>
            <w:webHidden/>
          </w:rPr>
          <w:t>5</w:t>
        </w:r>
        <w:r w:rsidR="006A6B5C">
          <w:rPr>
            <w:noProof/>
            <w:webHidden/>
          </w:rPr>
          <w:fldChar w:fldCharType="end"/>
        </w:r>
      </w:hyperlink>
    </w:p>
    <w:p w:rsidR="006A6B5C" w:rsidRDefault="00C420A5">
      <w:pPr>
        <w:pStyle w:val="Spistreci3"/>
        <w:tabs>
          <w:tab w:val="left" w:pos="1320"/>
          <w:tab w:val="right" w:leader="dot" w:pos="9062"/>
        </w:tabs>
        <w:rPr>
          <w:noProof/>
        </w:rPr>
      </w:pPr>
      <w:hyperlink w:anchor="_Toc418635199" w:history="1">
        <w:r w:rsidR="006A6B5C" w:rsidRPr="000E4399">
          <w:rPr>
            <w:rStyle w:val="Hipercze"/>
            <w:noProof/>
          </w:rPr>
          <w:t>2.1.1.1</w:t>
        </w:r>
        <w:r w:rsidR="006A6B5C">
          <w:rPr>
            <w:noProof/>
          </w:rPr>
          <w:tab/>
        </w:r>
        <w:r w:rsidR="006A6B5C" w:rsidRPr="000E4399">
          <w:rPr>
            <w:rStyle w:val="Hipercze"/>
            <w:noProof/>
          </w:rPr>
          <w:t>Wykrywanie twarzy na podstawie koloru</w:t>
        </w:r>
        <w:r w:rsidR="006A6B5C">
          <w:rPr>
            <w:noProof/>
            <w:webHidden/>
          </w:rPr>
          <w:tab/>
        </w:r>
        <w:r w:rsidR="006A6B5C">
          <w:rPr>
            <w:noProof/>
            <w:webHidden/>
          </w:rPr>
          <w:fldChar w:fldCharType="begin"/>
        </w:r>
        <w:r w:rsidR="006A6B5C">
          <w:rPr>
            <w:noProof/>
            <w:webHidden/>
          </w:rPr>
          <w:instrText xml:space="preserve"> PAGEREF _Toc418635199 \h </w:instrText>
        </w:r>
        <w:r w:rsidR="006A6B5C">
          <w:rPr>
            <w:noProof/>
            <w:webHidden/>
          </w:rPr>
        </w:r>
        <w:r w:rsidR="006A6B5C">
          <w:rPr>
            <w:noProof/>
            <w:webHidden/>
          </w:rPr>
          <w:fldChar w:fldCharType="separate"/>
        </w:r>
        <w:r w:rsidR="00A1655C">
          <w:rPr>
            <w:noProof/>
            <w:webHidden/>
          </w:rPr>
          <w:t>6</w:t>
        </w:r>
        <w:r w:rsidR="006A6B5C">
          <w:rPr>
            <w:noProof/>
            <w:webHidden/>
          </w:rPr>
          <w:fldChar w:fldCharType="end"/>
        </w:r>
      </w:hyperlink>
    </w:p>
    <w:p w:rsidR="006A6B5C" w:rsidRDefault="00C420A5">
      <w:pPr>
        <w:pStyle w:val="Spistreci3"/>
        <w:tabs>
          <w:tab w:val="left" w:pos="1320"/>
          <w:tab w:val="right" w:leader="dot" w:pos="9062"/>
        </w:tabs>
        <w:rPr>
          <w:noProof/>
        </w:rPr>
      </w:pPr>
      <w:hyperlink w:anchor="_Toc418635200" w:history="1">
        <w:r w:rsidR="006A6B5C" w:rsidRPr="000E4399">
          <w:rPr>
            <w:rStyle w:val="Hipercze"/>
            <w:noProof/>
          </w:rPr>
          <w:t>2.1.1.2</w:t>
        </w:r>
        <w:r w:rsidR="006A6B5C">
          <w:rPr>
            <w:noProof/>
          </w:rPr>
          <w:tab/>
        </w:r>
        <w:r w:rsidR="006A6B5C" w:rsidRPr="000E4399">
          <w:rPr>
            <w:rStyle w:val="Hipercze"/>
            <w:noProof/>
          </w:rPr>
          <w:t>Wykrywanie twarzy na podstawie ruchu (odejmowanie tła)</w:t>
        </w:r>
        <w:r w:rsidR="006A6B5C">
          <w:rPr>
            <w:noProof/>
            <w:webHidden/>
          </w:rPr>
          <w:tab/>
        </w:r>
        <w:r w:rsidR="006A6B5C">
          <w:rPr>
            <w:noProof/>
            <w:webHidden/>
          </w:rPr>
          <w:fldChar w:fldCharType="begin"/>
        </w:r>
        <w:r w:rsidR="006A6B5C">
          <w:rPr>
            <w:noProof/>
            <w:webHidden/>
          </w:rPr>
          <w:instrText xml:space="preserve"> PAGEREF _Toc418635200 \h </w:instrText>
        </w:r>
        <w:r w:rsidR="006A6B5C">
          <w:rPr>
            <w:noProof/>
            <w:webHidden/>
          </w:rPr>
        </w:r>
        <w:r w:rsidR="006A6B5C">
          <w:rPr>
            <w:noProof/>
            <w:webHidden/>
          </w:rPr>
          <w:fldChar w:fldCharType="separate"/>
        </w:r>
        <w:r w:rsidR="00A1655C">
          <w:rPr>
            <w:noProof/>
            <w:webHidden/>
          </w:rPr>
          <w:t>6</w:t>
        </w:r>
        <w:r w:rsidR="006A6B5C">
          <w:rPr>
            <w:noProof/>
            <w:webHidden/>
          </w:rPr>
          <w:fldChar w:fldCharType="end"/>
        </w:r>
      </w:hyperlink>
    </w:p>
    <w:p w:rsidR="006A6B5C" w:rsidRDefault="00C420A5">
      <w:pPr>
        <w:pStyle w:val="Spistreci2"/>
        <w:tabs>
          <w:tab w:val="left" w:pos="1100"/>
          <w:tab w:val="right" w:leader="dot" w:pos="9062"/>
        </w:tabs>
        <w:rPr>
          <w:noProof/>
        </w:rPr>
      </w:pPr>
      <w:hyperlink w:anchor="_Toc418635201" w:history="1">
        <w:r w:rsidR="006A6B5C" w:rsidRPr="000E4399">
          <w:rPr>
            <w:rStyle w:val="Hipercze"/>
            <w:noProof/>
          </w:rPr>
          <w:t>2.1.2</w:t>
        </w:r>
        <w:r w:rsidR="006A6B5C">
          <w:rPr>
            <w:noProof/>
          </w:rPr>
          <w:tab/>
        </w:r>
        <w:r w:rsidR="006A6B5C" w:rsidRPr="000E4399">
          <w:rPr>
            <w:rStyle w:val="Hipercze"/>
            <w:noProof/>
          </w:rPr>
          <w:t>Wykrywanie twarzy na obrazach z niekontrolowanym tłem</w:t>
        </w:r>
        <w:r w:rsidR="006A6B5C">
          <w:rPr>
            <w:noProof/>
            <w:webHidden/>
          </w:rPr>
          <w:tab/>
        </w:r>
        <w:r w:rsidR="006A6B5C">
          <w:rPr>
            <w:noProof/>
            <w:webHidden/>
          </w:rPr>
          <w:fldChar w:fldCharType="begin"/>
        </w:r>
        <w:r w:rsidR="006A6B5C">
          <w:rPr>
            <w:noProof/>
            <w:webHidden/>
          </w:rPr>
          <w:instrText xml:space="preserve"> PAGEREF _Toc418635201 \h </w:instrText>
        </w:r>
        <w:r w:rsidR="006A6B5C">
          <w:rPr>
            <w:noProof/>
            <w:webHidden/>
          </w:rPr>
        </w:r>
        <w:r w:rsidR="006A6B5C">
          <w:rPr>
            <w:noProof/>
            <w:webHidden/>
          </w:rPr>
          <w:fldChar w:fldCharType="separate"/>
        </w:r>
        <w:r w:rsidR="00A1655C">
          <w:rPr>
            <w:noProof/>
            <w:webHidden/>
          </w:rPr>
          <w:t>6</w:t>
        </w:r>
        <w:r w:rsidR="006A6B5C">
          <w:rPr>
            <w:noProof/>
            <w:webHidden/>
          </w:rPr>
          <w:fldChar w:fldCharType="end"/>
        </w:r>
      </w:hyperlink>
    </w:p>
    <w:p w:rsidR="006A6B5C" w:rsidRDefault="00C420A5">
      <w:pPr>
        <w:pStyle w:val="Spistreci3"/>
        <w:tabs>
          <w:tab w:val="left" w:pos="1320"/>
          <w:tab w:val="right" w:leader="dot" w:pos="9062"/>
        </w:tabs>
        <w:rPr>
          <w:noProof/>
        </w:rPr>
      </w:pPr>
      <w:hyperlink w:anchor="_Toc418635202" w:history="1">
        <w:r w:rsidR="006A6B5C" w:rsidRPr="000E4399">
          <w:rPr>
            <w:rStyle w:val="Hipercze"/>
            <w:noProof/>
          </w:rPr>
          <w:t>2.1.2.1</w:t>
        </w:r>
        <w:r w:rsidR="006A6B5C">
          <w:rPr>
            <w:noProof/>
          </w:rPr>
          <w:tab/>
        </w:r>
        <w:r w:rsidR="006A6B5C" w:rsidRPr="000E4399">
          <w:rPr>
            <w:rStyle w:val="Hipercze"/>
            <w:noProof/>
          </w:rPr>
          <w:t>Wykrywanie twarzy z wykorzystaniem modelu</w:t>
        </w:r>
        <w:r w:rsidR="006A6B5C">
          <w:rPr>
            <w:noProof/>
            <w:webHidden/>
          </w:rPr>
          <w:tab/>
        </w:r>
        <w:r w:rsidR="006A6B5C">
          <w:rPr>
            <w:noProof/>
            <w:webHidden/>
          </w:rPr>
          <w:fldChar w:fldCharType="begin"/>
        </w:r>
        <w:r w:rsidR="006A6B5C">
          <w:rPr>
            <w:noProof/>
            <w:webHidden/>
          </w:rPr>
          <w:instrText xml:space="preserve"> PAGEREF _Toc418635202 \h </w:instrText>
        </w:r>
        <w:r w:rsidR="006A6B5C">
          <w:rPr>
            <w:noProof/>
            <w:webHidden/>
          </w:rPr>
        </w:r>
        <w:r w:rsidR="006A6B5C">
          <w:rPr>
            <w:noProof/>
            <w:webHidden/>
          </w:rPr>
          <w:fldChar w:fldCharType="separate"/>
        </w:r>
        <w:r w:rsidR="00A1655C">
          <w:rPr>
            <w:noProof/>
            <w:webHidden/>
          </w:rPr>
          <w:t>7</w:t>
        </w:r>
        <w:r w:rsidR="006A6B5C">
          <w:rPr>
            <w:noProof/>
            <w:webHidden/>
          </w:rPr>
          <w:fldChar w:fldCharType="end"/>
        </w:r>
      </w:hyperlink>
    </w:p>
    <w:p w:rsidR="006A6B5C" w:rsidRDefault="00C420A5">
      <w:pPr>
        <w:pStyle w:val="Spistreci3"/>
        <w:tabs>
          <w:tab w:val="left" w:pos="1320"/>
          <w:tab w:val="right" w:leader="dot" w:pos="9062"/>
        </w:tabs>
        <w:rPr>
          <w:noProof/>
        </w:rPr>
      </w:pPr>
      <w:hyperlink w:anchor="_Toc418635203" w:history="1">
        <w:r w:rsidR="006A6B5C" w:rsidRPr="000E4399">
          <w:rPr>
            <w:rStyle w:val="Hipercze"/>
            <w:noProof/>
          </w:rPr>
          <w:t>2.1.2.2</w:t>
        </w:r>
        <w:r w:rsidR="006A6B5C">
          <w:rPr>
            <w:noProof/>
          </w:rPr>
          <w:tab/>
        </w:r>
        <w:r w:rsidR="006A6B5C" w:rsidRPr="000E4399">
          <w:rPr>
            <w:rStyle w:val="Hipercze"/>
            <w:noProof/>
          </w:rPr>
          <w:t>Wykrywanie twarzy na podstawie konturów</w:t>
        </w:r>
        <w:r w:rsidR="006A6B5C">
          <w:rPr>
            <w:noProof/>
            <w:webHidden/>
          </w:rPr>
          <w:tab/>
        </w:r>
        <w:r w:rsidR="006A6B5C">
          <w:rPr>
            <w:noProof/>
            <w:webHidden/>
          </w:rPr>
          <w:fldChar w:fldCharType="begin"/>
        </w:r>
        <w:r w:rsidR="006A6B5C">
          <w:rPr>
            <w:noProof/>
            <w:webHidden/>
          </w:rPr>
          <w:instrText xml:space="preserve"> PAGEREF _Toc418635203 \h </w:instrText>
        </w:r>
        <w:r w:rsidR="006A6B5C">
          <w:rPr>
            <w:noProof/>
            <w:webHidden/>
          </w:rPr>
        </w:r>
        <w:r w:rsidR="006A6B5C">
          <w:rPr>
            <w:noProof/>
            <w:webHidden/>
          </w:rPr>
          <w:fldChar w:fldCharType="separate"/>
        </w:r>
        <w:r w:rsidR="00A1655C">
          <w:rPr>
            <w:noProof/>
            <w:webHidden/>
          </w:rPr>
          <w:t>7</w:t>
        </w:r>
        <w:r w:rsidR="006A6B5C">
          <w:rPr>
            <w:noProof/>
            <w:webHidden/>
          </w:rPr>
          <w:fldChar w:fldCharType="end"/>
        </w:r>
      </w:hyperlink>
    </w:p>
    <w:p w:rsidR="006A6B5C" w:rsidRDefault="00C420A5">
      <w:pPr>
        <w:pStyle w:val="Spistreci2"/>
        <w:tabs>
          <w:tab w:val="left" w:pos="880"/>
          <w:tab w:val="right" w:leader="dot" w:pos="9062"/>
        </w:tabs>
        <w:rPr>
          <w:noProof/>
        </w:rPr>
      </w:pPr>
      <w:hyperlink w:anchor="_Toc418635204" w:history="1">
        <w:r w:rsidR="006A6B5C" w:rsidRPr="000E4399">
          <w:rPr>
            <w:rStyle w:val="Hipercze"/>
            <w:noProof/>
          </w:rPr>
          <w:t>2.2</w:t>
        </w:r>
        <w:r w:rsidR="006A6B5C">
          <w:rPr>
            <w:noProof/>
          </w:rPr>
          <w:tab/>
        </w:r>
        <w:r w:rsidR="006A6B5C" w:rsidRPr="000E4399">
          <w:rPr>
            <w:rStyle w:val="Hipercze"/>
            <w:noProof/>
          </w:rPr>
          <w:t>Dostępne rozwiązania</w:t>
        </w:r>
        <w:r w:rsidR="006A6B5C">
          <w:rPr>
            <w:noProof/>
            <w:webHidden/>
          </w:rPr>
          <w:tab/>
        </w:r>
        <w:r w:rsidR="006A6B5C">
          <w:rPr>
            <w:noProof/>
            <w:webHidden/>
          </w:rPr>
          <w:fldChar w:fldCharType="begin"/>
        </w:r>
        <w:r w:rsidR="006A6B5C">
          <w:rPr>
            <w:noProof/>
            <w:webHidden/>
          </w:rPr>
          <w:instrText xml:space="preserve"> PAGEREF _Toc418635204 \h </w:instrText>
        </w:r>
        <w:r w:rsidR="006A6B5C">
          <w:rPr>
            <w:noProof/>
            <w:webHidden/>
          </w:rPr>
        </w:r>
        <w:r w:rsidR="006A6B5C">
          <w:rPr>
            <w:noProof/>
            <w:webHidden/>
          </w:rPr>
          <w:fldChar w:fldCharType="separate"/>
        </w:r>
        <w:r w:rsidR="00A1655C">
          <w:rPr>
            <w:noProof/>
            <w:webHidden/>
          </w:rPr>
          <w:t>8</w:t>
        </w:r>
        <w:r w:rsidR="006A6B5C">
          <w:rPr>
            <w:noProof/>
            <w:webHidden/>
          </w:rPr>
          <w:fldChar w:fldCharType="end"/>
        </w:r>
      </w:hyperlink>
    </w:p>
    <w:p w:rsidR="006A6B5C" w:rsidRDefault="00C420A5">
      <w:pPr>
        <w:pStyle w:val="Spistreci1"/>
        <w:tabs>
          <w:tab w:val="left" w:pos="440"/>
          <w:tab w:val="right" w:leader="dot" w:pos="9062"/>
        </w:tabs>
        <w:rPr>
          <w:rFonts w:asciiTheme="minorHAnsi" w:eastAsiaTheme="minorEastAsia" w:hAnsiTheme="minorHAnsi" w:cstheme="minorBidi"/>
          <w:noProof/>
          <w:lang w:eastAsia="pl-PL"/>
        </w:rPr>
      </w:pPr>
      <w:hyperlink w:anchor="_Toc418635205" w:history="1">
        <w:r w:rsidR="006A6B5C" w:rsidRPr="000E4399">
          <w:rPr>
            <w:rStyle w:val="Hipercze"/>
            <w:noProof/>
          </w:rPr>
          <w:t>3.</w:t>
        </w:r>
        <w:r w:rsidR="006A6B5C">
          <w:rPr>
            <w:rFonts w:asciiTheme="minorHAnsi" w:eastAsiaTheme="minorEastAsia" w:hAnsiTheme="minorHAnsi" w:cstheme="minorBidi"/>
            <w:noProof/>
            <w:lang w:eastAsia="pl-PL"/>
          </w:rPr>
          <w:tab/>
        </w:r>
        <w:r w:rsidR="006A6B5C" w:rsidRPr="000E4399">
          <w:rPr>
            <w:rStyle w:val="Hipercze"/>
            <w:noProof/>
          </w:rPr>
          <w:t>Wstęp teoretyczny</w:t>
        </w:r>
        <w:r w:rsidR="006A6B5C">
          <w:rPr>
            <w:noProof/>
            <w:webHidden/>
          </w:rPr>
          <w:tab/>
        </w:r>
        <w:r w:rsidR="006A6B5C">
          <w:rPr>
            <w:noProof/>
            <w:webHidden/>
          </w:rPr>
          <w:fldChar w:fldCharType="begin"/>
        </w:r>
        <w:r w:rsidR="006A6B5C">
          <w:rPr>
            <w:noProof/>
            <w:webHidden/>
          </w:rPr>
          <w:instrText xml:space="preserve"> PAGEREF _Toc418635205 \h </w:instrText>
        </w:r>
        <w:r w:rsidR="006A6B5C">
          <w:rPr>
            <w:noProof/>
            <w:webHidden/>
          </w:rPr>
        </w:r>
        <w:r w:rsidR="006A6B5C">
          <w:rPr>
            <w:noProof/>
            <w:webHidden/>
          </w:rPr>
          <w:fldChar w:fldCharType="separate"/>
        </w:r>
        <w:r w:rsidR="00A1655C">
          <w:rPr>
            <w:noProof/>
            <w:webHidden/>
          </w:rPr>
          <w:t>9</w:t>
        </w:r>
        <w:r w:rsidR="006A6B5C">
          <w:rPr>
            <w:noProof/>
            <w:webHidden/>
          </w:rPr>
          <w:fldChar w:fldCharType="end"/>
        </w:r>
      </w:hyperlink>
    </w:p>
    <w:p w:rsidR="0039633B" w:rsidRDefault="0039633B">
      <w:r>
        <w:rPr>
          <w:b/>
          <w:bCs/>
        </w:rPr>
        <w:fldChar w:fldCharType="end"/>
      </w:r>
    </w:p>
    <w:p w:rsidR="00D85B95" w:rsidRDefault="00D85B95"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Pr="0039633B" w:rsidRDefault="0039633B" w:rsidP="0039633B">
      <w:pPr>
        <w:pStyle w:val="Nagwek1"/>
        <w:numPr>
          <w:ilvl w:val="0"/>
          <w:numId w:val="25"/>
        </w:numPr>
        <w:rPr>
          <w:rFonts w:ascii="Calibri" w:hAnsi="Calibri"/>
          <w:sz w:val="44"/>
          <w:szCs w:val="44"/>
          <w:lang w:eastAsia="pl-PL"/>
        </w:rPr>
      </w:pPr>
      <w:bookmarkStart w:id="1" w:name="_Toc418635194"/>
      <w:r w:rsidRPr="0039633B">
        <w:rPr>
          <w:rFonts w:ascii="Calibri" w:hAnsi="Calibri"/>
          <w:sz w:val="44"/>
          <w:szCs w:val="44"/>
          <w:lang w:eastAsia="pl-PL"/>
        </w:rPr>
        <w:t>Wstęp</w:t>
      </w:r>
      <w:bookmarkEnd w:id="1"/>
    </w:p>
    <w:p w:rsidR="00BF53D8" w:rsidRDefault="0039633B" w:rsidP="0039633B">
      <w:pPr>
        <w:ind w:left="360"/>
        <w:rPr>
          <w:lang w:eastAsia="pl-PL"/>
        </w:rPr>
      </w:pPr>
      <w:r>
        <w:rPr>
          <w:lang w:eastAsia="pl-PL"/>
        </w:rPr>
        <w:t>Najbardziej popularnym sposobem interakcji człowieka z komputerem od wielu lat jest – i prawdopodobnie na długo jeszcze pozostanie – system oparty o interfejs graficzny, manipulacje przy użyciu myszy oraz wprowadzanie danych przy pomocy klawiatury.</w:t>
      </w:r>
      <w:r w:rsidR="00BD3950">
        <w:rPr>
          <w:lang w:eastAsia="pl-PL"/>
        </w:rPr>
        <w:t xml:space="preserve"> Dla specyficznych zastosowań powstają dedykowane kontrolery, pozwalające na wprowadzanie danych skojarzonych z wybranymi aplikacjami. W przypadku rozrywki multimedialnej wykorzystywane są joysticki, pady, oraz kontrolery ruchu</w:t>
      </w:r>
      <w:r w:rsidR="006F7E4A">
        <w:rPr>
          <w:lang w:eastAsia="pl-PL"/>
        </w:rPr>
        <w:t>.</w:t>
      </w:r>
      <w:r w:rsidR="00111787">
        <w:rPr>
          <w:lang w:eastAsia="pl-PL"/>
        </w:rPr>
        <w:t xml:space="preserve"> Obecnie powstają również systemy </w:t>
      </w:r>
      <w:r w:rsidR="00425516">
        <w:rPr>
          <w:lang w:eastAsia="pl-PL"/>
        </w:rPr>
        <w:t>wykorzystujące inne drogi komunikacji, oparte na pozostałych zmysłach, a nawet łączące w sposób równoległy wiele sposobów komunikacji człowieka z maszyną. Podejście to określane jest mianem interfejsów multimodalnych (multimodal interfaces).</w:t>
      </w:r>
      <w:r w:rsidR="00A85CF3">
        <w:rPr>
          <w:lang w:eastAsia="pl-PL"/>
        </w:rPr>
        <w:t xml:space="preserve"> Obserwacja sposobu, w jaki komunikują się ludzie w kontakcie bezpośrednim, pozwala stwierdzić, że duży udział w przekazywanej informacji ma część niewerbalna – mowa ciała, a w szczególności mimika twarzy. </w:t>
      </w:r>
      <w:r w:rsidR="004434CB">
        <w:rPr>
          <w:lang w:eastAsia="pl-PL"/>
        </w:rPr>
        <w:t>Przeniesienie niewerbalnej warstwy komunikacji do interfejsu człowiek – maszyna niesie ze sobą wiele korzyści. W przypadku osób dotkniętych chorobą lub kalectwem, odbierającym im sprawność rąk, dłoni lub co gorsza większych partii ciała (paraliż) ruchomość głowy, mimika pozostają często jedynym sposobem komunikacji ze światem zewnętrznym. Ponadto w wielu przypadkach, podczas wykonywania czynności angażujących wiele partii ciała, wymagających skupienia (operacja chirurgiczna, prowadzenie pojazdu), wykorzystanie kolejnego portu komunikacji z urządzeniami jest bardzo ważnym aspektem</w:t>
      </w:r>
      <w:r w:rsidR="000147B3">
        <w:rPr>
          <w:lang w:eastAsia="pl-PL"/>
        </w:rPr>
        <w:t xml:space="preserve"> pozwalającym na wykonywanie większej liczby czynności, lub wykonywanie ich w sposób bardziej naturalny, mniej absorbujący, co może przekładać się na większą precyzję, bezpieczeństwo i optymalizację działań.</w:t>
      </w:r>
    </w:p>
    <w:p w:rsidR="000147B3" w:rsidRDefault="000147B3" w:rsidP="0039633B">
      <w:pPr>
        <w:ind w:left="360"/>
        <w:rPr>
          <w:lang w:eastAsia="pl-PL"/>
        </w:rPr>
      </w:pPr>
    </w:p>
    <w:p w:rsidR="000147B3" w:rsidRPr="008064A1" w:rsidRDefault="000147B3" w:rsidP="000147B3">
      <w:pPr>
        <w:pStyle w:val="Nagwek2"/>
        <w:numPr>
          <w:ilvl w:val="1"/>
          <w:numId w:val="25"/>
        </w:numPr>
        <w:rPr>
          <w:szCs w:val="28"/>
        </w:rPr>
      </w:pPr>
      <w:bookmarkStart w:id="2" w:name="_Toc418635195"/>
      <w:r w:rsidRPr="008064A1">
        <w:rPr>
          <w:szCs w:val="28"/>
        </w:rPr>
        <w:t>Przedstawienie problemu</w:t>
      </w:r>
      <w:bookmarkEnd w:id="2"/>
    </w:p>
    <w:p w:rsidR="000147B3" w:rsidRDefault="000147B3" w:rsidP="000147B3">
      <w:pPr>
        <w:ind w:left="360"/>
      </w:pPr>
      <w:r>
        <w:t xml:space="preserve">Celem pracy magisterskiej jest opracowanie i implementacja systemu śledzącego ruchy głowy użytkownika komputera za pomocą kamery internetowej. Ponadto system powinien </w:t>
      </w:r>
      <w:r>
        <w:lastRenderedPageBreak/>
        <w:t>rozpoznawać mrugnięcia użytkownika. Docelowym przeznaczeniem aplikacji ma być sterowanie kursorem myszy</w:t>
      </w:r>
      <w:r w:rsidR="00315034">
        <w:t xml:space="preserve"> przy pomocy ruchów głowy</w:t>
      </w:r>
      <w:r>
        <w:t xml:space="preserve">, oraz obsługa kliknięć realizowanych </w:t>
      </w:r>
      <w:r w:rsidR="00315034">
        <w:t>przez mrugnięcia użytkownika</w:t>
      </w:r>
      <w:r>
        <w:t>.</w:t>
      </w:r>
    </w:p>
    <w:p w:rsidR="000147B3" w:rsidRDefault="000147B3" w:rsidP="000147B3">
      <w:pPr>
        <w:ind w:left="360"/>
      </w:pPr>
      <w:r>
        <w:tab/>
        <w:t xml:space="preserve">Istotnym założeniem pracy jest opracowanie aplikacji działającej w czasie rzeczywistym, nie wymagającej od użytkownika ingerencji w proces </w:t>
      </w:r>
      <w:r w:rsidR="004D2CAB">
        <w:t xml:space="preserve">konfiguracji, </w:t>
      </w:r>
      <w:r>
        <w:t xml:space="preserve"> rozpoznawania twarzy, oraz manipulacji przy konfiguracji sprzętowej.</w:t>
      </w:r>
      <w:r w:rsidR="008064A1">
        <w:t xml:space="preserve"> </w:t>
      </w:r>
    </w:p>
    <w:p w:rsidR="004D2CAB" w:rsidRDefault="004D2CAB" w:rsidP="000147B3">
      <w:pPr>
        <w:ind w:left="360"/>
      </w:pPr>
      <w:r>
        <w:tab/>
        <w:t xml:space="preserve">Stworzenie systemu </w:t>
      </w:r>
      <w:r w:rsidR="00315034">
        <w:t xml:space="preserve">spełniającego wszystkie przedstawione wymagania </w:t>
      </w:r>
      <w:r>
        <w:t xml:space="preserve">nie jest łatwym zadaniem, biorąc pod uwagę złożoność operacji przekształceń obrazów, różnorodności warunków (np. oświetlenie) oraz cech osobniczych dotyczących parametrów twarzy. Świadczy o tym również fakt, </w:t>
      </w:r>
      <w:r w:rsidR="00315034">
        <w:t>iż</w:t>
      </w:r>
      <w:r>
        <w:t xml:space="preserve"> nie istnieje aplikacja komercyjna wykorzystywana na szeroka skalę, korzystająca z zaledwie jednej kamery.</w:t>
      </w:r>
      <w:r w:rsidR="00315034">
        <w:t xml:space="preserve"> Autor uważa, że opracowanie prostego, skutecznego systemu realizującego podstawowe funkcje wpłynie pozytywnie na popularyzację tego typu systemów przede wszystkim wśród osób najbardziej tego potrzebujących. </w:t>
      </w:r>
      <w:r w:rsidR="000F7951">
        <w:t xml:space="preserve">Jednakże uniwersalizm, oraz zastosowanie kamery internetowej, sprawiają, iż jakość interpretacji gestów będzie niższa w porównaniu z systemami komercyjnymi. </w:t>
      </w:r>
    </w:p>
    <w:p w:rsidR="008064A1" w:rsidRDefault="008064A1" w:rsidP="000147B3">
      <w:pPr>
        <w:ind w:left="360"/>
      </w:pPr>
      <w:r>
        <w:tab/>
        <w:t>Rynek oferuje wiele rozwiązań pozwalających na rozpoznawanie mimiki twarzy, gestów, komunikację głosową. Jednak produkty komercyjne charakteryzują się oczywiście wysoka ceną, a większość rozwiązań wymaga często dedykowanych urządzeń pozwalających na śledzenie wybranych parametrów. Ponadto aby zapewnić optymalne działanie użytkownik jest zmuszony przebrnąć przez obszerną konfigurację</w:t>
      </w:r>
      <w:r w:rsidR="004D2CAB">
        <w:t>, dostosowującą parametry do aktualnych warunków, lub personalizujących komunikację.</w:t>
      </w:r>
    </w:p>
    <w:p w:rsidR="00332938" w:rsidRDefault="00332938" w:rsidP="000147B3">
      <w:pPr>
        <w:ind w:left="360"/>
      </w:pPr>
    </w:p>
    <w:p w:rsidR="00332938" w:rsidRPr="007205E9" w:rsidRDefault="00332938" w:rsidP="00332938">
      <w:pPr>
        <w:pStyle w:val="Nagwek1"/>
        <w:numPr>
          <w:ilvl w:val="0"/>
          <w:numId w:val="25"/>
        </w:numPr>
        <w:rPr>
          <w:sz w:val="44"/>
          <w:szCs w:val="44"/>
        </w:rPr>
      </w:pPr>
      <w:bookmarkStart w:id="3" w:name="_Toc418635196"/>
      <w:r w:rsidRPr="007205E9">
        <w:rPr>
          <w:sz w:val="44"/>
          <w:szCs w:val="44"/>
        </w:rPr>
        <w:t>Istniejące rozwiązania</w:t>
      </w:r>
      <w:bookmarkEnd w:id="3"/>
    </w:p>
    <w:p w:rsidR="00070EC2" w:rsidRDefault="00070EC2" w:rsidP="00070EC2">
      <w:pPr>
        <w:ind w:left="360"/>
      </w:pPr>
    </w:p>
    <w:p w:rsidR="00070EC2" w:rsidRPr="00070EC2" w:rsidRDefault="007E56BD" w:rsidP="00070EC2">
      <w:pPr>
        <w:ind w:left="360"/>
      </w:pPr>
      <w:r>
        <w:t>Obecnie istnieje wiele rozwiązań pozwalających na śledzenie i rozpoznawanie głowy, twarzy oraz innych elementów ciała człowieka. Jednak autor nie dotarł do informacji na temat systemów oferujących kompleksową obsługę interfejsu użytkownika. Dlatego też w niniejszym rozdziale uwagę poświęcono systemom pozwalającym na rozpoznawanie i śledzenie.</w:t>
      </w:r>
    </w:p>
    <w:p w:rsidR="00332938" w:rsidRDefault="007E56BD" w:rsidP="00070EC2">
      <w:pPr>
        <w:pStyle w:val="Nagwek2"/>
        <w:numPr>
          <w:ilvl w:val="1"/>
          <w:numId w:val="25"/>
        </w:numPr>
      </w:pPr>
      <w:bookmarkStart w:id="4" w:name="_Toc418635197"/>
      <w:r>
        <w:t>Techniki</w:t>
      </w:r>
      <w:r w:rsidR="00070EC2">
        <w:t xml:space="preserve"> przetwarzania obrazów</w:t>
      </w:r>
      <w:r>
        <w:t xml:space="preserve"> twarzy</w:t>
      </w:r>
      <w:bookmarkEnd w:id="4"/>
    </w:p>
    <w:p w:rsidR="007E56BD" w:rsidRDefault="007E56BD" w:rsidP="007E56BD">
      <w:pPr>
        <w:ind w:left="360"/>
      </w:pPr>
      <w:r>
        <w:t xml:space="preserve">Dziedzina przetwarzania cyfrowych obrazów </w:t>
      </w:r>
      <w:r w:rsidR="006B4052">
        <w:t>wciąż zyskuje na popularności, pojawiają się nowe zastosowania oraz techniki rozwiązania danego problemu. Nie inaczej jest w przypadku rozpoznawania twarzy na obrazie. Można wyróżnić co najmniej kilka sposobów podejścia do zagadnienia, a każde z nich posiada zalety specyficzne dla różnych zastosowań.</w:t>
      </w:r>
    </w:p>
    <w:p w:rsidR="006B4052" w:rsidRDefault="006B4052" w:rsidP="007E56BD">
      <w:pPr>
        <w:ind w:left="360"/>
      </w:pPr>
    </w:p>
    <w:p w:rsidR="006B4052" w:rsidRDefault="00BA7D1C" w:rsidP="00BA7D1C">
      <w:pPr>
        <w:pStyle w:val="Nagwek2"/>
        <w:numPr>
          <w:ilvl w:val="2"/>
          <w:numId w:val="25"/>
        </w:numPr>
      </w:pPr>
      <w:bookmarkStart w:id="5" w:name="_Toc418635198"/>
      <w:r>
        <w:t>Wykrywanie twarzy na obrazach ze statycznym tłem sceny</w:t>
      </w:r>
      <w:bookmarkEnd w:id="5"/>
    </w:p>
    <w:p w:rsidR="00BA7D1C" w:rsidRDefault="00BA7D1C" w:rsidP="00BA7D1C">
      <w:pPr>
        <w:ind w:left="360"/>
      </w:pPr>
      <w:r>
        <w:t>Techniki wykorzystujące kontrolowane warunki otoczenia. Podstawowym założeniem jest statyczne tło, jednolitego koloru, odcinającego się od obserwowanego obiektu. Ponadto ważnym elementem jest równomierne oświetlenie.</w:t>
      </w:r>
    </w:p>
    <w:p w:rsidR="00BA7D1C" w:rsidRDefault="00BA7D1C" w:rsidP="00BA7D1C">
      <w:pPr>
        <w:ind w:left="360"/>
      </w:pPr>
    </w:p>
    <w:p w:rsidR="00BA7D1C" w:rsidRDefault="00BA7D1C" w:rsidP="00BA7D1C">
      <w:pPr>
        <w:pStyle w:val="Nagwek3"/>
        <w:numPr>
          <w:ilvl w:val="3"/>
          <w:numId w:val="25"/>
        </w:numPr>
      </w:pPr>
      <w:bookmarkStart w:id="6" w:name="_Toc418635199"/>
      <w:r>
        <w:lastRenderedPageBreak/>
        <w:t>Wykrywanie twarzy na podstawie koloru</w:t>
      </w:r>
      <w:bookmarkEnd w:id="6"/>
    </w:p>
    <w:p w:rsidR="00BA7D1C" w:rsidRDefault="00BA7D1C" w:rsidP="00BA7D1C">
      <w:pPr>
        <w:ind w:left="360"/>
      </w:pPr>
      <w:r>
        <w:t>Technika bazująca na rozpoznawaniu koloru światła odbitego przez skórę twarzy człowieka.</w:t>
      </w:r>
    </w:p>
    <w:p w:rsidR="00BA7D1C" w:rsidRDefault="00BB5A61" w:rsidP="00BA7D1C">
      <w:pPr>
        <w:ind w:left="360"/>
      </w:pPr>
      <w:r>
        <w:t>Do uzyskania zadowalających efektów potrzebna jest znajomość parametrów kamery, spektrum światła generowanego przez źródło, oraz model skóry oferujący uśrednione wartości długości fali odbitej przez skórę koloru w przybliżeniu odpowiadającemu każdej z ras.</w:t>
      </w:r>
      <w:r w:rsidR="003E529C">
        <w:t xml:space="preserve"> [Skin colour detection under changing lighting conditions]</w:t>
      </w:r>
    </w:p>
    <w:p w:rsidR="00BB5A61" w:rsidRDefault="00BB5A61" w:rsidP="00BA7D1C">
      <w:pPr>
        <w:ind w:left="360"/>
      </w:pPr>
    </w:p>
    <w:p w:rsidR="00BB5A61" w:rsidRDefault="00BB5A61" w:rsidP="00BB5A61">
      <w:pPr>
        <w:keepNext/>
        <w:ind w:left="360"/>
      </w:pPr>
      <w:r w:rsidRPr="00BB5A61">
        <w:rPr>
          <w:noProof/>
          <w:lang w:eastAsia="pl-PL"/>
        </w:rPr>
        <w:drawing>
          <wp:inline distT="0" distB="0" distL="0" distR="0" wp14:anchorId="73742969" wp14:editId="4A65A82A">
            <wp:extent cx="5760720" cy="1956585"/>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56585"/>
                    </a:xfrm>
                    <a:prstGeom prst="rect">
                      <a:avLst/>
                    </a:prstGeom>
                    <a:noFill/>
                    <a:ln>
                      <a:noFill/>
                    </a:ln>
                  </pic:spPr>
                </pic:pic>
              </a:graphicData>
            </a:graphic>
          </wp:inline>
        </w:drawing>
      </w:r>
    </w:p>
    <w:p w:rsidR="00BB5A61" w:rsidRDefault="00BB5A61" w:rsidP="00BB5A61">
      <w:pPr>
        <w:pStyle w:val="Legenda"/>
        <w:rPr>
          <w:noProof/>
        </w:rPr>
      </w:pPr>
      <w:r>
        <w:t xml:space="preserve">Rysunek </w:t>
      </w:r>
      <w:r>
        <w:fldChar w:fldCharType="begin"/>
      </w:r>
      <w:r>
        <w:instrText xml:space="preserve"> SEQ Rysunek \* ARABIC </w:instrText>
      </w:r>
      <w:r>
        <w:fldChar w:fldCharType="separate"/>
      </w:r>
      <w:r w:rsidR="00032270">
        <w:rPr>
          <w:noProof/>
        </w:rPr>
        <w:t>1</w:t>
      </w:r>
      <w:r>
        <w:fldChar w:fldCharType="end"/>
      </w:r>
      <w:r>
        <w:t xml:space="preserve"> Po lewej: Widmo światła odbitego przez skórę człowieka odpowiedni dla: rasy kaukaskiej, mongolskiej oraz afrykańskiej</w:t>
      </w:r>
      <w:r>
        <w:rPr>
          <w:noProof/>
        </w:rPr>
        <w:t>. Po prawej: Widmo światła odbitego przez skórę rasy kaukaskiej o różnej jasności</w:t>
      </w:r>
      <w:r w:rsidR="003E529C">
        <w:rPr>
          <w:noProof/>
        </w:rPr>
        <w:t>.</w:t>
      </w:r>
    </w:p>
    <w:p w:rsidR="003E529C" w:rsidRDefault="003E529C" w:rsidP="003E529C">
      <w:pPr>
        <w:ind w:left="360"/>
      </w:pPr>
      <w:r>
        <w:t>Algorytm wykorzystujący powyższe parametry jest szybki (prosty algorytm wykorzystujący binaryzację) i niewrażliwy na rotację obiektu. Jego wadą natomiast jest wrażliwość na zmieniające się warunki otoczenia oraz konieczność uwzględnienia parametrów sprzętowych. [Skin colour detection under changing lighting conditions]</w:t>
      </w:r>
    </w:p>
    <w:p w:rsidR="003E529C" w:rsidRDefault="003E529C" w:rsidP="003E529C"/>
    <w:p w:rsidR="003E529C" w:rsidRDefault="003E529C" w:rsidP="003E529C"/>
    <w:p w:rsidR="003E529C" w:rsidRDefault="003E529C" w:rsidP="003E529C">
      <w:pPr>
        <w:pStyle w:val="Nagwek3"/>
        <w:numPr>
          <w:ilvl w:val="3"/>
          <w:numId w:val="25"/>
        </w:numPr>
      </w:pPr>
      <w:bookmarkStart w:id="7" w:name="_Toc418635200"/>
      <w:r>
        <w:t>Wykrywanie twarzy na podstawie ruchu (odejmowanie tła)</w:t>
      </w:r>
      <w:bookmarkEnd w:id="7"/>
    </w:p>
    <w:p w:rsidR="003E529C" w:rsidRDefault="003E529C" w:rsidP="003E529C">
      <w:pPr>
        <w:ind w:left="360"/>
      </w:pPr>
      <w:r>
        <w:t xml:space="preserve">Podobnie jak rozwiązanie w punkcie 2.1.1.2, również w tym przypadku podstawą do rozpoznania twarzy jest </w:t>
      </w:r>
      <w:r w:rsidR="005B6DFC">
        <w:t>m</w:t>
      </w:r>
      <w:r>
        <w:t>odel</w:t>
      </w:r>
      <w:r w:rsidR="005B6DFC">
        <w:t xml:space="preserve"> koloru skóry. Jest on jednak wykorzystywany w fazie inicjalizacji. Algorytm wykorzystuje założenie, że tło jest nieruchome. Dzięki temu znacznie łatwiej wyodrębnić poruszające się obiekty w obrębie obserwowanej sceny. Uwzględniając nierównomierny rozkład oświetlenia i korzystający z mechanizmu predykcyjnego pozwalającego w pewnym stopniu przewidzieć kierunek przemieszczania się obiektu otrzymano zadowalające wyniki, nawet w przypadku śledzenia kilku obiektów jednocześnie. [</w:t>
      </w:r>
      <w:r w:rsidR="005B6DFC" w:rsidRPr="005B6DFC">
        <w:t>Tracking Human Faces in Real-Time</w:t>
      </w:r>
      <w:r w:rsidR="005B6DFC">
        <w:t>]</w:t>
      </w:r>
    </w:p>
    <w:p w:rsidR="003767FD" w:rsidRDefault="005B6DFC" w:rsidP="003767FD">
      <w:pPr>
        <w:ind w:left="360"/>
      </w:pPr>
      <w:r>
        <w:t>Zaletą tej metody jest szybkość d</w:t>
      </w:r>
      <w:r w:rsidR="003767FD">
        <w:t>ziałania, możliwość śledzenia wielu obiektów jednocześnie przy zachowaniu ich odrębności. Wadą natomiast jest ograniczenie dotyczące statycznego tła sceny oraz wrażliwość na skokowe zmiany oświetlenia, lub kolorystki tła. [</w:t>
      </w:r>
      <w:r w:rsidR="003767FD" w:rsidRPr="005B6DFC">
        <w:t>Tracking Human Faces in Real-Time</w:t>
      </w:r>
      <w:r w:rsidR="003767FD">
        <w:t>]</w:t>
      </w:r>
    </w:p>
    <w:p w:rsidR="005B6DFC" w:rsidRDefault="005B6DFC" w:rsidP="003E529C">
      <w:pPr>
        <w:ind w:left="360"/>
      </w:pPr>
    </w:p>
    <w:p w:rsidR="003767FD" w:rsidRDefault="00F329C6" w:rsidP="003767FD">
      <w:pPr>
        <w:pStyle w:val="Nagwek2"/>
        <w:numPr>
          <w:ilvl w:val="2"/>
          <w:numId w:val="25"/>
        </w:numPr>
      </w:pPr>
      <w:r>
        <w:t xml:space="preserve"> </w:t>
      </w:r>
      <w:bookmarkStart w:id="8" w:name="_Toc418635201"/>
      <w:r w:rsidR="003767FD">
        <w:t>Wykrywanie twarzy na obrazach z niekontrolowanym tłem</w:t>
      </w:r>
      <w:bookmarkEnd w:id="8"/>
    </w:p>
    <w:p w:rsidR="003767FD" w:rsidRDefault="00AD6A3D" w:rsidP="003767FD">
      <w:pPr>
        <w:ind w:left="360"/>
      </w:pPr>
      <w:r>
        <w:lastRenderedPageBreak/>
        <w:t>Rozwiązania tego typu bazują na bardziej szczegółowych cechach obiektu, takich jak wzajemne położenie struktur, krawędzie[Real-Time Face Detection Using Edge-Orientation Matching], rozpoznawanie struktur na podstawie uczenia maszynowego, lub klasyfikatorów kaskadowych (</w:t>
      </w:r>
      <w:r w:rsidRPr="00AD6A3D">
        <w:rPr>
          <w:i/>
        </w:rPr>
        <w:t>ang. weak classifier cascades</w:t>
      </w:r>
      <w:r>
        <w:t>). Ich złożoność jest o wiele większa niż wymienonych w punkcie 2.1.1, jednak ilość informacji, które są w stanie dostarczyć pozwala na budowę użytecznych aplikacji.</w:t>
      </w:r>
      <w:r w:rsidR="00F329C6">
        <w:t xml:space="preserve"> [</w:t>
      </w:r>
      <w:r w:rsidR="00F329C6" w:rsidRPr="00F329C6">
        <w:t>http://www.cs.rutgers.edu/~decarlo/facetrack.html</w:t>
      </w:r>
      <w:r w:rsidR="00F329C6">
        <w:t>]</w:t>
      </w:r>
      <w:r>
        <w:t xml:space="preserve"> </w:t>
      </w:r>
      <w:r w:rsidR="00F329C6">
        <w:t>[</w:t>
      </w:r>
      <w:r w:rsidR="00F329C6" w:rsidRPr="00F329C6">
        <w:t>https://facedetection.com/techniques/</w:t>
      </w:r>
      <w:r w:rsidR="00F329C6">
        <w:t>]</w:t>
      </w:r>
    </w:p>
    <w:p w:rsidR="00F329C6" w:rsidRDefault="00F329C6" w:rsidP="00F329C6">
      <w:pPr>
        <w:pStyle w:val="Nagwek3"/>
        <w:numPr>
          <w:ilvl w:val="3"/>
          <w:numId w:val="25"/>
        </w:numPr>
        <w:rPr>
          <w:rFonts w:eastAsia="Calibri"/>
        </w:rPr>
      </w:pPr>
      <w:bookmarkStart w:id="9" w:name="_Toc418635202"/>
      <w:r>
        <w:rPr>
          <w:rFonts w:eastAsia="Calibri"/>
        </w:rPr>
        <w:t>Wykrywanie twarzy z wykorzystaniem modelu</w:t>
      </w:r>
      <w:bookmarkEnd w:id="9"/>
    </w:p>
    <w:p w:rsidR="00F329C6" w:rsidRDefault="00E72AAA" w:rsidP="00F329C6">
      <w:pPr>
        <w:ind w:left="360"/>
      </w:pPr>
      <w:r>
        <w:rPr>
          <w:noProof/>
          <w:lang w:eastAsia="pl-PL"/>
        </w:rPr>
        <w:drawing>
          <wp:anchor distT="0" distB="0" distL="114300" distR="114300" simplePos="0" relativeHeight="251658240" behindDoc="0" locked="0" layoutInCell="1" allowOverlap="1" wp14:anchorId="550D1EB7" wp14:editId="73602712">
            <wp:simplePos x="0" y="0"/>
            <wp:positionH relativeFrom="column">
              <wp:posOffset>1063901</wp:posOffset>
            </wp:positionH>
            <wp:positionV relativeFrom="paragraph">
              <wp:posOffset>714872</wp:posOffset>
            </wp:positionV>
            <wp:extent cx="3816350" cy="1590040"/>
            <wp:effectExtent l="0" t="0" r="0" b="0"/>
            <wp:wrapTopAndBottom/>
            <wp:docPr id="3" name="Obraz 3" descr="http://www.cs.rutgers.edu/~decarlo/img/facep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rutgers.edu/~decarlo/img/facepar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350" cy="1590040"/>
                    </a:xfrm>
                    <a:prstGeom prst="rect">
                      <a:avLst/>
                    </a:prstGeom>
                    <a:noFill/>
                    <a:ln>
                      <a:noFill/>
                    </a:ln>
                  </pic:spPr>
                </pic:pic>
              </a:graphicData>
            </a:graphic>
          </wp:anchor>
        </w:drawing>
      </w:r>
      <w:r w:rsidR="00F329C6">
        <w:t>Model w rozumieniu przetwarzania obrazów twarzy, jest zbiorem punktów reprezentujących uśrednione parametry opisujące: wygląd, kształt, ruch obiektu. [</w:t>
      </w:r>
      <w:r w:rsidR="00F329C6" w:rsidRPr="00F329C6">
        <w:t>http://www.cs.rutgers.edu/~decarlo/facetrack.html</w:t>
      </w:r>
      <w:r w:rsidR="00F329C6">
        <w:t>]</w:t>
      </w:r>
    </w:p>
    <w:p w:rsidR="00F329C6" w:rsidRDefault="00F329C6" w:rsidP="00F329C6">
      <w:pPr>
        <w:keepNext/>
        <w:ind w:left="360"/>
        <w:jc w:val="center"/>
      </w:pPr>
    </w:p>
    <w:p w:rsidR="00F329C6" w:rsidRPr="00F329C6" w:rsidRDefault="00F329C6" w:rsidP="00F329C6">
      <w:pPr>
        <w:pStyle w:val="Legenda"/>
        <w:jc w:val="center"/>
      </w:pPr>
      <w:r>
        <w:t xml:space="preserve">Rysunek </w:t>
      </w:r>
      <w:r>
        <w:fldChar w:fldCharType="begin"/>
      </w:r>
      <w:r>
        <w:instrText xml:space="preserve"> SEQ Rysunek \* ARABIC </w:instrText>
      </w:r>
      <w:r>
        <w:fldChar w:fldCharType="separate"/>
      </w:r>
      <w:r w:rsidR="00032270">
        <w:rPr>
          <w:noProof/>
        </w:rPr>
        <w:t>2</w:t>
      </w:r>
      <w:r>
        <w:fldChar w:fldCharType="end"/>
      </w:r>
      <w:r>
        <w:t>Model kształtu i ruchów twarzy</w:t>
      </w:r>
    </w:p>
    <w:p w:rsidR="006B4052" w:rsidRDefault="006B4052" w:rsidP="006B4052">
      <w:r>
        <w:tab/>
      </w:r>
    </w:p>
    <w:p w:rsidR="00E72AAA" w:rsidRDefault="00E72AAA" w:rsidP="00E72AAA">
      <w:pPr>
        <w:ind w:left="705"/>
      </w:pPr>
      <w:r>
        <w:t>Model reprezentowany przez zbiór punktów, można dostosować do aktualnie obserwowanego obiektu poprzez modyfikację parametrów kształtu, lub przemieszczenia.</w:t>
      </w:r>
    </w:p>
    <w:p w:rsidR="00E72AAA" w:rsidRDefault="00E72AAA" w:rsidP="00E72AAA">
      <w:pPr>
        <w:ind w:left="705"/>
      </w:pPr>
      <w:r>
        <w:t xml:space="preserve">Takie rozwiązanie, choć znacznie bardziej wymagające obliczeniowo, oferuję </w:t>
      </w:r>
      <w:r w:rsidR="00B349CF">
        <w:t>informacje nie tylko o położeniu, ale również może posłużyć do wyznaczenia położenia w 3D, co ma niebagatelne znaczenie w praktycznym zastosowaniu. Ponadto pozwala na określenie położenia i zniekształceń (ruchy ust, brwi) elementów twarzy. Dzięki czemu otrzymujemy kolejne punkty umożliwiające rozbudowanie interfejsu.</w:t>
      </w:r>
    </w:p>
    <w:p w:rsidR="00B349CF" w:rsidRDefault="00B349CF" w:rsidP="00E72AAA">
      <w:pPr>
        <w:ind w:left="705"/>
      </w:pPr>
    </w:p>
    <w:p w:rsidR="00B349CF" w:rsidRDefault="00B349CF" w:rsidP="00E72AAA">
      <w:pPr>
        <w:ind w:left="705"/>
      </w:pPr>
      <w:r>
        <w:t xml:space="preserve">Tworzenie modelu odbywa się poprzez nanoszenie punktów na obrazy w miejscach odpowiadających określonym strukturom. W celu uzyskania najlepszych efektów tworzy się model w oparciu o konkretnego użytkownika. Trzeba jednak zauważyć, że jest to żmudna procedura wykonywana ręcznie co zwiększa jej podatność na błędy. Rozbudowany opis powstawania modelu zostanie opisany w dalszej części pracy. </w:t>
      </w:r>
    </w:p>
    <w:p w:rsidR="00420214" w:rsidRDefault="00420214" w:rsidP="00E72AAA">
      <w:pPr>
        <w:ind w:left="705"/>
      </w:pPr>
    </w:p>
    <w:p w:rsidR="00420214" w:rsidRDefault="00420214" w:rsidP="00E72AAA">
      <w:pPr>
        <w:ind w:left="705"/>
      </w:pPr>
    </w:p>
    <w:p w:rsidR="00420214" w:rsidRDefault="00420214" w:rsidP="00420214">
      <w:pPr>
        <w:pStyle w:val="Nagwek3"/>
        <w:numPr>
          <w:ilvl w:val="3"/>
          <w:numId w:val="25"/>
        </w:numPr>
      </w:pPr>
      <w:bookmarkStart w:id="10" w:name="_Toc418635203"/>
      <w:r>
        <w:t>Wykrywanie twarzy na podstawie konturów</w:t>
      </w:r>
      <w:bookmarkEnd w:id="10"/>
    </w:p>
    <w:p w:rsidR="00671910" w:rsidRDefault="00671910" w:rsidP="00420214">
      <w:pPr>
        <w:ind w:left="360"/>
      </w:pPr>
      <w:r>
        <w:t xml:space="preserve">Rozwiązanie jest oparte na sławnym algorytmie Viola Jones [VIOLA JONES] pozwalającym na rozpoznawaniu cech. Jedna ze względu na mnogość dostępnych cech (16000) wyszukiwanie </w:t>
      </w:r>
      <w:r>
        <w:lastRenderedPageBreak/>
        <w:t>każdej z nich na obrazie jest nie efektywne. Dlatego też ograniczenie ilości szczegółów na obrazie, pozwala na redukcję wyszukiwanych cech co wpływa pozytywnie na efektywność algorytmu.</w:t>
      </w:r>
    </w:p>
    <w:p w:rsidR="00420214" w:rsidRDefault="00671910" w:rsidP="00420214">
      <w:pPr>
        <w:ind w:left="360"/>
      </w:pPr>
      <w:r>
        <w:t>Śledzenie konturów owalu twarzy, oraz kilku cech charakterystycznych w jego obrębie skutkuje otrzymaniem szybkiego algorytmu, o ograniczonej funkcjonalności.</w:t>
      </w:r>
      <w:r w:rsidR="00DC3281">
        <w:t>[Simple and Fast Face Detection System Based on Edges]</w:t>
      </w:r>
    </w:p>
    <w:p w:rsidR="00671910" w:rsidRDefault="00671910" w:rsidP="00671910">
      <w:pPr>
        <w:keepNext/>
        <w:ind w:left="360"/>
        <w:jc w:val="center"/>
      </w:pPr>
      <w:r w:rsidRPr="00671910">
        <w:rPr>
          <w:noProof/>
          <w:lang w:eastAsia="pl-PL"/>
        </w:rPr>
        <w:drawing>
          <wp:inline distT="0" distB="0" distL="0" distR="0" wp14:anchorId="091AE927" wp14:editId="686F2434">
            <wp:extent cx="4754880" cy="2106930"/>
            <wp:effectExtent l="0" t="0" r="762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106930"/>
                    </a:xfrm>
                    <a:prstGeom prst="rect">
                      <a:avLst/>
                    </a:prstGeom>
                    <a:noFill/>
                    <a:ln>
                      <a:noFill/>
                    </a:ln>
                  </pic:spPr>
                </pic:pic>
              </a:graphicData>
            </a:graphic>
          </wp:inline>
        </w:drawing>
      </w:r>
    </w:p>
    <w:p w:rsidR="00671910" w:rsidRDefault="00671910" w:rsidP="00671910">
      <w:pPr>
        <w:pStyle w:val="Legenda"/>
        <w:jc w:val="center"/>
      </w:pPr>
      <w:r>
        <w:t xml:space="preserve">Rysunek </w:t>
      </w:r>
      <w:r>
        <w:fldChar w:fldCharType="begin"/>
      </w:r>
      <w:r>
        <w:instrText xml:space="preserve"> SEQ Rysunek \* ARABIC </w:instrText>
      </w:r>
      <w:r>
        <w:fldChar w:fldCharType="separate"/>
      </w:r>
      <w:r w:rsidR="00032270">
        <w:rPr>
          <w:noProof/>
        </w:rPr>
        <w:t>3</w:t>
      </w:r>
      <w:r>
        <w:fldChar w:fldCharType="end"/>
      </w:r>
      <w:r>
        <w:t>(a) Obraz twarzy (b) Wyodrębnione krawędzie</w:t>
      </w:r>
    </w:p>
    <w:p w:rsidR="00420214" w:rsidRPr="00E72AAA" w:rsidRDefault="00420214" w:rsidP="00420214">
      <w:pPr>
        <w:ind w:left="360"/>
      </w:pPr>
    </w:p>
    <w:p w:rsidR="006B4052" w:rsidRDefault="006B4052" w:rsidP="007E56BD">
      <w:pPr>
        <w:ind w:left="360"/>
      </w:pPr>
    </w:p>
    <w:p w:rsidR="00F329C6" w:rsidRDefault="00604A54" w:rsidP="00604A54">
      <w:pPr>
        <w:pStyle w:val="Nagwek2"/>
        <w:numPr>
          <w:ilvl w:val="1"/>
          <w:numId w:val="25"/>
        </w:numPr>
      </w:pPr>
      <w:bookmarkStart w:id="11" w:name="_Toc418635204"/>
      <w:r>
        <w:t>Dostępne rozwiązania</w:t>
      </w:r>
      <w:bookmarkEnd w:id="11"/>
    </w:p>
    <w:p w:rsidR="00604A54" w:rsidRDefault="00604A54" w:rsidP="00604A54">
      <w:pPr>
        <w:ind w:left="360"/>
      </w:pPr>
      <w:r>
        <w:t>Na rynku istnieje wiele rozwiązań, oferujących gotowe aplikacje lub biblioteki zawierające zbiór funkcji niezbędnych w wykrywaniu interesujących cech.</w:t>
      </w:r>
      <w:r w:rsidR="00EB20BE">
        <w:t xml:space="preserve"> Wybrane rozwiązania wraz z krótkim opisem znajdują się w tabeli poniżej:</w:t>
      </w:r>
    </w:p>
    <w:p w:rsidR="00EB20BE" w:rsidRDefault="00EB20BE" w:rsidP="00604A54">
      <w:pPr>
        <w:ind w:left="360"/>
      </w:pPr>
    </w:p>
    <w:p w:rsidR="00E45D95" w:rsidRDefault="00E45D95" w:rsidP="00E45D95">
      <w:pPr>
        <w:pStyle w:val="Legenda"/>
        <w:keepNext/>
      </w:pPr>
      <w:r>
        <w:t xml:space="preserve">Tabela </w:t>
      </w:r>
      <w:r>
        <w:fldChar w:fldCharType="begin"/>
      </w:r>
      <w:r>
        <w:instrText xml:space="preserve"> SEQ Tabela \* ARABIC </w:instrText>
      </w:r>
      <w:r>
        <w:fldChar w:fldCharType="separate"/>
      </w:r>
      <w:r w:rsidR="00A1655C">
        <w:rPr>
          <w:noProof/>
        </w:rPr>
        <w:t>1</w:t>
      </w:r>
      <w:r>
        <w:fldChar w:fldCharType="end"/>
      </w:r>
      <w:r>
        <w:t xml:space="preserve"> Porównanie istniejących systemów do analizy obrazów twarzy</w:t>
      </w:r>
    </w:p>
    <w:tbl>
      <w:tblPr>
        <w:tblStyle w:val="Zwykatabela2"/>
        <w:tblW w:w="0" w:type="auto"/>
        <w:tblLayout w:type="fixed"/>
        <w:tblLook w:val="04A0" w:firstRow="1" w:lastRow="0" w:firstColumn="1" w:lastColumn="0" w:noHBand="0" w:noVBand="1"/>
      </w:tblPr>
      <w:tblGrid>
        <w:gridCol w:w="2256"/>
        <w:gridCol w:w="2989"/>
        <w:gridCol w:w="1569"/>
        <w:gridCol w:w="2258"/>
      </w:tblGrid>
      <w:tr w:rsidR="00EB20BE" w:rsidTr="00C55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EB20BE" w:rsidRDefault="00EB20BE" w:rsidP="00604A54">
            <w:r>
              <w:t>Nazwa</w:t>
            </w:r>
          </w:p>
        </w:tc>
        <w:tc>
          <w:tcPr>
            <w:tcW w:w="2989" w:type="dxa"/>
          </w:tcPr>
          <w:p w:rsidR="00EB20BE" w:rsidRDefault="00EB20BE" w:rsidP="00604A54">
            <w:pPr>
              <w:cnfStyle w:val="100000000000" w:firstRow="1" w:lastRow="0" w:firstColumn="0" w:lastColumn="0" w:oddVBand="0" w:evenVBand="0" w:oddHBand="0" w:evenHBand="0" w:firstRowFirstColumn="0" w:firstRowLastColumn="0" w:lastRowFirstColumn="0" w:lastRowLastColumn="0"/>
            </w:pPr>
            <w:r>
              <w:t>Opis</w:t>
            </w:r>
          </w:p>
        </w:tc>
        <w:tc>
          <w:tcPr>
            <w:tcW w:w="1569" w:type="dxa"/>
          </w:tcPr>
          <w:p w:rsidR="00EB20BE" w:rsidRDefault="00EB20BE" w:rsidP="00604A54">
            <w:pPr>
              <w:cnfStyle w:val="100000000000" w:firstRow="1" w:lastRow="0" w:firstColumn="0" w:lastColumn="0" w:oddVBand="0" w:evenVBand="0" w:oddHBand="0" w:evenHBand="0" w:firstRowFirstColumn="0" w:firstRowLastColumn="0" w:lastRowFirstColumn="0" w:lastRowLastColumn="0"/>
            </w:pPr>
            <w:r>
              <w:t>Platforma</w:t>
            </w:r>
            <w:r w:rsidR="00C55D25">
              <w:t>/technologie</w:t>
            </w:r>
          </w:p>
        </w:tc>
        <w:tc>
          <w:tcPr>
            <w:tcW w:w="2258" w:type="dxa"/>
          </w:tcPr>
          <w:p w:rsidR="00EB20BE" w:rsidRDefault="00EB20BE" w:rsidP="00EB20BE">
            <w:pPr>
              <w:cnfStyle w:val="100000000000" w:firstRow="1" w:lastRow="0" w:firstColumn="0" w:lastColumn="0" w:oddVBand="0" w:evenVBand="0" w:oddHBand="0" w:evenHBand="0" w:firstRowFirstColumn="0" w:firstRowLastColumn="0" w:lastRowFirstColumn="0" w:lastRowLastColumn="0"/>
            </w:pPr>
            <w:r>
              <w:t>Obsługa analizy w Czasie rzeczywistym</w:t>
            </w:r>
          </w:p>
        </w:tc>
      </w:tr>
      <w:tr w:rsidR="00EB20BE"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EB20BE" w:rsidRDefault="00EB20BE" w:rsidP="00604A54">
            <w:r>
              <w:t>Lambda Labs – Face recognition</w:t>
            </w:r>
          </w:p>
        </w:tc>
        <w:tc>
          <w:tcPr>
            <w:tcW w:w="2989" w:type="dxa"/>
          </w:tcPr>
          <w:p w:rsidR="00EB20BE" w:rsidRDefault="00EB20BE" w:rsidP="00EB20BE">
            <w:pPr>
              <w:cnfStyle w:val="000000100000" w:firstRow="0" w:lastRow="0" w:firstColumn="0" w:lastColumn="0" w:oddVBand="0" w:evenVBand="0" w:oddHBand="1" w:evenHBand="0" w:firstRowFirstColumn="0" w:firstRowLastColumn="0" w:lastRowFirstColumn="0" w:lastRowLastColumn="0"/>
            </w:pPr>
            <w:r>
              <w:t>API pozwalające na wykrywanie twarzy, oczu oraz płci na zdjęciach</w:t>
            </w:r>
          </w:p>
        </w:tc>
        <w:tc>
          <w:tcPr>
            <w:tcW w:w="1569" w:type="dxa"/>
          </w:tcPr>
          <w:p w:rsidR="00EB20BE" w:rsidRDefault="00EB20BE" w:rsidP="00EB20BE">
            <w:pPr>
              <w:cnfStyle w:val="000000100000" w:firstRow="0" w:lastRow="0" w:firstColumn="0" w:lastColumn="0" w:oddVBand="0" w:evenVBand="0" w:oddHBand="1" w:evenHBand="0" w:firstRowFirstColumn="0" w:firstRowLastColumn="0" w:lastRowFirstColumn="0" w:lastRowLastColumn="0"/>
            </w:pPr>
            <w:r>
              <w:t>iOS, Google Glass</w:t>
            </w:r>
          </w:p>
        </w:tc>
        <w:tc>
          <w:tcPr>
            <w:tcW w:w="2258" w:type="dxa"/>
          </w:tcPr>
          <w:p w:rsidR="00EB20BE" w:rsidRDefault="00EB20BE" w:rsidP="00EB20BE">
            <w:pPr>
              <w:cnfStyle w:val="000000100000" w:firstRow="0" w:lastRow="0" w:firstColumn="0" w:lastColumn="0" w:oddVBand="0" w:evenVBand="0" w:oddHBand="1" w:evenHBand="0" w:firstRowFirstColumn="0" w:firstRowLastColumn="0" w:lastRowFirstColumn="0" w:lastRowLastColumn="0"/>
            </w:pPr>
            <w:r>
              <w:t>brak</w:t>
            </w:r>
          </w:p>
        </w:tc>
      </w:tr>
      <w:tr w:rsidR="00EB20BE" w:rsidTr="00C55D25">
        <w:tc>
          <w:tcPr>
            <w:cnfStyle w:val="001000000000" w:firstRow="0" w:lastRow="0" w:firstColumn="1" w:lastColumn="0" w:oddVBand="0" w:evenVBand="0" w:oddHBand="0" w:evenHBand="0" w:firstRowFirstColumn="0" w:firstRowLastColumn="0" w:lastRowFirstColumn="0" w:lastRowLastColumn="0"/>
            <w:tcW w:w="2256" w:type="dxa"/>
          </w:tcPr>
          <w:p w:rsidR="00EB20BE" w:rsidRDefault="00C55D25" w:rsidP="00604A54">
            <w:r>
              <w:t>FaceR</w:t>
            </w:r>
          </w:p>
        </w:tc>
        <w:tc>
          <w:tcPr>
            <w:tcW w:w="2989" w:type="dxa"/>
          </w:tcPr>
          <w:p w:rsidR="00EB20BE" w:rsidRDefault="00C55D25" w:rsidP="00EB20BE">
            <w:pPr>
              <w:cnfStyle w:val="000000000000" w:firstRow="0" w:lastRow="0" w:firstColumn="0" w:lastColumn="0" w:oddVBand="0" w:evenVBand="0" w:oddHBand="0" w:evenHBand="0" w:firstRowFirstColumn="0" w:firstRowLastColumn="0" w:lastRowFirstColumn="0" w:lastRowLastColumn="0"/>
            </w:pPr>
            <w:r>
              <w:t>API oferujące wykrywanie struktur twarzy (obszar twarzy, oczy, nos usta)</w:t>
            </w:r>
          </w:p>
        </w:tc>
        <w:tc>
          <w:tcPr>
            <w:tcW w:w="1569" w:type="dxa"/>
          </w:tcPr>
          <w:p w:rsidR="00EB20BE" w:rsidRDefault="00C55D25" w:rsidP="00EB20BE">
            <w:pPr>
              <w:cnfStyle w:val="000000000000" w:firstRow="0" w:lastRow="0" w:firstColumn="0" w:lastColumn="0" w:oddVBand="0" w:evenVBand="0" w:oddHBand="0" w:evenHBand="0" w:firstRowFirstColumn="0" w:firstRowLastColumn="0" w:lastRowFirstColumn="0" w:lastRowLastColumn="0"/>
            </w:pPr>
            <w:r>
              <w:t>Java, Ruby, PHP</w:t>
            </w:r>
          </w:p>
        </w:tc>
        <w:tc>
          <w:tcPr>
            <w:tcW w:w="2258" w:type="dxa"/>
          </w:tcPr>
          <w:p w:rsidR="00EB20BE" w:rsidRDefault="00C55D25" w:rsidP="00EB20BE">
            <w:pPr>
              <w:cnfStyle w:val="000000000000" w:firstRow="0" w:lastRow="0" w:firstColumn="0" w:lastColumn="0" w:oddVBand="0" w:evenVBand="0" w:oddHBand="0" w:evenHBand="0" w:firstRowFirstColumn="0" w:firstRowLastColumn="0" w:lastRowFirstColumn="0" w:lastRowLastColumn="0"/>
            </w:pPr>
            <w:r>
              <w:t>brak</w:t>
            </w:r>
          </w:p>
        </w:tc>
      </w:tr>
      <w:tr w:rsidR="00C55D25"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C55D25" w:rsidRDefault="00C55D25" w:rsidP="00604A54">
            <w:r>
              <w:t>Sky Biometry</w:t>
            </w:r>
          </w:p>
        </w:tc>
        <w:tc>
          <w:tcPr>
            <w:tcW w:w="2989" w:type="dxa"/>
          </w:tcPr>
          <w:p w:rsidR="00C55D25" w:rsidRDefault="00C55D25" w:rsidP="00C55D25">
            <w:pPr>
              <w:cnfStyle w:val="000000100000" w:firstRow="0" w:lastRow="0" w:firstColumn="0" w:lastColumn="0" w:oddVBand="0" w:evenVBand="0" w:oddHBand="1" w:evenHBand="0" w:firstRowFirstColumn="0" w:firstRowLastColumn="0" w:lastRowFirstColumn="0" w:lastRowLastColumn="0"/>
            </w:pPr>
            <w:r>
              <w:t xml:space="preserve">API pozwalające na wykrywanie twarzy, oczu, okularów(ciemnych lub jasnych) </w:t>
            </w:r>
          </w:p>
        </w:tc>
        <w:tc>
          <w:tcPr>
            <w:tcW w:w="1569" w:type="dxa"/>
          </w:tcPr>
          <w:p w:rsidR="00C55D25" w:rsidRDefault="00C55D25" w:rsidP="00EB20BE">
            <w:pPr>
              <w:cnfStyle w:val="000000100000" w:firstRow="0" w:lastRow="0" w:firstColumn="0" w:lastColumn="0" w:oddVBand="0" w:evenVBand="0" w:oddHBand="1" w:evenHBand="0" w:firstRowFirstColumn="0" w:firstRowLastColumn="0" w:lastRowFirstColumn="0" w:lastRowLastColumn="0"/>
            </w:pPr>
            <w:r>
              <w:t>Chmura</w:t>
            </w:r>
          </w:p>
        </w:tc>
        <w:tc>
          <w:tcPr>
            <w:tcW w:w="2258" w:type="dxa"/>
          </w:tcPr>
          <w:p w:rsidR="00C55D25" w:rsidRDefault="00C55D25" w:rsidP="00EB20BE">
            <w:pPr>
              <w:cnfStyle w:val="000000100000" w:firstRow="0" w:lastRow="0" w:firstColumn="0" w:lastColumn="0" w:oddVBand="0" w:evenVBand="0" w:oddHBand="1" w:evenHBand="0" w:firstRowFirstColumn="0" w:firstRowLastColumn="0" w:lastRowFirstColumn="0" w:lastRowLastColumn="0"/>
            </w:pPr>
            <w:r>
              <w:t>brak</w:t>
            </w:r>
          </w:p>
        </w:tc>
      </w:tr>
      <w:tr w:rsidR="00C55D25" w:rsidTr="00C55D25">
        <w:tc>
          <w:tcPr>
            <w:cnfStyle w:val="001000000000" w:firstRow="0" w:lastRow="0" w:firstColumn="1" w:lastColumn="0" w:oddVBand="0" w:evenVBand="0" w:oddHBand="0" w:evenHBand="0" w:firstRowFirstColumn="0" w:firstRowLastColumn="0" w:lastRowFirstColumn="0" w:lastRowLastColumn="0"/>
            <w:tcW w:w="2256" w:type="dxa"/>
          </w:tcPr>
          <w:p w:rsidR="00C55D25" w:rsidRDefault="00C55D25" w:rsidP="00604A54">
            <w:r>
              <w:t>Faceplusplus</w:t>
            </w:r>
          </w:p>
        </w:tc>
        <w:tc>
          <w:tcPr>
            <w:tcW w:w="2989" w:type="dxa"/>
          </w:tcPr>
          <w:p w:rsidR="00C55D25" w:rsidRDefault="00C55D25" w:rsidP="00C55D25">
            <w:pPr>
              <w:cnfStyle w:val="000000000000" w:firstRow="0" w:lastRow="0" w:firstColumn="0" w:lastColumn="0" w:oddVBand="0" w:evenVBand="0" w:oddHBand="0" w:evenHBand="0" w:firstRowFirstColumn="0" w:firstRowLastColumn="0" w:lastRowFirstColumn="0" w:lastRowLastColumn="0"/>
            </w:pPr>
            <w:r>
              <w:t xml:space="preserve">Rozbudowane API oferujące wykrywanie oraz śledzenie twarzy. Oferuje również analizę uśmiechu, rozpoznawanie płci, wieku, </w:t>
            </w:r>
            <w:r>
              <w:lastRenderedPageBreak/>
              <w:t xml:space="preserve">rasy oraz rozpoznawanie twarzy. </w:t>
            </w:r>
          </w:p>
        </w:tc>
        <w:tc>
          <w:tcPr>
            <w:tcW w:w="1569" w:type="dxa"/>
          </w:tcPr>
          <w:p w:rsidR="00C55D25" w:rsidRDefault="00C55D25" w:rsidP="00EB20BE">
            <w:pPr>
              <w:cnfStyle w:val="000000000000" w:firstRow="0" w:lastRow="0" w:firstColumn="0" w:lastColumn="0" w:oddVBand="0" w:evenVBand="0" w:oddHBand="0" w:evenHBand="0" w:firstRowFirstColumn="0" w:firstRowLastColumn="0" w:lastRowFirstColumn="0" w:lastRowLastColumn="0"/>
            </w:pPr>
            <w:r>
              <w:lastRenderedPageBreak/>
              <w:t>Chmura, wszystkie platformy</w:t>
            </w:r>
          </w:p>
        </w:tc>
        <w:tc>
          <w:tcPr>
            <w:tcW w:w="2258" w:type="dxa"/>
          </w:tcPr>
          <w:p w:rsidR="00C55D25" w:rsidRDefault="00C55D25" w:rsidP="00EB20BE">
            <w:pPr>
              <w:cnfStyle w:val="000000000000" w:firstRow="0" w:lastRow="0" w:firstColumn="0" w:lastColumn="0" w:oddVBand="0" w:evenVBand="0" w:oddHBand="0" w:evenHBand="0" w:firstRowFirstColumn="0" w:firstRowLastColumn="0" w:lastRowFirstColumn="0" w:lastRowLastColumn="0"/>
            </w:pPr>
            <w:r>
              <w:t>tak</w:t>
            </w:r>
          </w:p>
        </w:tc>
      </w:tr>
      <w:tr w:rsidR="00C55D25"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C55D25" w:rsidRDefault="00CF3518" w:rsidP="00604A54">
            <w:r>
              <w:lastRenderedPageBreak/>
              <w:t>Eyedea recognition</w:t>
            </w:r>
          </w:p>
        </w:tc>
        <w:tc>
          <w:tcPr>
            <w:tcW w:w="2989" w:type="dxa"/>
          </w:tcPr>
          <w:p w:rsidR="00C55D25" w:rsidRDefault="00CF3518" w:rsidP="00C55D25">
            <w:pPr>
              <w:cnfStyle w:val="000000100000" w:firstRow="0" w:lastRow="0" w:firstColumn="0" w:lastColumn="0" w:oddVBand="0" w:evenVBand="0" w:oddHBand="1" w:evenHBand="0" w:firstRowFirstColumn="0" w:firstRowLastColumn="0" w:lastRowFirstColumn="0" w:lastRowLastColumn="0"/>
            </w:pPr>
            <w:r>
              <w:t>RESTowe API oferujące wykrywanie twarzy na zdjęciach</w:t>
            </w:r>
            <w:r w:rsidR="00E45D95">
              <w:t>, wraz z segmentacją na poszczególne struktury</w:t>
            </w:r>
            <w:r>
              <w:t xml:space="preserve">. </w:t>
            </w:r>
          </w:p>
        </w:tc>
        <w:tc>
          <w:tcPr>
            <w:tcW w:w="1569" w:type="dxa"/>
          </w:tcPr>
          <w:p w:rsidR="00C55D25" w:rsidRDefault="00CF3518" w:rsidP="00EB20BE">
            <w:pPr>
              <w:cnfStyle w:val="000000100000" w:firstRow="0" w:lastRow="0" w:firstColumn="0" w:lastColumn="0" w:oddVBand="0" w:evenVBand="0" w:oddHBand="1" w:evenHBand="0" w:firstRowFirstColumn="0" w:firstRowLastColumn="0" w:lastRowFirstColumn="0" w:lastRowLastColumn="0"/>
            </w:pPr>
            <w:r>
              <w:t>Web</w:t>
            </w:r>
          </w:p>
        </w:tc>
        <w:tc>
          <w:tcPr>
            <w:tcW w:w="2258" w:type="dxa"/>
          </w:tcPr>
          <w:p w:rsidR="00C55D25" w:rsidRDefault="00CF3518" w:rsidP="00EB20BE">
            <w:pPr>
              <w:cnfStyle w:val="000000100000" w:firstRow="0" w:lastRow="0" w:firstColumn="0" w:lastColumn="0" w:oddVBand="0" w:evenVBand="0" w:oddHBand="1" w:evenHBand="0" w:firstRowFirstColumn="0" w:firstRowLastColumn="0" w:lastRowFirstColumn="0" w:lastRowLastColumn="0"/>
            </w:pPr>
            <w:r>
              <w:t>nie</w:t>
            </w:r>
          </w:p>
        </w:tc>
      </w:tr>
      <w:tr w:rsidR="00E45D95" w:rsidTr="00C55D25">
        <w:tc>
          <w:tcPr>
            <w:cnfStyle w:val="001000000000" w:firstRow="0" w:lastRow="0" w:firstColumn="1" w:lastColumn="0" w:oddVBand="0" w:evenVBand="0" w:oddHBand="0" w:evenHBand="0" w:firstRowFirstColumn="0" w:firstRowLastColumn="0" w:lastRowFirstColumn="0" w:lastRowLastColumn="0"/>
            <w:tcW w:w="2256" w:type="dxa"/>
          </w:tcPr>
          <w:p w:rsidR="00E45D95" w:rsidRDefault="00E45D95" w:rsidP="00604A54">
            <w:r>
              <w:t>Visage Face Track</w:t>
            </w:r>
          </w:p>
        </w:tc>
        <w:tc>
          <w:tcPr>
            <w:tcW w:w="2989" w:type="dxa"/>
          </w:tcPr>
          <w:p w:rsidR="00E45D95" w:rsidRDefault="00E45D95" w:rsidP="00E45D95">
            <w:pPr>
              <w:cnfStyle w:val="000000000000" w:firstRow="0" w:lastRow="0" w:firstColumn="0" w:lastColumn="0" w:oddVBand="0" w:evenVBand="0" w:oddHBand="0" w:evenHBand="0" w:firstRowFirstColumn="0" w:firstRowLastColumn="0" w:lastRowFirstColumn="0" w:lastRowLastColumn="0"/>
            </w:pPr>
            <w:r>
              <w:t>System do śledzenia twarzy w 3D, udostępniający informację o przemieszczeniach i rotacji w formie SDK</w:t>
            </w:r>
          </w:p>
        </w:tc>
        <w:tc>
          <w:tcPr>
            <w:tcW w:w="1569" w:type="dxa"/>
          </w:tcPr>
          <w:p w:rsidR="00E45D95" w:rsidRDefault="00E45D95" w:rsidP="00EB20BE">
            <w:pPr>
              <w:cnfStyle w:val="000000000000" w:firstRow="0" w:lastRow="0" w:firstColumn="0" w:lastColumn="0" w:oddVBand="0" w:evenVBand="0" w:oddHBand="0" w:evenHBand="0" w:firstRowFirstColumn="0" w:firstRowLastColumn="0" w:lastRowFirstColumn="0" w:lastRowLastColumn="0"/>
            </w:pPr>
            <w:r>
              <w:t>C++</w:t>
            </w:r>
          </w:p>
        </w:tc>
        <w:tc>
          <w:tcPr>
            <w:tcW w:w="2258" w:type="dxa"/>
          </w:tcPr>
          <w:p w:rsidR="00E45D95" w:rsidRDefault="00E45D95" w:rsidP="00EB20BE">
            <w:pPr>
              <w:cnfStyle w:val="000000000000" w:firstRow="0" w:lastRow="0" w:firstColumn="0" w:lastColumn="0" w:oddVBand="0" w:evenVBand="0" w:oddHBand="0" w:evenHBand="0" w:firstRowFirstColumn="0" w:firstRowLastColumn="0" w:lastRowFirstColumn="0" w:lastRowLastColumn="0"/>
            </w:pPr>
            <w:r>
              <w:t>tak</w:t>
            </w:r>
          </w:p>
        </w:tc>
      </w:tr>
      <w:tr w:rsidR="00E45D95"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E45D95" w:rsidRDefault="00E45D95" w:rsidP="00604A54">
            <w:r>
              <w:t>Faceware Analyzer</w:t>
            </w:r>
          </w:p>
        </w:tc>
        <w:tc>
          <w:tcPr>
            <w:tcW w:w="2989" w:type="dxa"/>
          </w:tcPr>
          <w:p w:rsidR="00E45D95" w:rsidRDefault="00146B64" w:rsidP="00E45D95">
            <w:pPr>
              <w:cnfStyle w:val="000000100000" w:firstRow="0" w:lastRow="0" w:firstColumn="0" w:lastColumn="0" w:oddVBand="0" w:evenVBand="0" w:oddHBand="1" w:evenHBand="0" w:firstRowFirstColumn="0" w:firstRowLastColumn="0" w:lastRowFirstColumn="0" w:lastRowLastColumn="0"/>
            </w:pPr>
            <w:r>
              <w:t xml:space="preserve">Producent podaje informacje, iż jest to najszybszy system śledzenia twarzy dostępny na rynku. Oferuje śledzenie twarzy, oczu (kierunek patrzenia), </w:t>
            </w:r>
          </w:p>
        </w:tc>
        <w:tc>
          <w:tcPr>
            <w:tcW w:w="1569" w:type="dxa"/>
          </w:tcPr>
          <w:p w:rsidR="00E45D95" w:rsidRDefault="00146B64" w:rsidP="00EB20BE">
            <w:pPr>
              <w:cnfStyle w:val="000000100000" w:firstRow="0" w:lastRow="0" w:firstColumn="0" w:lastColumn="0" w:oddVBand="0" w:evenVBand="0" w:oddHBand="1" w:evenHBand="0" w:firstRowFirstColumn="0" w:firstRowLastColumn="0" w:lastRowFirstColumn="0" w:lastRowLastColumn="0"/>
            </w:pPr>
            <w:r>
              <w:t>PC</w:t>
            </w:r>
          </w:p>
        </w:tc>
        <w:tc>
          <w:tcPr>
            <w:tcW w:w="2258" w:type="dxa"/>
          </w:tcPr>
          <w:p w:rsidR="00E45D95" w:rsidRDefault="00146B64" w:rsidP="00EB20BE">
            <w:pPr>
              <w:cnfStyle w:val="000000100000" w:firstRow="0" w:lastRow="0" w:firstColumn="0" w:lastColumn="0" w:oddVBand="0" w:evenVBand="0" w:oddHBand="1" w:evenHBand="0" w:firstRowFirstColumn="0" w:firstRowLastColumn="0" w:lastRowFirstColumn="0" w:lastRowLastColumn="0"/>
            </w:pPr>
            <w:r>
              <w:t>tak</w:t>
            </w:r>
          </w:p>
        </w:tc>
      </w:tr>
    </w:tbl>
    <w:p w:rsidR="00EB20BE" w:rsidRDefault="00EB20BE" w:rsidP="00604A54">
      <w:pPr>
        <w:ind w:left="360"/>
      </w:pPr>
    </w:p>
    <w:p w:rsidR="00E45D95" w:rsidRDefault="00E45D95" w:rsidP="00604A54">
      <w:pPr>
        <w:ind w:left="360"/>
      </w:pPr>
    </w:p>
    <w:p w:rsidR="00F329C6" w:rsidRDefault="00C12F22" w:rsidP="00C12F22">
      <w:pPr>
        <w:ind w:left="705"/>
      </w:pPr>
      <w:r>
        <w:t xml:space="preserve">Warto zaznaczyć, że powyższe rozwiązania skupiają się głównie na rozpoznawaniu twarzy na obrazach. Istnieje wiele innych projektów rozwijanych pod kątem przetwarzania </w:t>
      </w:r>
      <w:r w:rsidR="007205E9">
        <w:t>obrazów w czasie rzeczywistym, jednak ze względu na ich stan lub akademicką formę nie zostały ujęte w zestawieniu.</w:t>
      </w:r>
    </w:p>
    <w:p w:rsidR="007205E9" w:rsidRDefault="007205E9" w:rsidP="00C12F22">
      <w:pPr>
        <w:ind w:left="705"/>
      </w:pPr>
    </w:p>
    <w:p w:rsidR="007205E9" w:rsidRDefault="007205E9" w:rsidP="00C12F22">
      <w:pPr>
        <w:ind w:left="705"/>
      </w:pPr>
      <w:r>
        <w:t>Istotnym faktem jest również udział wykorzystanych technologii w obecnych projektach. W większości przypadków implementowane jest wykrywanie twarzy z wykorzystaniem modelu. Pomimo dużego narzutu obliczeniowego, jest to najczęściej wybierana ścieżka rozwoju, ze względu na możliwości jakie oferuje.</w:t>
      </w:r>
    </w:p>
    <w:p w:rsidR="007205E9" w:rsidRDefault="007205E9" w:rsidP="00C12F22">
      <w:pPr>
        <w:ind w:left="705"/>
      </w:pPr>
    </w:p>
    <w:p w:rsidR="007205E9" w:rsidRDefault="007205E9" w:rsidP="00C12F22">
      <w:pPr>
        <w:ind w:left="705"/>
      </w:pPr>
    </w:p>
    <w:p w:rsidR="00070EC2" w:rsidRDefault="007205E9" w:rsidP="006A6B5C">
      <w:pPr>
        <w:pStyle w:val="Nagwek1"/>
        <w:numPr>
          <w:ilvl w:val="0"/>
          <w:numId w:val="25"/>
        </w:numPr>
        <w:rPr>
          <w:sz w:val="44"/>
          <w:szCs w:val="44"/>
        </w:rPr>
      </w:pPr>
      <w:bookmarkStart w:id="12" w:name="_Toc418635205"/>
      <w:r>
        <w:rPr>
          <w:sz w:val="44"/>
          <w:szCs w:val="44"/>
        </w:rPr>
        <w:t>Wstęp teoretyczny</w:t>
      </w:r>
      <w:bookmarkEnd w:id="12"/>
    </w:p>
    <w:p w:rsidR="00A94DB7" w:rsidRDefault="00A94DB7" w:rsidP="00A94DB7"/>
    <w:p w:rsidR="00A94DB7" w:rsidRDefault="00A94DB7" w:rsidP="00A94DB7">
      <w:pPr>
        <w:pStyle w:val="Nagwek1"/>
        <w:numPr>
          <w:ilvl w:val="1"/>
          <w:numId w:val="25"/>
        </w:numPr>
      </w:pPr>
      <w:r>
        <w:t>Wykrywanie obiektów przy pom</w:t>
      </w:r>
      <w:r w:rsidR="001A551F">
        <w:t>ocy algorytmu Viola-Jones i AdaB</w:t>
      </w:r>
      <w:r>
        <w:t>oost</w:t>
      </w:r>
    </w:p>
    <w:p w:rsidR="00A94DB7" w:rsidRDefault="00A94DB7" w:rsidP="00A94DB7">
      <w:pPr>
        <w:ind w:left="360"/>
      </w:pPr>
    </w:p>
    <w:p w:rsidR="00A94DB7" w:rsidRDefault="001A551F" w:rsidP="001A551F">
      <w:pPr>
        <w:ind w:left="360"/>
      </w:pPr>
      <w:r>
        <w:t>Rozwiązanie opisane przez Paula Viola i Michaela Jones’a [</w:t>
      </w:r>
      <w:r w:rsidRPr="001A551F">
        <w:rPr>
          <w:b/>
          <w:bCs/>
          <w:color w:val="FF0000"/>
        </w:rPr>
        <w:t>Rapid Object Detection using a Boosted Cascade of Simple Features</w:t>
      </w:r>
      <w:r>
        <w:t xml:space="preserve">] przedstawia podejście wykorzystujące uczenie maszynowe. Pozwala ono na bardzo szybkie przetwarzanie obrazów, z zachowaniem wysokiej skuteczności rozpoznawania obiektów.  </w:t>
      </w:r>
      <w:r w:rsidR="00D7689D">
        <w:t>Cały proces powstawania kaskad klasyfikatorów można podzielić na trzy etapy:</w:t>
      </w:r>
    </w:p>
    <w:p w:rsidR="00D7689D" w:rsidRDefault="00D7689D" w:rsidP="00D7689D">
      <w:pPr>
        <w:pStyle w:val="Akapitzlist"/>
        <w:numPr>
          <w:ilvl w:val="0"/>
          <w:numId w:val="26"/>
        </w:numPr>
        <w:rPr>
          <w:b/>
          <w:bCs/>
        </w:rPr>
      </w:pPr>
      <w:r>
        <w:rPr>
          <w:b/>
          <w:bCs/>
        </w:rPr>
        <w:lastRenderedPageBreak/>
        <w:t>Przedstawienie obrazu w postaci integralnej(ang. Integral image) – pozwala na bardzo szybkie przetwarzanie cech obrazów</w:t>
      </w:r>
    </w:p>
    <w:p w:rsidR="00D7689D" w:rsidRDefault="00D7689D" w:rsidP="00D7689D">
      <w:pPr>
        <w:pStyle w:val="Akapitzlist"/>
        <w:numPr>
          <w:ilvl w:val="0"/>
          <w:numId w:val="26"/>
        </w:numPr>
        <w:rPr>
          <w:b/>
          <w:bCs/>
        </w:rPr>
      </w:pPr>
      <w:r>
        <w:rPr>
          <w:b/>
          <w:bCs/>
        </w:rPr>
        <w:t xml:space="preserve">Algorytm uczący, bazujący na AdaBoost  - selekcja cech </w:t>
      </w:r>
    </w:p>
    <w:p w:rsidR="00D7689D" w:rsidRDefault="00D7689D" w:rsidP="00D7689D">
      <w:pPr>
        <w:pStyle w:val="Akapitzlist"/>
        <w:numPr>
          <w:ilvl w:val="0"/>
          <w:numId w:val="26"/>
        </w:numPr>
        <w:rPr>
          <w:b/>
          <w:bCs/>
        </w:rPr>
      </w:pPr>
      <w:r>
        <w:rPr>
          <w:b/>
          <w:bCs/>
        </w:rPr>
        <w:t>Tworzenie bardziej złożonych klasyfikatorów w postaci kaskad.</w:t>
      </w:r>
    </w:p>
    <w:p w:rsidR="00D7689D" w:rsidRDefault="00FF35DA" w:rsidP="00FF35DA">
      <w:pPr>
        <w:pStyle w:val="Nagwek2"/>
        <w:ind w:firstLine="360"/>
      </w:pPr>
      <w:r>
        <w:t>3.1.1 Cechy (ang. features)</w:t>
      </w:r>
    </w:p>
    <w:p w:rsidR="00FF35DA" w:rsidRDefault="00FF35DA" w:rsidP="00FF35DA">
      <w:r>
        <w:tab/>
      </w:r>
    </w:p>
    <w:p w:rsidR="00FF35DA" w:rsidRDefault="00FF35DA" w:rsidP="00FF35DA">
      <w:pPr>
        <w:ind w:left="360"/>
      </w:pPr>
      <w:r>
        <w:tab/>
        <w:t>Cechami w kontekście rozpoznawania obrazów twarzy nazywamy struktury, które pozwalają zidentyfikować twarz na obrazie.</w:t>
      </w:r>
      <w:r w:rsidR="00EB611A">
        <w:t xml:space="preserve"> Twarz charakteryzuję się owalem, regionami oczu, ust, uszu, oraz bardziej szczegółowymi cechami jak tęczówka oka lub szpara ust. </w:t>
      </w:r>
      <w:r>
        <w:t xml:space="preserve"> </w:t>
      </w:r>
      <w:r w:rsidR="00EB611A">
        <w:t>Tego typu struktury, na obrazie zostają przybliżone przy pomocy cech przypominających funkcje bazowe Haar’a. W pracy [adnotacja jak powyżej do Viola-Jones]wykorzystano trzy rodzaje cech.</w:t>
      </w:r>
    </w:p>
    <w:p w:rsidR="007227D8" w:rsidRDefault="007227D8" w:rsidP="00FF35DA">
      <w:pPr>
        <w:ind w:left="360"/>
      </w:pPr>
    </w:p>
    <w:p w:rsidR="007227D8" w:rsidRDefault="007227D8" w:rsidP="007227D8">
      <w:pPr>
        <w:pStyle w:val="Akapitzlist"/>
        <w:numPr>
          <w:ilvl w:val="0"/>
          <w:numId w:val="27"/>
        </w:numPr>
      </w:pPr>
      <w:r>
        <w:t>Cecha dwóch prostokątów (ang. two-rectangle feature) – różnica pomiędzy sumą pikseli wewnątrz dwóch prostokątnych regionów obrazu, gdzie, oba regiony posiadają taki sam rozmiar i kształt, oraz przylegają do siebie w pionie lub w poziomie</w:t>
      </w:r>
    </w:p>
    <w:p w:rsidR="007227D8" w:rsidRDefault="007227D8" w:rsidP="007227D8">
      <w:pPr>
        <w:pStyle w:val="Akapitzlist"/>
        <w:numPr>
          <w:ilvl w:val="0"/>
          <w:numId w:val="27"/>
        </w:numPr>
      </w:pPr>
      <w:r>
        <w:t>Cecha trzech prostokątów (ang. three-rectangle feature) – suma pikseli  dwóch zewnętrznych prostokątów odjęta od sumy pikseli regionu centralnego</w:t>
      </w:r>
    </w:p>
    <w:p w:rsidR="007227D8" w:rsidRDefault="007227D8" w:rsidP="007227D8">
      <w:pPr>
        <w:pStyle w:val="Akapitzlist"/>
        <w:numPr>
          <w:ilvl w:val="0"/>
          <w:numId w:val="27"/>
        </w:numPr>
      </w:pPr>
      <w:r>
        <w:t xml:space="preserve">Cecha czterech prostokątów (ang. four-rectangle feature) – różnica sum regionów leżących na przekątnej. </w:t>
      </w:r>
    </w:p>
    <w:p w:rsidR="007227D8" w:rsidRDefault="007227D8" w:rsidP="007227D8"/>
    <w:p w:rsidR="007227D8" w:rsidRDefault="007227D8" w:rsidP="007227D8">
      <w:pPr>
        <w:keepNext/>
        <w:ind w:left="708"/>
        <w:jc w:val="center"/>
      </w:pPr>
      <w:r w:rsidRPr="007227D8">
        <w:rPr>
          <w:noProof/>
          <w:lang w:eastAsia="pl-PL"/>
        </w:rPr>
        <w:drawing>
          <wp:inline distT="0" distB="0" distL="0" distR="0" wp14:anchorId="4F202DA7" wp14:editId="20844220">
            <wp:extent cx="4448175" cy="36957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695700"/>
                    </a:xfrm>
                    <a:prstGeom prst="rect">
                      <a:avLst/>
                    </a:prstGeom>
                    <a:noFill/>
                    <a:ln>
                      <a:noFill/>
                    </a:ln>
                  </pic:spPr>
                </pic:pic>
              </a:graphicData>
            </a:graphic>
          </wp:inline>
        </w:drawing>
      </w:r>
    </w:p>
    <w:p w:rsidR="007227D8" w:rsidRDefault="007227D8" w:rsidP="007227D8">
      <w:pPr>
        <w:pStyle w:val="Legenda"/>
        <w:jc w:val="center"/>
      </w:pPr>
      <w:r>
        <w:t xml:space="preserve">Rysunek </w:t>
      </w:r>
      <w:r>
        <w:fldChar w:fldCharType="begin"/>
      </w:r>
      <w:r>
        <w:instrText xml:space="preserve"> SEQ Rysunek \* ARABIC </w:instrText>
      </w:r>
      <w:r>
        <w:fldChar w:fldCharType="separate"/>
      </w:r>
      <w:r w:rsidR="00032270">
        <w:rPr>
          <w:noProof/>
        </w:rPr>
        <w:t>4</w:t>
      </w:r>
      <w:r>
        <w:fldChar w:fldCharType="end"/>
      </w:r>
      <w:r>
        <w:t xml:space="preserve"> Typy cech</w:t>
      </w:r>
      <w:r>
        <w:rPr>
          <w:noProof/>
        </w:rPr>
        <w:t xml:space="preserve"> poszukiwane na obrazie. Suma pikseli leżących wewnątrz białego prostokątu jest odejmowana od sumy pikseli wewnątrz prostokątu zacieniowanego. Cecha dwóch prostokątów (A) oraz (B), trzech prostokątów (C), oraz czterech prostokątów (D)</w:t>
      </w:r>
    </w:p>
    <w:p w:rsidR="00FF35DA" w:rsidRDefault="00FF35DA" w:rsidP="00FF35DA">
      <w:r>
        <w:tab/>
      </w:r>
    </w:p>
    <w:p w:rsidR="00E402D3" w:rsidRDefault="00A44C68" w:rsidP="00FF35DA">
      <w:r>
        <w:lastRenderedPageBreak/>
        <w:tab/>
      </w:r>
      <w:r w:rsidR="00E84F5B">
        <w:t>Zbiór wybranych</w:t>
      </w:r>
      <w:r>
        <w:t xml:space="preserve"> cech wykorzystany w pracy [dalej viola jones] przedstawia rys. 5</w:t>
      </w:r>
    </w:p>
    <w:p w:rsidR="00A44C68" w:rsidRDefault="00A44C68" w:rsidP="00FF35DA"/>
    <w:p w:rsidR="00A44C68" w:rsidRDefault="00A44C68" w:rsidP="00A44C68">
      <w:pPr>
        <w:keepNext/>
        <w:jc w:val="center"/>
      </w:pPr>
      <w:r w:rsidRPr="00A44C68">
        <w:rPr>
          <w:noProof/>
          <w:lang w:eastAsia="pl-PL"/>
        </w:rPr>
        <w:drawing>
          <wp:inline distT="0" distB="0" distL="0" distR="0" wp14:anchorId="5DE70B4C" wp14:editId="03A95614">
            <wp:extent cx="4943475" cy="1162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1162050"/>
                    </a:xfrm>
                    <a:prstGeom prst="rect">
                      <a:avLst/>
                    </a:prstGeom>
                    <a:noFill/>
                    <a:ln>
                      <a:noFill/>
                    </a:ln>
                  </pic:spPr>
                </pic:pic>
              </a:graphicData>
            </a:graphic>
          </wp:inline>
        </w:drawing>
      </w:r>
    </w:p>
    <w:p w:rsidR="00A44C68" w:rsidRPr="00FF35DA" w:rsidRDefault="00A44C68" w:rsidP="00A44C68">
      <w:pPr>
        <w:pStyle w:val="Legenda"/>
        <w:jc w:val="center"/>
      </w:pPr>
      <w:r>
        <w:t xml:space="preserve">Rysunek </w:t>
      </w:r>
      <w:r>
        <w:fldChar w:fldCharType="begin"/>
      </w:r>
      <w:r>
        <w:instrText xml:space="preserve"> SEQ Rysunek \* ARABIC </w:instrText>
      </w:r>
      <w:r>
        <w:fldChar w:fldCharType="separate"/>
      </w:r>
      <w:r w:rsidR="00032270">
        <w:rPr>
          <w:noProof/>
        </w:rPr>
        <w:t>5</w:t>
      </w:r>
      <w:r>
        <w:fldChar w:fldCharType="end"/>
      </w:r>
      <w:r>
        <w:t xml:space="preserve"> Cechy zastosowane w algorytmie Viola-Jone's</w:t>
      </w:r>
    </w:p>
    <w:p w:rsidR="00BF53D8" w:rsidRDefault="00BF53D8"/>
    <w:p w:rsidR="0039633B" w:rsidRDefault="00701F90" w:rsidP="0039633B">
      <w:pPr>
        <w:ind w:left="360"/>
        <w:rPr>
          <w:lang w:eastAsia="pl-PL"/>
        </w:rPr>
      </w:pPr>
      <w:r>
        <w:rPr>
          <w:lang w:eastAsia="pl-PL"/>
        </w:rPr>
        <w:t xml:space="preserve">Aby uzmysłowić sobie jak naprawdę cechy mogą pomóc w rozpoznawaniu twarzy, należy przyrównać je do jej elementów. </w:t>
      </w:r>
      <w:r w:rsidR="00636204">
        <w:rPr>
          <w:lang w:eastAsia="pl-PL"/>
        </w:rPr>
        <w:t xml:space="preserve"> Rys. 6 prezentuje cechy naniesione na odpowiadające im </w:t>
      </w:r>
      <w:r w:rsidR="00A2018A">
        <w:rPr>
          <w:lang w:eastAsia="pl-PL"/>
        </w:rPr>
        <w:t xml:space="preserve">specyficzne </w:t>
      </w:r>
      <w:r w:rsidR="00636204">
        <w:rPr>
          <w:lang w:eastAsia="pl-PL"/>
        </w:rPr>
        <w:t>części twarzy. Można zaobserwować, że dobór cech jest dosyć intuicyjny</w:t>
      </w:r>
      <w:r w:rsidR="00A2018A">
        <w:rPr>
          <w:lang w:eastAsia="pl-PL"/>
        </w:rPr>
        <w:t xml:space="preserve">, jeżeli analizowany obraz przedstawiony jest w skali </w:t>
      </w:r>
      <w:r w:rsidR="00636204">
        <w:rPr>
          <w:lang w:eastAsia="pl-PL"/>
        </w:rPr>
        <w:t xml:space="preserve">szarości. </w:t>
      </w:r>
      <w:r w:rsidR="008560C5">
        <w:rPr>
          <w:lang w:eastAsia="pl-PL"/>
        </w:rPr>
        <w:t>Obszar oczu (oczodoły) jest ciemniejszy niż fragment twarzy pod oczami, stąd można go przybliżyć cechą dwóch prostokątów. Z kolei grzbiet nosa jest wyraźnie jaśniejszy od jego ścian, dlatego cecha trzech prostokątów pozwala rozpoznać ten fragment twarzy.</w:t>
      </w:r>
      <w:r w:rsidR="00A2018A">
        <w:rPr>
          <w:lang w:eastAsia="pl-PL"/>
        </w:rPr>
        <w:t xml:space="preserve"> Warto również zauważyć, że jakość obrazu na rys. 6 nie jest przypadkowa. Do analizy opartej na cechach, wcale nie jest potrzebny obraz o wysokiej rozdzielczości, ponieważ </w:t>
      </w:r>
    </w:p>
    <w:p w:rsidR="00636204" w:rsidRDefault="00636204" w:rsidP="0039633B">
      <w:pPr>
        <w:ind w:left="360"/>
        <w:rPr>
          <w:lang w:eastAsia="pl-PL"/>
        </w:rPr>
      </w:pPr>
    </w:p>
    <w:p w:rsidR="00636204" w:rsidRDefault="00636204" w:rsidP="0039633B">
      <w:pPr>
        <w:ind w:left="360"/>
        <w:rPr>
          <w:lang w:eastAsia="pl-PL"/>
        </w:rPr>
      </w:pPr>
    </w:p>
    <w:p w:rsidR="00636204" w:rsidRDefault="00701F90" w:rsidP="00636204">
      <w:pPr>
        <w:keepNext/>
        <w:ind w:left="360"/>
        <w:jc w:val="center"/>
      </w:pPr>
      <w:r>
        <w:rPr>
          <w:noProof/>
          <w:lang w:eastAsia="pl-PL"/>
        </w:rPr>
        <w:drawing>
          <wp:inline distT="0" distB="0" distL="0" distR="0" wp14:anchorId="7C89B13C" wp14:editId="49614BE6">
            <wp:extent cx="3181350" cy="1933575"/>
            <wp:effectExtent l="0" t="0" r="0" b="9525"/>
            <wp:docPr id="7" name="Obraz 7" descr="http://docs.opencv.org/maste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pencv.org/master/ha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933575"/>
                    </a:xfrm>
                    <a:prstGeom prst="rect">
                      <a:avLst/>
                    </a:prstGeom>
                    <a:noFill/>
                    <a:ln>
                      <a:noFill/>
                    </a:ln>
                  </pic:spPr>
                </pic:pic>
              </a:graphicData>
            </a:graphic>
          </wp:inline>
        </w:drawing>
      </w:r>
    </w:p>
    <w:p w:rsidR="00701F90" w:rsidRDefault="00636204" w:rsidP="00636204">
      <w:pPr>
        <w:pStyle w:val="Legenda"/>
        <w:jc w:val="center"/>
        <w:rPr>
          <w:lang w:eastAsia="pl-PL"/>
        </w:rPr>
      </w:pPr>
      <w:r>
        <w:t xml:space="preserve">Rysunek </w:t>
      </w:r>
      <w:r>
        <w:fldChar w:fldCharType="begin"/>
      </w:r>
      <w:r>
        <w:instrText xml:space="preserve"> SEQ Rysunek \* ARABIC </w:instrText>
      </w:r>
      <w:r>
        <w:fldChar w:fldCharType="separate"/>
      </w:r>
      <w:r w:rsidR="00032270">
        <w:rPr>
          <w:noProof/>
        </w:rPr>
        <w:t>6</w:t>
      </w:r>
      <w:r>
        <w:fldChar w:fldCharType="end"/>
      </w:r>
      <w:r>
        <w:t xml:space="preserve"> Cechy naniesione na odpowiadające im części twarzy.</w:t>
      </w:r>
    </w:p>
    <w:p w:rsidR="00636204" w:rsidRDefault="00636204" w:rsidP="00701F90">
      <w:pPr>
        <w:ind w:left="360"/>
        <w:jc w:val="center"/>
        <w:rPr>
          <w:lang w:eastAsia="pl-PL"/>
        </w:rPr>
      </w:pPr>
    </w:p>
    <w:p w:rsidR="00636204" w:rsidRDefault="00E02DED" w:rsidP="00E02DED">
      <w:pPr>
        <w:pStyle w:val="Nagwek2"/>
      </w:pPr>
      <w:r>
        <w:tab/>
        <w:t>3.1.2 Obraz integracyjny (ang. Integral Image)</w:t>
      </w:r>
    </w:p>
    <w:p w:rsidR="00E02DED" w:rsidRDefault="00A2018A" w:rsidP="00B80283">
      <w:pPr>
        <w:ind w:left="708"/>
        <w:rPr>
          <w:lang w:eastAsia="pl-PL"/>
        </w:rPr>
      </w:pPr>
      <w:r>
        <w:rPr>
          <w:lang w:eastAsia="pl-PL"/>
        </w:rPr>
        <w:t xml:space="preserve">Integral Image  to forma obrazu, której istotą istnienia jest możliwość bardzo szybkiego obliczenia </w:t>
      </w:r>
      <w:r w:rsidR="00B80283">
        <w:rPr>
          <w:lang w:eastAsia="pl-PL"/>
        </w:rPr>
        <w:t>wartości obrazu w danym punkcie. Piksel o współrzędnych (x, y) przechowuje wartość równą sumie wartości pikseli w fragmencie obrazu, którego lewy górny róg wyznaczany jest przez punkt (0, 0) natomiast prawy dolny róg znajduje się w punkcie (x, y).</w:t>
      </w:r>
    </w:p>
    <w:p w:rsidR="00DB02FB" w:rsidRDefault="00DB02FB" w:rsidP="00B80283">
      <w:pPr>
        <w:ind w:left="708"/>
        <w:rPr>
          <w:lang w:eastAsia="pl-PL"/>
        </w:rPr>
      </w:pPr>
    </w:p>
    <w:p w:rsidR="00DB02FB" w:rsidRDefault="00DB02FB" w:rsidP="00B80283">
      <w:pPr>
        <w:ind w:left="708"/>
        <w:rPr>
          <w:lang w:eastAsia="pl-PL"/>
        </w:rPr>
      </w:pPr>
      <w:r>
        <w:rPr>
          <w:lang w:eastAsia="pl-PL"/>
        </w:rPr>
        <w:t>Tak jak wspomniano powyżej, wartością punktu (x, y) jest suma wartości tablicy powyżej i na lewo od punktu (x, y), co przedstawia równanie(1).</w:t>
      </w:r>
    </w:p>
    <w:p w:rsidR="00DB02FB" w:rsidRDefault="00DB02FB" w:rsidP="00B80283">
      <w:pPr>
        <w:ind w:left="708"/>
        <w:rPr>
          <w:lang w:eastAsia="pl-PL"/>
        </w:rPr>
      </w:pPr>
    </w:p>
    <w:p w:rsidR="00DB02FB" w:rsidRPr="00821FC0" w:rsidRDefault="00DB02FB" w:rsidP="00821FC0">
      <w:pPr>
        <w:pStyle w:val="Legenda"/>
        <w:rPr>
          <w:i w:val="0"/>
          <w:sz w:val="32"/>
          <w:szCs w:val="32"/>
          <w:lang w:eastAsia="pl-PL"/>
        </w:rPr>
      </w:pPr>
      <m:oMathPara>
        <m:oMath>
          <m:r>
            <m:rPr>
              <m:sty m:val="p"/>
            </m:rPr>
            <w:rPr>
              <w:rFonts w:ascii="Cambria Math" w:hAnsi="Cambria Math"/>
              <w:sz w:val="32"/>
              <w:szCs w:val="32"/>
              <w:lang w:eastAsia="pl-PL"/>
            </w:rPr>
            <w:lastRenderedPageBreak/>
            <m:t>I</m:t>
          </m:r>
          <m:d>
            <m:dPr>
              <m:ctrlPr>
                <w:rPr>
                  <w:rFonts w:ascii="Cambria Math" w:hAnsi="Cambria Math"/>
                  <w:i w:val="0"/>
                  <w:sz w:val="32"/>
                  <w:szCs w:val="32"/>
                  <w:lang w:eastAsia="pl-PL"/>
                </w:rPr>
              </m:ctrlPr>
            </m:dPr>
            <m:e>
              <m:r>
                <m:rPr>
                  <m:sty m:val="p"/>
                </m:rPr>
                <w:rPr>
                  <w:rFonts w:ascii="Cambria Math" w:hAnsi="Cambria Math"/>
                  <w:sz w:val="32"/>
                  <w:szCs w:val="32"/>
                  <w:lang w:eastAsia="pl-PL"/>
                </w:rPr>
                <m:t>x, y</m:t>
              </m:r>
            </m:e>
          </m:d>
          <m:r>
            <m:rPr>
              <m:sty m:val="p"/>
            </m:rPr>
            <w:rPr>
              <w:rFonts w:ascii="Cambria Math" w:hAnsi="Cambria Math"/>
              <w:sz w:val="32"/>
              <w:szCs w:val="32"/>
              <w:lang w:eastAsia="pl-PL"/>
            </w:rPr>
            <m:t xml:space="preserve">= </m:t>
          </m:r>
          <m:nary>
            <m:naryPr>
              <m:chr m:val="∑"/>
              <m:limLoc m:val="undOvr"/>
              <m:supHide m:val="1"/>
              <m:ctrlPr>
                <w:rPr>
                  <w:rFonts w:ascii="Cambria Math" w:hAnsi="Cambria Math"/>
                  <w:iCs w:val="0"/>
                  <w:color w:val="auto"/>
                  <w:sz w:val="32"/>
                  <w:szCs w:val="32"/>
                  <w:lang w:eastAsia="pl-PL"/>
                </w:rPr>
              </m:ctrlPr>
            </m:naryPr>
            <m:sub>
              <m:eqArr>
                <m:eqArrPr>
                  <m:ctrlPr>
                    <w:rPr>
                      <w:rFonts w:ascii="Cambria Math" w:hAnsi="Cambria Math"/>
                      <w:i w:val="0"/>
                      <w:sz w:val="32"/>
                      <w:szCs w:val="32"/>
                      <w:lang w:eastAsia="pl-PL"/>
                    </w:rPr>
                  </m:ctrlPr>
                </m:eqArrPr>
                <m:e>
                  <m:sSup>
                    <m:sSupPr>
                      <m:ctrlPr>
                        <w:rPr>
                          <w:rFonts w:ascii="Cambria Math" w:hAnsi="Cambria Math"/>
                          <w:i w:val="0"/>
                          <w:sz w:val="32"/>
                          <w:szCs w:val="32"/>
                          <w:lang w:eastAsia="pl-PL"/>
                        </w:rPr>
                      </m:ctrlPr>
                    </m:sSupPr>
                    <m:e>
                      <m:r>
                        <m:rPr>
                          <m:sty m:val="p"/>
                        </m:rPr>
                        <w:rPr>
                          <w:rFonts w:ascii="Cambria Math" w:hAnsi="Cambria Math"/>
                          <w:sz w:val="32"/>
                          <w:szCs w:val="32"/>
                          <w:lang w:eastAsia="pl-PL"/>
                        </w:rPr>
                        <m:t>x</m:t>
                      </m:r>
                    </m:e>
                    <m:sup>
                      <m:r>
                        <m:rPr>
                          <m:sty m:val="p"/>
                        </m:rPr>
                        <w:rPr>
                          <w:rFonts w:ascii="Cambria Math" w:hAnsi="Cambria Math"/>
                          <w:sz w:val="32"/>
                          <w:szCs w:val="32"/>
                          <w:lang w:eastAsia="pl-PL"/>
                        </w:rPr>
                        <m:t>'</m:t>
                      </m:r>
                    </m:sup>
                  </m:sSup>
                  <m:r>
                    <m:rPr>
                      <m:sty m:val="p"/>
                    </m:rPr>
                    <w:rPr>
                      <w:rFonts w:ascii="Cambria Math" w:hAnsi="Cambria Math"/>
                      <w:sz w:val="32"/>
                      <w:szCs w:val="32"/>
                      <w:lang w:eastAsia="pl-PL"/>
                    </w:rPr>
                    <m:t>≤x</m:t>
                  </m:r>
                </m:e>
                <m:e>
                  <m:sSup>
                    <m:sSupPr>
                      <m:ctrlPr>
                        <w:rPr>
                          <w:rFonts w:ascii="Cambria Math" w:hAnsi="Cambria Math"/>
                          <w:i w:val="0"/>
                          <w:sz w:val="32"/>
                          <w:szCs w:val="32"/>
                          <w:lang w:eastAsia="pl-PL"/>
                        </w:rPr>
                      </m:ctrlPr>
                    </m:sSupPr>
                    <m:e>
                      <m:r>
                        <m:rPr>
                          <m:sty m:val="p"/>
                        </m:rPr>
                        <w:rPr>
                          <w:rFonts w:ascii="Cambria Math" w:hAnsi="Cambria Math"/>
                          <w:sz w:val="32"/>
                          <w:szCs w:val="32"/>
                          <w:lang w:eastAsia="pl-PL"/>
                        </w:rPr>
                        <m:t>y</m:t>
                      </m:r>
                    </m:e>
                    <m:sup>
                      <m:r>
                        <m:rPr>
                          <m:sty m:val="p"/>
                        </m:rPr>
                        <w:rPr>
                          <w:rFonts w:ascii="Cambria Math" w:hAnsi="Cambria Math"/>
                          <w:sz w:val="32"/>
                          <w:szCs w:val="32"/>
                          <w:lang w:eastAsia="pl-PL"/>
                        </w:rPr>
                        <m:t>'</m:t>
                      </m:r>
                    </m:sup>
                  </m:sSup>
                  <m:r>
                    <m:rPr>
                      <m:sty m:val="p"/>
                    </m:rPr>
                    <w:rPr>
                      <w:rFonts w:ascii="Cambria Math" w:hAnsi="Cambria Math"/>
                      <w:sz w:val="32"/>
                      <w:szCs w:val="32"/>
                      <w:lang w:eastAsia="pl-PL"/>
                    </w:rPr>
                    <m:t>≤x</m:t>
                  </m:r>
                </m:e>
              </m:eqArr>
            </m:sub>
            <m:sup/>
            <m:e>
              <m:r>
                <m:rPr>
                  <m:sty m:val="p"/>
                </m:rPr>
                <w:rPr>
                  <w:rFonts w:ascii="Cambria Math" w:hAnsi="Cambria Math"/>
                  <w:sz w:val="32"/>
                  <w:szCs w:val="32"/>
                  <w:lang w:eastAsia="pl-PL"/>
                </w:rPr>
                <m:t>i</m:t>
              </m:r>
              <m:d>
                <m:dPr>
                  <m:ctrlPr>
                    <w:rPr>
                      <w:rFonts w:ascii="Cambria Math" w:hAnsi="Cambria Math"/>
                      <w:i w:val="0"/>
                      <w:sz w:val="32"/>
                      <w:szCs w:val="32"/>
                      <w:lang w:eastAsia="pl-PL"/>
                    </w:rPr>
                  </m:ctrlPr>
                </m:dPr>
                <m:e>
                  <m:sSup>
                    <m:sSupPr>
                      <m:ctrlPr>
                        <w:rPr>
                          <w:rFonts w:ascii="Cambria Math" w:hAnsi="Cambria Math"/>
                          <w:i w:val="0"/>
                          <w:sz w:val="32"/>
                          <w:szCs w:val="32"/>
                          <w:lang w:eastAsia="pl-PL"/>
                        </w:rPr>
                      </m:ctrlPr>
                    </m:sSupPr>
                    <m:e>
                      <m:r>
                        <m:rPr>
                          <m:sty m:val="p"/>
                        </m:rPr>
                        <w:rPr>
                          <w:rFonts w:ascii="Cambria Math" w:hAnsi="Cambria Math"/>
                          <w:sz w:val="32"/>
                          <w:szCs w:val="32"/>
                          <w:lang w:eastAsia="pl-PL"/>
                        </w:rPr>
                        <m:t>x</m:t>
                      </m:r>
                    </m:e>
                    <m:sup>
                      <m:r>
                        <m:rPr>
                          <m:sty m:val="p"/>
                        </m:rPr>
                        <w:rPr>
                          <w:rFonts w:ascii="Cambria Math" w:hAnsi="Cambria Math"/>
                          <w:sz w:val="32"/>
                          <w:szCs w:val="32"/>
                          <w:lang w:eastAsia="pl-PL"/>
                        </w:rPr>
                        <m:t>'</m:t>
                      </m:r>
                    </m:sup>
                  </m:sSup>
                  <m:r>
                    <m:rPr>
                      <m:sty m:val="p"/>
                    </m:rPr>
                    <w:rPr>
                      <w:rFonts w:ascii="Cambria Math" w:hAnsi="Cambria Math"/>
                      <w:sz w:val="32"/>
                      <w:szCs w:val="32"/>
                      <w:lang w:eastAsia="pl-PL"/>
                    </w:rPr>
                    <m:t xml:space="preserve">, </m:t>
                  </m:r>
                  <m:sSup>
                    <m:sSupPr>
                      <m:ctrlPr>
                        <w:rPr>
                          <w:rFonts w:ascii="Cambria Math" w:hAnsi="Cambria Math"/>
                          <w:i w:val="0"/>
                          <w:sz w:val="32"/>
                          <w:szCs w:val="32"/>
                          <w:lang w:eastAsia="pl-PL"/>
                        </w:rPr>
                      </m:ctrlPr>
                    </m:sSupPr>
                    <m:e>
                      <m:r>
                        <m:rPr>
                          <m:sty m:val="p"/>
                        </m:rPr>
                        <w:rPr>
                          <w:rFonts w:ascii="Cambria Math" w:hAnsi="Cambria Math"/>
                          <w:sz w:val="32"/>
                          <w:szCs w:val="32"/>
                          <w:lang w:eastAsia="pl-PL"/>
                        </w:rPr>
                        <m:t>y</m:t>
                      </m:r>
                    </m:e>
                    <m:sup>
                      <m:r>
                        <m:rPr>
                          <m:sty m:val="p"/>
                        </m:rPr>
                        <w:rPr>
                          <w:rFonts w:ascii="Cambria Math" w:hAnsi="Cambria Math"/>
                          <w:sz w:val="32"/>
                          <w:szCs w:val="32"/>
                          <w:lang w:eastAsia="pl-PL"/>
                        </w:rPr>
                        <m:t>'</m:t>
                      </m:r>
                    </m:sup>
                  </m:sSup>
                </m:e>
              </m:d>
            </m:e>
          </m:nary>
          <m:r>
            <w:rPr>
              <w:rFonts w:ascii="Cambria Math" w:hAnsi="Cambria Math"/>
              <w:color w:val="auto"/>
              <w:sz w:val="32"/>
              <w:szCs w:val="32"/>
              <w:lang w:eastAsia="pl-PL"/>
            </w:rPr>
            <m:t xml:space="preserve"> (</m:t>
          </m:r>
          <m:r>
            <w:rPr>
              <w:rFonts w:ascii="Cambria Math" w:hAnsi="Cambria Math"/>
              <w:iCs w:val="0"/>
              <w:color w:val="auto"/>
              <w:sz w:val="32"/>
              <w:szCs w:val="32"/>
              <w:lang w:eastAsia="pl-PL"/>
            </w:rPr>
            <w:fldChar w:fldCharType="begin"/>
          </m:r>
          <m:r>
            <w:rPr>
              <w:rFonts w:ascii="Cambria Math" w:hAnsi="Cambria Math"/>
              <w:color w:val="auto"/>
              <w:sz w:val="32"/>
              <w:szCs w:val="32"/>
              <w:lang w:eastAsia="pl-PL"/>
            </w:rPr>
            <m:t xml:space="preserve"> SEQ Równanie \* ARABIC </m:t>
          </m:r>
          <m:r>
            <w:rPr>
              <w:rFonts w:ascii="Cambria Math" w:hAnsi="Cambria Math"/>
              <w:iCs w:val="0"/>
              <w:color w:val="auto"/>
              <w:sz w:val="32"/>
              <w:szCs w:val="32"/>
              <w:lang w:eastAsia="pl-PL"/>
            </w:rPr>
            <w:fldChar w:fldCharType="separate"/>
          </m:r>
          <m:r>
            <w:rPr>
              <w:rFonts w:ascii="Cambria Math" w:hAnsi="Cambria Math"/>
              <w:noProof/>
              <w:color w:val="auto"/>
              <w:sz w:val="32"/>
              <w:szCs w:val="32"/>
              <w:lang w:eastAsia="pl-PL"/>
            </w:rPr>
            <m:t>1</m:t>
          </m:r>
          <m:r>
            <w:rPr>
              <w:rFonts w:ascii="Cambria Math" w:hAnsi="Cambria Math"/>
              <w:iCs w:val="0"/>
              <w:color w:val="auto"/>
              <w:sz w:val="32"/>
              <w:szCs w:val="32"/>
              <w:lang w:eastAsia="pl-PL"/>
            </w:rPr>
            <w:fldChar w:fldCharType="end"/>
          </m:r>
          <m:r>
            <w:rPr>
              <w:rFonts w:ascii="Cambria Math" w:hAnsi="Cambria Math"/>
              <w:color w:val="auto"/>
              <w:sz w:val="32"/>
              <w:szCs w:val="32"/>
              <w:lang w:eastAsia="pl-PL"/>
            </w:rPr>
            <m:t>)</m:t>
          </m:r>
          <m:r>
            <w:rPr>
              <w:iCs w:val="0"/>
              <w:color w:val="auto"/>
              <w:sz w:val="32"/>
              <w:szCs w:val="32"/>
              <w:lang w:eastAsia="pl-PL"/>
            </w:rPr>
            <w:br/>
          </m:r>
        </m:oMath>
      </m:oMathPara>
      <w:r w:rsidR="00821FC0">
        <w:rPr>
          <w:iCs w:val="0"/>
          <w:color w:val="auto"/>
          <w:sz w:val="32"/>
          <w:szCs w:val="32"/>
          <w:lang w:eastAsia="pl-PL"/>
        </w:rPr>
        <w:t xml:space="preserve">      </w:t>
      </w:r>
      <w:r w:rsidR="00821FC0" w:rsidRPr="00821FC0">
        <w:rPr>
          <w:i w:val="0"/>
          <w:iCs w:val="0"/>
          <w:color w:val="auto"/>
          <w:sz w:val="32"/>
          <w:szCs w:val="32"/>
          <w:lang w:eastAsia="pl-PL"/>
        </w:rPr>
        <w:t xml:space="preserve"> </w:t>
      </w:r>
    </w:p>
    <w:p w:rsidR="00DB02FB" w:rsidRDefault="00821FC0" w:rsidP="00B80283">
      <w:pPr>
        <w:ind w:left="708"/>
        <w:rPr>
          <w:lang w:eastAsia="pl-PL"/>
        </w:rPr>
      </w:pPr>
      <w:r>
        <w:rPr>
          <w:lang w:eastAsia="pl-PL"/>
        </w:rPr>
        <w:t xml:space="preserve">Co więcej, </w:t>
      </w:r>
      <w:r w:rsidR="00CD380A">
        <w:rPr>
          <w:lang w:eastAsia="pl-PL"/>
        </w:rPr>
        <w:t xml:space="preserve">integral image </w:t>
      </w:r>
      <w:r>
        <w:rPr>
          <w:lang w:eastAsia="pl-PL"/>
        </w:rPr>
        <w:t xml:space="preserve"> może zostać obliczon</w:t>
      </w:r>
      <w:r w:rsidR="00CD380A">
        <w:rPr>
          <w:lang w:eastAsia="pl-PL"/>
        </w:rPr>
        <w:t>y</w:t>
      </w:r>
      <w:r>
        <w:rPr>
          <w:lang w:eastAsia="pl-PL"/>
        </w:rPr>
        <w:t xml:space="preserve"> w trackie jednej iteracji po obrazie, korzystając z faktu, że </w:t>
      </w:r>
      <w:r w:rsidR="00CD380A">
        <w:rPr>
          <w:lang w:eastAsia="pl-PL"/>
        </w:rPr>
        <w:t>jego wartość</w:t>
      </w:r>
      <w:r>
        <w:rPr>
          <w:lang w:eastAsia="pl-PL"/>
        </w:rPr>
        <w:t xml:space="preserve"> w punkcie (x, y) to:</w:t>
      </w:r>
    </w:p>
    <w:p w:rsidR="00821FC0" w:rsidRDefault="00821FC0" w:rsidP="00B80283">
      <w:pPr>
        <w:ind w:left="708"/>
        <w:rPr>
          <w:lang w:eastAsia="pl-PL"/>
        </w:rPr>
      </w:pPr>
    </w:p>
    <w:p w:rsidR="00821FC0" w:rsidRPr="00821FC0" w:rsidRDefault="00821FC0" w:rsidP="00821FC0">
      <w:pPr>
        <w:pStyle w:val="Legenda"/>
        <w:rPr>
          <w:sz w:val="32"/>
          <w:szCs w:val="32"/>
          <w:lang w:eastAsia="pl-PL"/>
        </w:rPr>
      </w:pPr>
      <m:oMathPara>
        <m:oMath>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x, y</m:t>
              </m:r>
            </m:e>
          </m:d>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x, y</m:t>
              </m:r>
            </m:e>
          </m:d>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x-1,y</m:t>
              </m:r>
            </m:e>
          </m:d>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x, u-1</m:t>
              </m:r>
            </m:e>
          </m:d>
          <m:r>
            <m:rPr>
              <m:sty m:val="p"/>
            </m:rPr>
            <w:rPr>
              <w:rFonts w:ascii="Cambria Math" w:hAnsi="Cambria Math"/>
              <w:sz w:val="32"/>
              <w:szCs w:val="32"/>
              <w:lang w:eastAsia="pl-PL"/>
            </w:rPr>
            <m:t>-</m:t>
          </m:r>
          <m:d>
            <m:dPr>
              <m:ctrlPr>
                <w:rPr>
                  <w:rFonts w:ascii="Cambria Math" w:hAnsi="Cambria Math"/>
                  <w:i w:val="0"/>
                  <w:sz w:val="32"/>
                  <w:szCs w:val="32"/>
                  <w:lang w:eastAsia="pl-PL"/>
                </w:rPr>
              </m:ctrlPr>
            </m:dPr>
            <m:e>
              <m:r>
                <m:rPr>
                  <m:sty m:val="p"/>
                </m:rPr>
                <w:rPr>
                  <w:rFonts w:ascii="Cambria Math" w:hAnsi="Cambria Math"/>
                  <w:sz w:val="32"/>
                  <w:szCs w:val="32"/>
                  <w:lang w:eastAsia="pl-PL"/>
                </w:rPr>
                <m:t>x-1,y-1</m:t>
              </m:r>
            </m:e>
          </m:d>
          <m:r>
            <m:rPr>
              <m:sty m:val="p"/>
            </m:rPr>
            <w:rPr>
              <w:rFonts w:ascii="Cambria Math" w:hAnsi="Cambria Math"/>
              <w:sz w:val="32"/>
              <w:szCs w:val="32"/>
              <w:lang w:eastAsia="pl-PL"/>
            </w:rPr>
            <m:t xml:space="preserve">  </m:t>
          </m:r>
          <m:r>
            <m:rPr>
              <m:sty m:val="p"/>
            </m:rPr>
            <w:rPr>
              <w:rFonts w:ascii="Cambria Math" w:hAnsi="Cambria Math"/>
              <w:sz w:val="32"/>
              <w:szCs w:val="32"/>
              <w:lang w:eastAsia="pl-PL"/>
            </w:rPr>
            <m:t>(</m:t>
          </m:r>
          <m:r>
            <m:rPr>
              <m:sty m:val="p"/>
            </m:rPr>
            <w:rPr>
              <w:rFonts w:ascii="Cambria Math" w:hAnsi="Cambria Math"/>
              <w:i w:val="0"/>
              <w:sz w:val="32"/>
              <w:szCs w:val="32"/>
              <w:lang w:eastAsia="pl-PL"/>
            </w:rPr>
            <w:fldChar w:fldCharType="begin"/>
          </m:r>
          <m:r>
            <m:rPr>
              <m:sty m:val="p"/>
            </m:rPr>
            <w:rPr>
              <w:rFonts w:ascii="Cambria Math" w:hAnsi="Cambria Math"/>
              <w:sz w:val="32"/>
              <w:szCs w:val="32"/>
              <w:lang w:eastAsia="pl-PL"/>
            </w:rPr>
            <m:t xml:space="preserve"> SEQ Równanie \* ARABIC </m:t>
          </m:r>
          <m:r>
            <m:rPr>
              <m:sty m:val="p"/>
            </m:rPr>
            <w:rPr>
              <w:rFonts w:ascii="Cambria Math" w:hAnsi="Cambria Math"/>
              <w:i w:val="0"/>
              <w:sz w:val="32"/>
              <w:szCs w:val="32"/>
              <w:lang w:eastAsia="pl-PL"/>
            </w:rPr>
            <w:fldChar w:fldCharType="separate"/>
          </m:r>
          <m:r>
            <m:rPr>
              <m:sty m:val="p"/>
            </m:rPr>
            <w:rPr>
              <w:rFonts w:ascii="Cambria Math" w:hAnsi="Cambria Math"/>
              <w:noProof/>
              <w:sz w:val="32"/>
              <w:szCs w:val="32"/>
              <w:lang w:eastAsia="pl-PL"/>
            </w:rPr>
            <m:t>2</m:t>
          </m:r>
          <m:r>
            <m:rPr>
              <m:sty m:val="p"/>
            </m:rPr>
            <w:rPr>
              <w:rFonts w:ascii="Cambria Math" w:hAnsi="Cambria Math"/>
              <w:i w:val="0"/>
              <w:sz w:val="32"/>
              <w:szCs w:val="32"/>
              <w:lang w:eastAsia="pl-PL"/>
            </w:rPr>
            <w:fldChar w:fldCharType="end"/>
          </m:r>
          <m:r>
            <m:rPr>
              <m:sty m:val="p"/>
            </m:rPr>
            <w:rPr>
              <w:rFonts w:ascii="Cambria Math" w:hAnsi="Cambria Math"/>
              <w:sz w:val="32"/>
              <w:szCs w:val="32"/>
              <w:lang w:eastAsia="pl-PL"/>
            </w:rPr>
            <m:t>)</m:t>
          </m:r>
        </m:oMath>
      </m:oMathPara>
    </w:p>
    <w:p w:rsidR="00B80283" w:rsidRDefault="00CD380A" w:rsidP="009273F2">
      <w:pPr>
        <w:ind w:left="705"/>
        <w:rPr>
          <w:lang w:eastAsia="pl-PL"/>
        </w:rPr>
      </w:pPr>
      <w:r>
        <w:rPr>
          <w:lang w:eastAsia="pl-PL"/>
        </w:rPr>
        <w:t xml:space="preserve">Dzięki temu, obliczanie wartości dowolnego prostokątnego fragmentu obrazu, może być zrealizowane w stałym skończonym czasie z zaledwie czterokrotnym odwołaniem do obrazu. Korzystając z notacji, przedstawionym na rys. 7 suma </w:t>
      </w:r>
      <w:r w:rsidR="00B845A6">
        <w:rPr>
          <w:lang w:eastAsia="pl-PL"/>
        </w:rPr>
        <w:t>prostokąta rozpiętego na punktach A, B, C oraz D to:</w:t>
      </w:r>
    </w:p>
    <w:p w:rsidR="00B845A6" w:rsidRPr="00B845A6" w:rsidRDefault="00B845A6" w:rsidP="00B845A6">
      <w:pPr>
        <w:pStyle w:val="Legenda"/>
        <w:rPr>
          <w:sz w:val="32"/>
          <w:szCs w:val="32"/>
          <w:lang w:eastAsia="pl-PL"/>
        </w:rPr>
      </w:pPr>
      <m:oMathPara>
        <m:oMath>
          <m:nary>
            <m:naryPr>
              <m:chr m:val="∑"/>
              <m:limLoc m:val="undOvr"/>
              <m:supHide m:val="1"/>
              <m:ctrlPr>
                <w:rPr>
                  <w:rFonts w:ascii="Cambria Math" w:hAnsi="Cambria Math"/>
                  <w:iCs w:val="0"/>
                  <w:color w:val="auto"/>
                  <w:sz w:val="32"/>
                  <w:szCs w:val="32"/>
                  <w:lang w:eastAsia="pl-PL"/>
                </w:rPr>
              </m:ctrlPr>
            </m:naryPr>
            <m:sub>
              <m:eqArr>
                <m:eqArrPr>
                  <m:ctrlPr>
                    <w:rPr>
                      <w:rFonts w:ascii="Cambria Math" w:hAnsi="Cambria Math"/>
                      <w:i w:val="0"/>
                      <w:sz w:val="32"/>
                      <w:szCs w:val="32"/>
                      <w:lang w:eastAsia="pl-PL"/>
                    </w:rPr>
                  </m:ctrlPr>
                </m:eqArrPr>
                <m:e>
                  <m:sSub>
                    <m:sSubPr>
                      <m:ctrlPr>
                        <w:rPr>
                          <w:rFonts w:ascii="Cambria Math" w:hAnsi="Cambria Math"/>
                          <w:iCs w:val="0"/>
                          <w:color w:val="auto"/>
                          <w:sz w:val="32"/>
                          <w:szCs w:val="32"/>
                          <w:lang w:eastAsia="pl-PL"/>
                        </w:rPr>
                      </m:ctrlPr>
                    </m:sSubPr>
                    <m:e>
                      <m:r>
                        <m:rPr>
                          <m:sty m:val="p"/>
                        </m:rPr>
                        <w:rPr>
                          <w:rFonts w:ascii="Cambria Math" w:hAnsi="Cambria Math"/>
                          <w:sz w:val="32"/>
                          <w:szCs w:val="32"/>
                          <w:lang w:eastAsia="pl-PL"/>
                        </w:rPr>
                        <m:t>x</m:t>
                      </m:r>
                    </m:e>
                    <m:sub>
                      <m:r>
                        <m:rPr>
                          <m:sty m:val="p"/>
                        </m:rPr>
                        <w:rPr>
                          <w:rFonts w:ascii="Cambria Math" w:hAnsi="Cambria Math"/>
                          <w:sz w:val="32"/>
                          <w:szCs w:val="32"/>
                          <w:lang w:eastAsia="pl-PL"/>
                        </w:rPr>
                        <m:t>0</m:t>
                      </m:r>
                    </m:sub>
                  </m:sSub>
                  <m:r>
                    <m:rPr>
                      <m:sty m:val="p"/>
                    </m:rPr>
                    <w:rPr>
                      <w:rFonts w:ascii="Cambria Math" w:hAnsi="Cambria Math"/>
                      <w:sz w:val="32"/>
                      <w:szCs w:val="32"/>
                      <w:lang w:eastAsia="pl-PL"/>
                    </w:rPr>
                    <m:t>&lt;x≤</m:t>
                  </m:r>
                  <m:sSub>
                    <m:sSubPr>
                      <m:ctrlPr>
                        <w:rPr>
                          <w:rFonts w:ascii="Cambria Math" w:hAnsi="Cambria Math"/>
                          <w:iCs w:val="0"/>
                          <w:color w:val="auto"/>
                          <w:sz w:val="32"/>
                          <w:szCs w:val="32"/>
                          <w:lang w:eastAsia="pl-PL"/>
                        </w:rPr>
                      </m:ctrlPr>
                    </m:sSubPr>
                    <m:e>
                      <m:r>
                        <m:rPr>
                          <m:sty m:val="p"/>
                        </m:rPr>
                        <w:rPr>
                          <w:rFonts w:ascii="Cambria Math" w:hAnsi="Cambria Math"/>
                          <w:sz w:val="32"/>
                          <w:szCs w:val="32"/>
                          <w:lang w:eastAsia="pl-PL"/>
                        </w:rPr>
                        <m:t>x</m:t>
                      </m:r>
                    </m:e>
                    <m:sub>
                      <m:r>
                        <m:rPr>
                          <m:sty m:val="p"/>
                        </m:rPr>
                        <w:rPr>
                          <w:rFonts w:ascii="Cambria Math" w:hAnsi="Cambria Math"/>
                          <w:sz w:val="32"/>
                          <w:szCs w:val="32"/>
                          <w:lang w:eastAsia="pl-PL"/>
                        </w:rPr>
                        <m:t>1</m:t>
                      </m:r>
                    </m:sub>
                  </m:sSub>
                </m:e>
                <m:e>
                  <m:sSub>
                    <m:sSubPr>
                      <m:ctrlPr>
                        <w:rPr>
                          <w:rFonts w:ascii="Cambria Math" w:hAnsi="Cambria Math"/>
                          <w:iCs w:val="0"/>
                          <w:color w:val="auto"/>
                          <w:sz w:val="32"/>
                          <w:szCs w:val="32"/>
                          <w:lang w:eastAsia="pl-PL"/>
                        </w:rPr>
                      </m:ctrlPr>
                    </m:sSubPr>
                    <m:e>
                      <m:r>
                        <m:rPr>
                          <m:sty m:val="p"/>
                        </m:rPr>
                        <w:rPr>
                          <w:rFonts w:ascii="Cambria Math" w:hAnsi="Cambria Math"/>
                          <w:sz w:val="32"/>
                          <w:szCs w:val="32"/>
                          <w:lang w:eastAsia="pl-PL"/>
                        </w:rPr>
                        <m:t>y</m:t>
                      </m:r>
                    </m:e>
                    <m:sub>
                      <m:r>
                        <m:rPr>
                          <m:sty m:val="p"/>
                        </m:rPr>
                        <w:rPr>
                          <w:rFonts w:ascii="Cambria Math" w:hAnsi="Cambria Math"/>
                          <w:sz w:val="32"/>
                          <w:szCs w:val="32"/>
                          <w:lang w:eastAsia="pl-PL"/>
                        </w:rPr>
                        <m:t>0</m:t>
                      </m:r>
                    </m:sub>
                  </m:sSub>
                  <m:r>
                    <m:rPr>
                      <m:sty m:val="p"/>
                    </m:rPr>
                    <w:rPr>
                      <w:rFonts w:ascii="Cambria Math" w:hAnsi="Cambria Math"/>
                      <w:sz w:val="32"/>
                      <w:szCs w:val="32"/>
                      <w:lang w:eastAsia="pl-PL"/>
                    </w:rPr>
                    <m:t>&lt;y≤</m:t>
                  </m:r>
                  <m:sSub>
                    <m:sSubPr>
                      <m:ctrlPr>
                        <w:rPr>
                          <w:rFonts w:ascii="Cambria Math" w:hAnsi="Cambria Math"/>
                          <w:iCs w:val="0"/>
                          <w:color w:val="auto"/>
                          <w:sz w:val="32"/>
                          <w:szCs w:val="32"/>
                          <w:lang w:eastAsia="pl-PL"/>
                        </w:rPr>
                      </m:ctrlPr>
                    </m:sSubPr>
                    <m:e>
                      <m:r>
                        <m:rPr>
                          <m:sty m:val="p"/>
                        </m:rPr>
                        <w:rPr>
                          <w:rFonts w:ascii="Cambria Math" w:hAnsi="Cambria Math"/>
                          <w:sz w:val="32"/>
                          <w:szCs w:val="32"/>
                          <w:lang w:eastAsia="pl-PL"/>
                        </w:rPr>
                        <m:t>y</m:t>
                      </m:r>
                    </m:e>
                    <m:sub>
                      <m:r>
                        <m:rPr>
                          <m:sty m:val="p"/>
                        </m:rPr>
                        <w:rPr>
                          <w:rFonts w:ascii="Cambria Math" w:hAnsi="Cambria Math"/>
                          <w:sz w:val="32"/>
                          <w:szCs w:val="32"/>
                          <w:lang w:eastAsia="pl-PL"/>
                        </w:rPr>
                        <m:t>1</m:t>
                      </m:r>
                    </m:sub>
                  </m:sSub>
                </m:e>
              </m:eqArr>
            </m:sub>
            <m:sup/>
            <m:e>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x, y</m:t>
                  </m:r>
                </m:e>
              </m:d>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D</m:t>
                  </m:r>
                </m:e>
              </m:d>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A</m:t>
                  </m:r>
                </m:e>
              </m:d>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B</m:t>
                  </m:r>
                </m:e>
              </m:d>
              <m:r>
                <m:rPr>
                  <m:sty m:val="p"/>
                </m:rPr>
                <w:rPr>
                  <w:rFonts w:ascii="Cambria Math" w:hAnsi="Cambria Math"/>
                  <w:sz w:val="32"/>
                  <w:szCs w:val="32"/>
                  <w:lang w:eastAsia="pl-PL"/>
                </w:rPr>
                <m:t>-I</m:t>
              </m:r>
              <m:d>
                <m:dPr>
                  <m:ctrlPr>
                    <w:rPr>
                      <w:rFonts w:ascii="Cambria Math" w:hAnsi="Cambria Math"/>
                      <w:i w:val="0"/>
                      <w:sz w:val="32"/>
                      <w:szCs w:val="32"/>
                      <w:lang w:eastAsia="pl-PL"/>
                    </w:rPr>
                  </m:ctrlPr>
                </m:dPr>
                <m:e>
                  <m:r>
                    <m:rPr>
                      <m:sty m:val="p"/>
                    </m:rPr>
                    <w:rPr>
                      <w:rFonts w:ascii="Cambria Math" w:hAnsi="Cambria Math"/>
                      <w:sz w:val="32"/>
                      <w:szCs w:val="32"/>
                      <w:lang w:eastAsia="pl-PL"/>
                    </w:rPr>
                    <m:t>C</m:t>
                  </m:r>
                </m:e>
              </m:d>
            </m:e>
          </m:nary>
          <m:r>
            <m:rPr>
              <m:sty m:val="p"/>
            </m:rPr>
            <w:rPr>
              <w:rFonts w:ascii="Cambria Math" w:hAnsi="Cambria Math"/>
              <w:sz w:val="32"/>
              <w:szCs w:val="32"/>
              <w:lang w:eastAsia="pl-PL"/>
            </w:rPr>
            <m:t xml:space="preserve"> (</m:t>
          </m:r>
          <m:r>
            <m:rPr>
              <m:sty m:val="p"/>
            </m:rPr>
            <w:rPr>
              <w:rFonts w:ascii="Cambria Math" w:hAnsi="Cambria Math"/>
              <w:i w:val="0"/>
              <w:sz w:val="32"/>
              <w:szCs w:val="32"/>
              <w:lang w:eastAsia="pl-PL"/>
            </w:rPr>
            <w:fldChar w:fldCharType="begin"/>
          </m:r>
          <m:r>
            <m:rPr>
              <m:sty m:val="p"/>
            </m:rPr>
            <w:rPr>
              <w:rFonts w:ascii="Cambria Math" w:hAnsi="Cambria Math"/>
              <w:sz w:val="32"/>
              <w:szCs w:val="32"/>
              <w:lang w:eastAsia="pl-PL"/>
            </w:rPr>
            <m:t xml:space="preserve"> SEQ Równanie \* ARABIC </m:t>
          </m:r>
          <m:r>
            <m:rPr>
              <m:sty m:val="p"/>
            </m:rPr>
            <w:rPr>
              <w:rFonts w:ascii="Cambria Math" w:hAnsi="Cambria Math"/>
              <w:i w:val="0"/>
              <w:sz w:val="32"/>
              <w:szCs w:val="32"/>
              <w:lang w:eastAsia="pl-PL"/>
            </w:rPr>
            <w:fldChar w:fldCharType="separate"/>
          </m:r>
          <m:r>
            <m:rPr>
              <m:sty m:val="p"/>
            </m:rPr>
            <w:rPr>
              <w:rFonts w:ascii="Cambria Math" w:hAnsi="Cambria Math"/>
              <w:noProof/>
              <w:sz w:val="32"/>
              <w:szCs w:val="32"/>
              <w:lang w:eastAsia="pl-PL"/>
            </w:rPr>
            <m:t>3</m:t>
          </m:r>
          <m:r>
            <m:rPr>
              <m:sty m:val="p"/>
            </m:rPr>
            <w:rPr>
              <w:rFonts w:ascii="Cambria Math" w:hAnsi="Cambria Math"/>
              <w:i w:val="0"/>
              <w:sz w:val="32"/>
              <w:szCs w:val="32"/>
              <w:lang w:eastAsia="pl-PL"/>
            </w:rPr>
            <w:fldChar w:fldCharType="end"/>
          </m:r>
          <m:r>
            <m:rPr>
              <m:sty m:val="p"/>
            </m:rPr>
            <w:rPr>
              <w:rFonts w:ascii="Cambria Math" w:hAnsi="Cambria Math"/>
              <w:sz w:val="32"/>
              <w:szCs w:val="32"/>
              <w:lang w:eastAsia="pl-PL"/>
            </w:rPr>
            <m:t>)</m:t>
          </m:r>
        </m:oMath>
      </m:oMathPara>
    </w:p>
    <w:p w:rsidR="00B845A6" w:rsidRDefault="00B845A6" w:rsidP="009273F2">
      <w:pPr>
        <w:ind w:firstLine="708"/>
        <w:rPr>
          <w:lang w:eastAsia="pl-PL"/>
        </w:rPr>
      </w:pPr>
      <w:r>
        <w:rPr>
          <w:lang w:eastAsia="pl-PL"/>
        </w:rPr>
        <w:t>Gdzie:</w:t>
      </w:r>
    </w:p>
    <w:p w:rsidR="00B845A6" w:rsidRDefault="00B845A6" w:rsidP="009273F2">
      <w:pPr>
        <w:ind w:firstLine="708"/>
        <w:rPr>
          <w:lang w:eastAsia="pl-PL"/>
        </w:rPr>
      </w:pPr>
      <m:oMath>
        <m:r>
          <w:rPr>
            <w:rFonts w:ascii="Cambria Math" w:hAnsi="Cambria Math"/>
            <w:lang w:eastAsia="pl-PL"/>
          </w:rPr>
          <m:t>A=(</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0</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0</m:t>
            </m:r>
          </m:sub>
        </m:sSub>
        <m:r>
          <w:rPr>
            <w:rFonts w:ascii="Cambria Math" w:hAnsi="Cambria Math"/>
            <w:lang w:eastAsia="pl-PL"/>
          </w:rPr>
          <m:t>)</m:t>
        </m:r>
      </m:oMath>
      <w:r w:rsidRPr="00B845A6">
        <w:rPr>
          <w:lang w:eastAsia="pl-PL"/>
        </w:rPr>
        <w:t xml:space="preserve"> </w:t>
      </w:r>
    </w:p>
    <w:p w:rsidR="00B845A6" w:rsidRPr="00B845A6" w:rsidRDefault="00B845A6" w:rsidP="009273F2">
      <w:pPr>
        <w:ind w:firstLine="708"/>
        <w:rPr>
          <w:lang w:eastAsia="pl-PL"/>
        </w:rPr>
      </w:pPr>
      <m:oMath>
        <m:r>
          <w:rPr>
            <w:rFonts w:ascii="Cambria Math" w:hAnsi="Cambria Math"/>
            <w:lang w:eastAsia="pl-PL"/>
          </w:rPr>
          <m:t>B=(</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1</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0</m:t>
            </m:r>
          </m:sub>
        </m:sSub>
        <m:r>
          <w:rPr>
            <w:rFonts w:ascii="Cambria Math" w:hAnsi="Cambria Math"/>
            <w:lang w:eastAsia="pl-PL"/>
          </w:rPr>
          <m:t>)</m:t>
        </m:r>
      </m:oMath>
      <w:r w:rsidRPr="00B845A6">
        <w:rPr>
          <w:lang w:eastAsia="pl-PL"/>
        </w:rPr>
        <w:t xml:space="preserve"> </w:t>
      </w:r>
    </w:p>
    <w:p w:rsidR="00B845A6" w:rsidRPr="00B845A6" w:rsidRDefault="00B845A6" w:rsidP="009273F2">
      <w:pPr>
        <w:ind w:firstLine="708"/>
        <w:rPr>
          <w:lang w:eastAsia="pl-PL"/>
        </w:rPr>
      </w:pPr>
      <m:oMath>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0</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1</m:t>
            </m:r>
          </m:sub>
        </m:sSub>
        <m:r>
          <w:rPr>
            <w:rFonts w:ascii="Cambria Math" w:hAnsi="Cambria Math"/>
            <w:lang w:eastAsia="pl-PL"/>
          </w:rPr>
          <m:t>)</m:t>
        </m:r>
      </m:oMath>
      <w:r w:rsidRPr="00B845A6">
        <w:rPr>
          <w:lang w:eastAsia="pl-PL"/>
        </w:rPr>
        <w:t xml:space="preserve"> </w:t>
      </w:r>
    </w:p>
    <w:p w:rsidR="00B845A6" w:rsidRDefault="009273F2" w:rsidP="009273F2">
      <w:pPr>
        <w:ind w:firstLine="708"/>
        <w:rPr>
          <w:lang w:eastAsia="pl-PL"/>
        </w:rPr>
      </w:pPr>
      <m:oMath>
        <m:r>
          <w:rPr>
            <w:rFonts w:ascii="Cambria Math" w:hAnsi="Cambria Math"/>
            <w:lang w:eastAsia="pl-PL"/>
          </w:rPr>
          <w:tab/>
        </m:r>
        <m:r>
          <w:rPr>
            <w:rFonts w:ascii="Cambria Math" w:hAnsi="Cambria Math"/>
            <w:lang w:eastAsia="pl-PL"/>
          </w:rPr>
          <m:t>D=(</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1</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1</m:t>
            </m:r>
          </m:sub>
        </m:sSub>
        <m:r>
          <w:rPr>
            <w:rFonts w:ascii="Cambria Math" w:hAnsi="Cambria Math"/>
            <w:lang w:eastAsia="pl-PL"/>
          </w:rPr>
          <m:t>)</m:t>
        </m:r>
      </m:oMath>
      <w:r w:rsidR="00B845A6" w:rsidRPr="00B845A6">
        <w:rPr>
          <w:lang w:eastAsia="pl-PL"/>
        </w:rPr>
        <w:t xml:space="preserve"> </w:t>
      </w:r>
    </w:p>
    <w:p w:rsidR="00B845A6" w:rsidRDefault="00B845A6" w:rsidP="00B845A6">
      <w:pPr>
        <w:rPr>
          <w:lang w:eastAsia="pl-PL"/>
        </w:rPr>
      </w:pPr>
    </w:p>
    <w:p w:rsidR="00F1188B" w:rsidRDefault="00B845A6" w:rsidP="00F1188B">
      <w:pPr>
        <w:keepNext/>
        <w:jc w:val="center"/>
      </w:pPr>
      <w:r>
        <w:rPr>
          <w:noProof/>
          <w:lang w:eastAsia="pl-PL"/>
        </w:rPr>
        <w:drawing>
          <wp:inline distT="0" distB="0" distL="0" distR="0" wp14:anchorId="7E51F931" wp14:editId="29D1D3D3">
            <wp:extent cx="3819525" cy="26670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667000"/>
                    </a:xfrm>
                    <a:prstGeom prst="rect">
                      <a:avLst/>
                    </a:prstGeom>
                    <a:noFill/>
                    <a:ln>
                      <a:noFill/>
                    </a:ln>
                  </pic:spPr>
                </pic:pic>
              </a:graphicData>
            </a:graphic>
          </wp:inline>
        </w:drawing>
      </w:r>
    </w:p>
    <w:p w:rsidR="00B845A6" w:rsidRDefault="00F1188B" w:rsidP="00F1188B">
      <w:pPr>
        <w:pStyle w:val="Legenda"/>
        <w:jc w:val="center"/>
      </w:pPr>
      <w:r>
        <w:t xml:space="preserve">Rysunek </w:t>
      </w:r>
      <w:r>
        <w:fldChar w:fldCharType="begin"/>
      </w:r>
      <w:r>
        <w:instrText xml:space="preserve"> SEQ Rysunek \* ARABIC </w:instrText>
      </w:r>
      <w:r>
        <w:fldChar w:fldCharType="separate"/>
      </w:r>
      <w:r w:rsidR="00032270">
        <w:rPr>
          <w:noProof/>
        </w:rPr>
        <w:t>7</w:t>
      </w:r>
      <w:r>
        <w:fldChar w:fldCharType="end"/>
      </w:r>
      <w:r>
        <w:t xml:space="preserve"> Sposób oznaczenia i obliczania sumy wartości pikseli obszaru</w:t>
      </w:r>
    </w:p>
    <w:p w:rsidR="00F1188B" w:rsidRDefault="00F1188B" w:rsidP="009273F2">
      <w:pPr>
        <w:ind w:left="708"/>
        <w:rPr>
          <w:lang w:eastAsia="pl-PL"/>
        </w:rPr>
      </w:pPr>
      <w:r>
        <w:rPr>
          <w:lang w:eastAsia="pl-PL"/>
        </w:rPr>
        <w:t>Dzięki zastosowaniu takiego formatu obrazu, wykorzystanie cech do rozpoznawania kształtu staje się rozwiązaniem bardzo wydajnym i skutecznym. Pomimo prymitywnej i ograniczonej budowy cech opartych na funkcjach Haara.</w:t>
      </w:r>
    </w:p>
    <w:p w:rsidR="00F85D2A" w:rsidRDefault="00F85D2A" w:rsidP="00F1188B">
      <w:pPr>
        <w:rPr>
          <w:lang w:eastAsia="pl-PL"/>
        </w:rPr>
      </w:pPr>
    </w:p>
    <w:p w:rsidR="00F85D2A" w:rsidRPr="00F1188B" w:rsidRDefault="00F85D2A" w:rsidP="00F1188B">
      <w:pPr>
        <w:rPr>
          <w:lang w:eastAsia="pl-PL"/>
        </w:rPr>
      </w:pPr>
    </w:p>
    <w:p w:rsidR="00B845A6" w:rsidRDefault="009273F2" w:rsidP="009273F2">
      <w:pPr>
        <w:pStyle w:val="Nagwek2"/>
      </w:pPr>
      <w:r>
        <w:lastRenderedPageBreak/>
        <w:tab/>
        <w:t>3.1.3 AdaBoost</w:t>
      </w:r>
    </w:p>
    <w:p w:rsidR="009273F2" w:rsidRDefault="009273F2" w:rsidP="009273F2">
      <w:pPr>
        <w:ind w:left="708"/>
      </w:pPr>
      <w:r>
        <w:t>Boosting to nazwa dla metod służących zwiększaniu skuteczności dowolnego algorytmu uczenia. Ideą algorytmu AdaBoost jest tworzenie mocnego i złożonego (kaskadowego) klasyfikatora ze słabych i prostych klasyfikatorów.</w:t>
      </w:r>
      <w:r w:rsidR="00C420A5">
        <w:t xml:space="preserve"> </w:t>
      </w:r>
    </w:p>
    <w:p w:rsidR="00C420A5" w:rsidRDefault="00C420A5" w:rsidP="009273F2">
      <w:pPr>
        <w:ind w:left="708"/>
      </w:pPr>
    </w:p>
    <w:p w:rsidR="00C420A5" w:rsidRDefault="00C420A5" w:rsidP="009273F2">
      <w:pPr>
        <w:ind w:left="708"/>
      </w:pPr>
      <w:r>
        <w:t>Trzeba zdać sobie sprawę, że do dyspozycji mamy zbiór ponad 160000 cech. To niejednokrotnie więcej, niż liczba pikseli obrazu. Zadaniem boostingu, jest znalezienie tylko tych cech, które faktycznie przyczyniają się do zlokalizowania obiektu na obrazie, a następnie zbudowaniu z nich klasyfikatora, który skutecznie pozwoli odfiltrować obrazy, na których szukany element faktycznie się znajduje.</w:t>
      </w:r>
    </w:p>
    <w:p w:rsidR="00C420A5" w:rsidRDefault="00C420A5" w:rsidP="009273F2">
      <w:pPr>
        <w:ind w:left="708"/>
      </w:pPr>
    </w:p>
    <w:p w:rsidR="00C420A5" w:rsidRPr="000D32F5" w:rsidRDefault="00C420A5" w:rsidP="00C420A5">
      <w:pPr>
        <w:pStyle w:val="Legenda"/>
        <w:rPr>
          <w:sz w:val="32"/>
          <w:szCs w:val="32"/>
        </w:rPr>
      </w:pPr>
      <m:oMathPara>
        <m:oMathParaPr>
          <m:jc m:val="center"/>
        </m:oMathParaPr>
        <m:oMath>
          <m:r>
            <m:rPr>
              <m:sty m:val="p"/>
            </m:rPr>
            <w:rPr>
              <w:rFonts w:ascii="Cambria Math" w:hAnsi="Cambria Math"/>
              <w:sz w:val="32"/>
              <w:szCs w:val="32"/>
            </w:rPr>
            <m:t>F</m:t>
          </m:r>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 xml:space="preserve">= </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1</m:t>
              </m:r>
            </m:sub>
          </m:sSub>
          <m:sSub>
            <m:sSubPr>
              <m:ctrlPr>
                <w:rPr>
                  <w:rFonts w:ascii="Cambria Math" w:hAnsi="Cambria Math"/>
                  <w:iCs w:val="0"/>
                  <w:color w:val="auto"/>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 xml:space="preserve">+ </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2</m:t>
              </m:r>
            </m:sub>
          </m:sSub>
          <m:sSub>
            <m:sSubPr>
              <m:ctrlPr>
                <w:rPr>
                  <w:rFonts w:ascii="Cambria Math" w:hAnsi="Cambria Math"/>
                  <w:iCs w:val="0"/>
                  <w:color w:val="auto"/>
                  <w:sz w:val="32"/>
                  <w:szCs w:val="32"/>
                </w:rPr>
              </m:ctrlPr>
            </m:sSubPr>
            <m:e>
              <m:r>
                <m:rPr>
                  <m:sty m:val="p"/>
                </m:rPr>
                <w:rPr>
                  <w:rFonts w:ascii="Cambria Math" w:hAnsi="Cambria Math"/>
                  <w:sz w:val="32"/>
                  <w:szCs w:val="32"/>
                </w:rPr>
                <m:t>f</m:t>
              </m:r>
            </m:e>
            <m:sub>
              <m:r>
                <m:rPr>
                  <m:sty m:val="p"/>
                </m:rPr>
                <w:rPr>
                  <w:rFonts w:ascii="Cambria Math" w:hAnsi="Cambria Math"/>
                  <w:sz w:val="32"/>
                  <w:szCs w:val="32"/>
                </w:rPr>
                <m:t>2</m:t>
              </m:r>
            </m:sub>
          </m:sSub>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3</m:t>
              </m:r>
            </m:sub>
          </m:sSub>
          <m:sSub>
            <m:sSubPr>
              <m:ctrlPr>
                <w:rPr>
                  <w:rFonts w:ascii="Cambria Math" w:hAnsi="Cambria Math"/>
                  <w:iCs w:val="0"/>
                  <w:color w:val="auto"/>
                  <w:sz w:val="32"/>
                  <w:szCs w:val="32"/>
                </w:rPr>
              </m:ctrlPr>
            </m:sSubPr>
            <m:e>
              <m:r>
                <m:rPr>
                  <m:sty m:val="p"/>
                </m:rPr>
                <w:rPr>
                  <w:rFonts w:ascii="Cambria Math" w:hAnsi="Cambria Math"/>
                  <w:sz w:val="32"/>
                  <w:szCs w:val="32"/>
                </w:rPr>
                <m:t>f</m:t>
              </m:r>
            </m:e>
            <m:sub>
              <m:r>
                <m:rPr>
                  <m:sty m:val="p"/>
                </m:rPr>
                <w:rPr>
                  <w:rFonts w:ascii="Cambria Math" w:hAnsi="Cambria Math"/>
                  <w:sz w:val="32"/>
                  <w:szCs w:val="32"/>
                </w:rPr>
                <m:t>3</m:t>
              </m:r>
            </m:sub>
          </m:sSub>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 xml:space="preserve">+…+ </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n</m:t>
              </m:r>
            </m:sub>
          </m:sSub>
          <m:sSub>
            <m:sSubPr>
              <m:ctrlPr>
                <w:rPr>
                  <w:rFonts w:ascii="Cambria Math" w:hAnsi="Cambria Math"/>
                  <w:iCs w:val="0"/>
                  <w:color w:val="auto"/>
                  <w:sz w:val="32"/>
                  <w:szCs w:val="32"/>
                </w:rPr>
              </m:ctrlPr>
            </m:sSubPr>
            <m:e>
              <m:r>
                <m:rPr>
                  <m:sty m:val="p"/>
                </m:rPr>
                <w:rPr>
                  <w:rFonts w:ascii="Cambria Math" w:hAnsi="Cambria Math"/>
                  <w:sz w:val="32"/>
                  <w:szCs w:val="32"/>
                </w:rPr>
                <m:t>f</m:t>
              </m:r>
            </m:e>
            <m:sub>
              <m:r>
                <m:rPr>
                  <m:sty m:val="p"/>
                </m:rPr>
                <w:rPr>
                  <w:rFonts w:ascii="Cambria Math" w:hAnsi="Cambria Math"/>
                  <w:sz w:val="32"/>
                  <w:szCs w:val="32"/>
                </w:rPr>
                <m:t>n</m:t>
              </m:r>
            </m:sub>
          </m:sSub>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 xml:space="preserve"> </m:t>
          </m:r>
          <m:r>
            <m:rPr>
              <m:sty m:val="p"/>
            </m:rPr>
            <w:rPr>
              <w:rFonts w:ascii="Cambria Math" w:hAnsi="Cambria Math"/>
              <w:sz w:val="32"/>
              <w:szCs w:val="32"/>
            </w:rPr>
            <m:t xml:space="preserve"> </m:t>
          </m:r>
          <m:r>
            <m:rPr>
              <m:sty m:val="p"/>
            </m:rPr>
            <w:rPr>
              <w:rFonts w:ascii="Cambria Math" w:hAnsi="Cambria Math"/>
              <w:sz w:val="32"/>
              <w:szCs w:val="32"/>
            </w:rPr>
            <m:t>(</m:t>
          </m:r>
          <m:r>
            <m:rPr>
              <m:sty m:val="p"/>
            </m:rPr>
            <w:rPr>
              <w:rFonts w:ascii="Cambria Math" w:hAnsi="Cambria Math"/>
              <w:i w:val="0"/>
              <w:sz w:val="32"/>
              <w:szCs w:val="32"/>
            </w:rPr>
            <w:fldChar w:fldCharType="begin"/>
          </m:r>
          <m:r>
            <m:rPr>
              <m:sty m:val="p"/>
            </m:rPr>
            <w:rPr>
              <w:rFonts w:ascii="Cambria Math" w:hAnsi="Cambria Math"/>
              <w:sz w:val="32"/>
              <w:szCs w:val="32"/>
            </w:rPr>
            <m:t xml:space="preserve"> SEQ Równanie \* ARABIC </m:t>
          </m:r>
          <m:r>
            <m:rPr>
              <m:sty m:val="p"/>
            </m:rPr>
            <w:rPr>
              <w:rFonts w:ascii="Cambria Math" w:hAnsi="Cambria Math"/>
              <w:i w:val="0"/>
              <w:sz w:val="32"/>
              <w:szCs w:val="32"/>
            </w:rPr>
            <w:fldChar w:fldCharType="separate"/>
          </m:r>
          <m:r>
            <m:rPr>
              <m:sty m:val="p"/>
            </m:rPr>
            <w:rPr>
              <w:rFonts w:ascii="Cambria Math" w:hAnsi="Cambria Math"/>
              <w:noProof/>
              <w:sz w:val="32"/>
              <w:szCs w:val="32"/>
            </w:rPr>
            <m:t>4</m:t>
          </m:r>
          <m:r>
            <m:rPr>
              <m:sty m:val="p"/>
            </m:rPr>
            <w:rPr>
              <w:rFonts w:ascii="Cambria Math" w:hAnsi="Cambria Math"/>
              <w:i w:val="0"/>
              <w:sz w:val="32"/>
              <w:szCs w:val="32"/>
            </w:rPr>
            <w:fldChar w:fldCharType="end"/>
          </m:r>
          <m:r>
            <m:rPr>
              <m:sty m:val="p"/>
            </m:rPr>
            <w:rPr>
              <w:rFonts w:ascii="Cambria Math" w:hAnsi="Cambria Math"/>
              <w:sz w:val="32"/>
              <w:szCs w:val="32"/>
            </w:rPr>
            <m:t>)</m:t>
          </m:r>
        </m:oMath>
      </m:oMathPara>
    </w:p>
    <w:p w:rsidR="000D32F5" w:rsidRDefault="000D32F5" w:rsidP="000D32F5">
      <w:r>
        <w:tab/>
        <w:t xml:space="preserve">Gdzie: F(x) – silny klasyfikator, f(x) – słaby klasyfikator, α – waga </w:t>
      </w:r>
    </w:p>
    <w:p w:rsidR="000D32F5" w:rsidRDefault="000D32F5" w:rsidP="000D32F5"/>
    <w:p w:rsidR="000D32F5" w:rsidRDefault="000D32F5" w:rsidP="000D32F5">
      <w:pPr>
        <w:ind w:left="705"/>
      </w:pPr>
      <w:r>
        <w:t xml:space="preserve">Klasyfikator jest rozważany, jako warty włączenia do kaskady, jeżeli jego skuteczność jest większa niż losowe oznaczanie obrazów zbioru uczącego jako zawierających szukany element, lub nie.  Ponieważ jest to </w:t>
      </w:r>
      <w:r w:rsidR="002C3412">
        <w:t>decyzja binarna, błąd nie może osiągać</w:t>
      </w:r>
      <w:r>
        <w:t xml:space="preserve"> 50% względem zbioru uczącego.</w:t>
      </w:r>
    </w:p>
    <w:p w:rsidR="007A0C56" w:rsidRDefault="007A0C56" w:rsidP="000D32F5">
      <w:pPr>
        <w:ind w:left="705"/>
      </w:pPr>
    </w:p>
    <w:p w:rsidR="007A0C56" w:rsidRDefault="007A0C56" w:rsidP="000D32F5">
      <w:pPr>
        <w:ind w:left="705"/>
      </w:pPr>
      <w:r>
        <w:t xml:space="preserve">Na początku, </w:t>
      </w:r>
      <w:r w:rsidR="00DD3A04">
        <w:t xml:space="preserve">algorytm przypisuje równe wagi </w:t>
      </w:r>
      <w:r>
        <w:t>dla wszystkich przykładów ze zbioru uczącego, co przedstawia rys. 8.</w:t>
      </w:r>
    </w:p>
    <w:p w:rsidR="007A0C56" w:rsidRDefault="007A0C56" w:rsidP="000D32F5">
      <w:pPr>
        <w:ind w:left="705"/>
      </w:pPr>
    </w:p>
    <w:p w:rsidR="007A0C56" w:rsidRDefault="007A0C56" w:rsidP="00DD3A04">
      <w:pPr>
        <w:keepNext/>
        <w:ind w:left="705"/>
        <w:jc w:val="center"/>
      </w:pPr>
      <w:r>
        <w:rPr>
          <w:noProof/>
          <w:lang w:eastAsia="pl-PL"/>
        </w:rPr>
        <w:drawing>
          <wp:inline distT="0" distB="0" distL="0" distR="0" wp14:anchorId="587760C2" wp14:editId="76C7CC2A">
            <wp:extent cx="5394960" cy="32004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rsidR="007A0C56" w:rsidRDefault="007A0C56" w:rsidP="007A0C56">
      <w:pPr>
        <w:pStyle w:val="Legenda"/>
      </w:pPr>
      <w:r>
        <w:t xml:space="preserve">Rysunek </w:t>
      </w:r>
      <w:r>
        <w:fldChar w:fldCharType="begin"/>
      </w:r>
      <w:r>
        <w:instrText xml:space="preserve"> SEQ Rysunek \* ARABIC </w:instrText>
      </w:r>
      <w:r>
        <w:fldChar w:fldCharType="separate"/>
      </w:r>
      <w:r w:rsidR="00032270">
        <w:rPr>
          <w:noProof/>
        </w:rPr>
        <w:t>8</w:t>
      </w:r>
      <w:r>
        <w:fldChar w:fldCharType="end"/>
      </w:r>
      <w:r>
        <w:t xml:space="preserve"> Wagi przypisane do posczególnych przykładów zbioru uczącego. Niech "+" oznacza obraz zawierający twarz, "-" nie</w:t>
      </w:r>
    </w:p>
    <w:p w:rsidR="00DD3A04" w:rsidRDefault="00DD3A04" w:rsidP="00DD3A04"/>
    <w:p w:rsidR="00DD3A04" w:rsidRDefault="00DD3A04" w:rsidP="00DD3A04"/>
    <w:p w:rsidR="00DD3A04" w:rsidRDefault="00DD3A04" w:rsidP="00DD3A04"/>
    <w:p w:rsidR="00DD3A04" w:rsidRDefault="00DD3A04" w:rsidP="00DD3A04">
      <w:pPr>
        <w:ind w:left="705"/>
      </w:pPr>
      <w:r>
        <w:lastRenderedPageBreak/>
        <w:t xml:space="preserve">Następnie wybrany klasyfikator jest stosowany dla wszystkich przykładów zbioru. Załóżmy że, dla wszystkich przykładów na lewo od czerwonej linii na rys. 9, klasyfikator uznał, że poszukiwana struktura znajduje się na obrazie. Jak widać, w zbiorze znajdują się również przykłady negatywne. Wówczas dla nich zwiększana jest waga. Ma to na celu, skupieniu większej uwagi kolejnych klasyfikatorów na obrazach które błędnie zostały oznaczone jako pozytywne. </w:t>
      </w:r>
    </w:p>
    <w:p w:rsidR="00DD3A04" w:rsidRDefault="00DD3A04" w:rsidP="00DD3A04"/>
    <w:p w:rsidR="00DD3A04" w:rsidRDefault="00DD3A04" w:rsidP="00DD3A04">
      <w:r>
        <w:rPr>
          <w:noProof/>
        </w:rPr>
        <mc:AlternateContent>
          <mc:Choice Requires="wps">
            <w:drawing>
              <wp:anchor distT="0" distB="0" distL="114300" distR="114300" simplePos="0" relativeHeight="251661312" behindDoc="0" locked="0" layoutInCell="1" allowOverlap="1" wp14:anchorId="36567854" wp14:editId="2E530582">
                <wp:simplePos x="0" y="0"/>
                <wp:positionH relativeFrom="column">
                  <wp:posOffset>464820</wp:posOffset>
                </wp:positionH>
                <wp:positionV relativeFrom="paragraph">
                  <wp:posOffset>3489325</wp:posOffset>
                </wp:positionV>
                <wp:extent cx="5286375" cy="635"/>
                <wp:effectExtent l="0" t="0" r="0" b="0"/>
                <wp:wrapTopAndBottom/>
                <wp:docPr id="11" name="Pole tekstowe 1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a:effectLst/>
                      </wps:spPr>
                      <wps:txbx>
                        <w:txbxContent>
                          <w:p w:rsidR="00DD3A04" w:rsidRPr="001A1DBE" w:rsidRDefault="00DD3A04" w:rsidP="00DD3A04">
                            <w:pPr>
                              <w:pStyle w:val="Legenda"/>
                              <w:rPr>
                                <w:noProof/>
                              </w:rPr>
                            </w:pPr>
                            <w:r>
                              <w:t xml:space="preserve">Rysunek </w:t>
                            </w:r>
                            <w:r>
                              <w:fldChar w:fldCharType="begin"/>
                            </w:r>
                            <w:r>
                              <w:instrText xml:space="preserve"> SEQ Rysunek \* ARABIC </w:instrText>
                            </w:r>
                            <w:r>
                              <w:fldChar w:fldCharType="separate"/>
                            </w:r>
                            <w:r w:rsidR="00032270">
                              <w:rPr>
                                <w:noProof/>
                              </w:rPr>
                              <w:t>9</w:t>
                            </w:r>
                            <w:r>
                              <w:fldChar w:fldCharType="end"/>
                            </w:r>
                            <w:r>
                              <w:t xml:space="preserve"> Wynik pracy słabego klasyfikatora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567854" id="_x0000_t202" coordsize="21600,21600" o:spt="202" path="m,l,21600r21600,l21600,xe">
                <v:stroke joinstyle="miter"/>
                <v:path gradientshapeok="t" o:connecttype="rect"/>
              </v:shapetype>
              <v:shape id="Pole tekstowe 11" o:spid="_x0000_s1026" type="#_x0000_t202" style="position:absolute;margin-left:36.6pt;margin-top:274.75pt;width:416.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" stroked="f">
                <v:textbox style="mso-fit-shape-to-text:t" inset="0,0,0,0">
                  <w:txbxContent>
                    <w:p w:rsidR="00DD3A04" w:rsidRPr="001A1DBE" w:rsidRDefault="00DD3A04" w:rsidP="00DD3A04">
                      <w:pPr>
                        <w:pStyle w:val="Legenda"/>
                        <w:rPr>
                          <w:noProof/>
                        </w:rPr>
                      </w:pPr>
                      <w:r>
                        <w:t xml:space="preserve">Rysunek </w:t>
                      </w:r>
                      <w:r>
                        <w:fldChar w:fldCharType="begin"/>
                      </w:r>
                      <w:r>
                        <w:instrText xml:space="preserve"> SEQ Rysunek \* ARABIC </w:instrText>
                      </w:r>
                      <w:r>
                        <w:fldChar w:fldCharType="separate"/>
                      </w:r>
                      <w:r w:rsidR="00032270">
                        <w:rPr>
                          <w:noProof/>
                        </w:rPr>
                        <w:t>9</w:t>
                      </w:r>
                      <w:r>
                        <w:fldChar w:fldCharType="end"/>
                      </w:r>
                      <w:r>
                        <w:t xml:space="preserve"> Wynik pracy słabego klasyfikatora</w:t>
                      </w:r>
                    </w:p>
                  </w:txbxContent>
                </v:textbox>
                <w10:wrap type="topAndBottom"/>
              </v:shape>
            </w:pict>
          </mc:Fallback>
        </mc:AlternateContent>
      </w:r>
      <w:r>
        <w:rPr>
          <w:noProof/>
          <w:lang w:eastAsia="pl-PL"/>
        </w:rPr>
        <w:drawing>
          <wp:anchor distT="0" distB="0" distL="114300" distR="114300" simplePos="0" relativeHeight="251659264" behindDoc="0" locked="0" layoutInCell="1" allowOverlap="1" wp14:anchorId="4D217032" wp14:editId="16D9FD97">
            <wp:simplePos x="0" y="0"/>
            <wp:positionH relativeFrom="margin">
              <wp:align>right</wp:align>
            </wp:positionH>
            <wp:positionV relativeFrom="paragraph">
              <wp:posOffset>193675</wp:posOffset>
            </wp:positionV>
            <wp:extent cx="5286375" cy="3238500"/>
            <wp:effectExtent l="0" t="0" r="9525"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3238500"/>
                    </a:xfrm>
                    <a:prstGeom prst="rect">
                      <a:avLst/>
                    </a:prstGeom>
                    <a:noFill/>
                    <a:ln>
                      <a:noFill/>
                    </a:ln>
                  </pic:spPr>
                </pic:pic>
              </a:graphicData>
            </a:graphic>
          </wp:anchor>
        </w:drawing>
      </w:r>
    </w:p>
    <w:p w:rsidR="00DD3A04" w:rsidRDefault="00DD3A04" w:rsidP="00154ABE">
      <w:pPr>
        <w:ind w:left="705"/>
      </w:pPr>
      <w:r>
        <w:t xml:space="preserve">W kolejnych iteracjach algorytm jest powtarzany, dla kolejnych klasyfikatorów. </w:t>
      </w:r>
      <w:r w:rsidR="007F6E27">
        <w:t>Zakładając, że inny klasyfikator skorygował część błędnych wskazań swojego poprzednika, ale popełnił swoiste błędy, co zostało zobrazowane na rys.10 ponownie zmienią się wagi dla poszczególnych przykładów rys.11 Przypomnieć w tym miejscu należy, że każdy z klasyfikatorów analizuje obrazu pod kątem indywidualnych cech.</w:t>
      </w:r>
    </w:p>
    <w:p w:rsidR="007F6E27" w:rsidRDefault="007F6E27" w:rsidP="00DD3A04">
      <w:r>
        <w:tab/>
      </w:r>
    </w:p>
    <w:p w:rsidR="007F6E27" w:rsidRDefault="007F6E27" w:rsidP="007F6E27">
      <w:pPr>
        <w:keepNext/>
      </w:pPr>
      <w:r>
        <w:lastRenderedPageBreak/>
        <w:tab/>
      </w:r>
      <w:r>
        <w:rPr>
          <w:noProof/>
          <w:lang w:eastAsia="pl-PL"/>
        </w:rPr>
        <w:drawing>
          <wp:inline distT="0" distB="0" distL="0" distR="0" wp14:anchorId="05EFD570" wp14:editId="5CDBEB9F">
            <wp:extent cx="5495925" cy="34290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429000"/>
                    </a:xfrm>
                    <a:prstGeom prst="rect">
                      <a:avLst/>
                    </a:prstGeom>
                    <a:noFill/>
                    <a:ln>
                      <a:noFill/>
                    </a:ln>
                  </pic:spPr>
                </pic:pic>
              </a:graphicData>
            </a:graphic>
          </wp:inline>
        </w:drawing>
      </w:r>
    </w:p>
    <w:p w:rsidR="007F6E27" w:rsidRDefault="007F6E27" w:rsidP="007F6E27">
      <w:pPr>
        <w:pStyle w:val="Legenda"/>
      </w:pPr>
      <w:r>
        <w:t xml:space="preserve">Rysunek </w:t>
      </w:r>
      <w:r>
        <w:fldChar w:fldCharType="begin"/>
      </w:r>
      <w:r>
        <w:instrText xml:space="preserve"> SEQ Rysunek \* ARABIC </w:instrText>
      </w:r>
      <w:r>
        <w:fldChar w:fldCharType="separate"/>
      </w:r>
      <w:r w:rsidR="00032270">
        <w:rPr>
          <w:noProof/>
        </w:rPr>
        <w:t>10</w:t>
      </w:r>
      <w:r>
        <w:fldChar w:fldCharType="end"/>
      </w:r>
      <w:r>
        <w:t xml:space="preserve"> Wynik dla kolejnego klasyfikatora</w:t>
      </w:r>
    </w:p>
    <w:p w:rsidR="007F6E27" w:rsidRDefault="007F6E27" w:rsidP="00DD3A04"/>
    <w:p w:rsidR="007F6E27" w:rsidRDefault="007F6E27" w:rsidP="00DD3A04"/>
    <w:p w:rsidR="007F6E27" w:rsidRDefault="007F6E27" w:rsidP="00DD3A04"/>
    <w:p w:rsidR="007F6E27" w:rsidRDefault="007F6E27" w:rsidP="00DD3A04"/>
    <w:p w:rsidR="007F6E27" w:rsidRDefault="007F6E27" w:rsidP="00DD3A04"/>
    <w:p w:rsidR="007F6E27" w:rsidRDefault="007F6E27" w:rsidP="007F6E27">
      <w:pPr>
        <w:keepNext/>
        <w:jc w:val="center"/>
      </w:pPr>
      <w:r>
        <w:rPr>
          <w:noProof/>
          <w:lang w:eastAsia="pl-PL"/>
        </w:rPr>
        <w:drawing>
          <wp:inline distT="0" distB="0" distL="0" distR="0" wp14:anchorId="35D1A240" wp14:editId="464A459F">
            <wp:extent cx="5219700" cy="33909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rsidR="007F6E27" w:rsidRDefault="007F6E27" w:rsidP="007F6E27">
      <w:pPr>
        <w:pStyle w:val="Legenda"/>
      </w:pPr>
      <w:r>
        <w:t xml:space="preserve">Rysunek </w:t>
      </w:r>
      <w:r>
        <w:fldChar w:fldCharType="begin"/>
      </w:r>
      <w:r>
        <w:instrText xml:space="preserve"> SEQ Rysunek \* ARABIC </w:instrText>
      </w:r>
      <w:r>
        <w:fldChar w:fldCharType="separate"/>
      </w:r>
      <w:r w:rsidR="00032270">
        <w:rPr>
          <w:noProof/>
        </w:rPr>
        <w:t>11</w:t>
      </w:r>
      <w:r>
        <w:fldChar w:fldCharType="end"/>
      </w:r>
      <w:r>
        <w:t xml:space="preserve"> Modyfikacja wag na podstawie wyników pracy dwóch klasyfikatorów</w:t>
      </w:r>
    </w:p>
    <w:p w:rsidR="007F6E27" w:rsidRDefault="007F6E27" w:rsidP="007F6E27"/>
    <w:p w:rsidR="007F6E27" w:rsidRDefault="007F6E27" w:rsidP="007F6E27">
      <w:pPr>
        <w:ind w:left="705"/>
      </w:pPr>
      <w:r>
        <w:lastRenderedPageBreak/>
        <w:t>Ostatecznie, w wyniku analizy przeprowadzonej pod kątem wszystkich dostępnych cech, określony zostaje zbiór obrazów pozytywnych</w:t>
      </w:r>
      <w:r w:rsidR="007C19B4">
        <w:t>, oraz zbiór klasyfikatorów które przyczyniły się do wyodrębnienia takiego zbioru.</w:t>
      </w:r>
    </w:p>
    <w:p w:rsidR="007C19B4" w:rsidRDefault="007C19B4" w:rsidP="007F6E27">
      <w:pPr>
        <w:ind w:left="705"/>
      </w:pPr>
    </w:p>
    <w:p w:rsidR="007C19B4" w:rsidRDefault="007C19B4" w:rsidP="007C19B4">
      <w:pPr>
        <w:keepNext/>
        <w:ind w:left="705"/>
      </w:pPr>
      <w:r>
        <w:rPr>
          <w:noProof/>
          <w:lang w:eastAsia="pl-PL"/>
        </w:rPr>
        <w:drawing>
          <wp:inline distT="0" distB="0" distL="0" distR="0" wp14:anchorId="244694FD" wp14:editId="42CE76D1">
            <wp:extent cx="5762625" cy="34671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7C19B4" w:rsidRDefault="007C19B4" w:rsidP="007C19B4">
      <w:pPr>
        <w:pStyle w:val="Legenda"/>
      </w:pPr>
      <w:r>
        <w:t xml:space="preserve">Rysunek </w:t>
      </w:r>
      <w:r>
        <w:fldChar w:fldCharType="begin"/>
      </w:r>
      <w:r>
        <w:instrText xml:space="preserve"> SEQ Rysunek \* ARABIC </w:instrText>
      </w:r>
      <w:r>
        <w:fldChar w:fldCharType="separate"/>
      </w:r>
      <w:r w:rsidR="00032270">
        <w:rPr>
          <w:noProof/>
        </w:rPr>
        <w:t>12</w:t>
      </w:r>
      <w:r>
        <w:fldChar w:fldCharType="end"/>
      </w:r>
      <w:r>
        <w:t xml:space="preserve"> Graficzna reprezentacja kombinacji klasyfikatorów wyselekcjonowanych podczas kolejn</w:t>
      </w:r>
      <w:r w:rsidR="00BB3F66">
        <w:t>yc</w:t>
      </w:r>
      <w:r>
        <w:t>h iteracji algorytmu</w:t>
      </w:r>
      <w:r w:rsidR="00BB3F66">
        <w:t>.</w:t>
      </w:r>
    </w:p>
    <w:p w:rsidR="007C19B4" w:rsidRDefault="007C19B4" w:rsidP="007C19B4"/>
    <w:p w:rsidR="007C19B4" w:rsidRDefault="007C19B4" w:rsidP="00154ABE">
      <w:pPr>
        <w:ind w:firstLine="708"/>
      </w:pPr>
      <w:r>
        <w:t xml:space="preserve">Wynik działania algorytmu można przedstawić przy pomocy równania: </w:t>
      </w:r>
    </w:p>
    <w:p w:rsidR="007C19B4" w:rsidRDefault="007C19B4" w:rsidP="007C19B4"/>
    <w:p w:rsidR="007C19B4" w:rsidRPr="00BB3F66" w:rsidRDefault="007C19B4" w:rsidP="007C19B4">
      <w:pPr>
        <w:pStyle w:val="Legenda"/>
        <w:rPr>
          <w:sz w:val="32"/>
          <w:szCs w:val="32"/>
        </w:rPr>
      </w:pPr>
      <m:oMath>
        <m:r>
          <m:rPr>
            <m:sty m:val="p"/>
          </m:rPr>
          <w:rPr>
            <w:rFonts w:ascii="Cambria Math" w:hAnsi="Cambria Math"/>
            <w:sz w:val="32"/>
            <w:szCs w:val="32"/>
          </w:rPr>
          <m:t>F</m:t>
        </m:r>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 xml:space="preserve">= </m:t>
        </m:r>
        <m:d>
          <m:dPr>
            <m:begChr m:val="{"/>
            <m:endChr m:val=""/>
            <m:ctrlPr>
              <w:rPr>
                <w:rFonts w:ascii="Cambria Math" w:hAnsi="Cambria Math"/>
                <w:iCs w:val="0"/>
                <w:color w:val="auto"/>
                <w:sz w:val="32"/>
                <w:szCs w:val="32"/>
              </w:rPr>
            </m:ctrlPr>
          </m:dPr>
          <m:e>
            <m:m>
              <m:mPr>
                <m:mcs>
                  <m:mc>
                    <m:mcPr>
                      <m:count m:val="1"/>
                      <m:mcJc m:val="center"/>
                    </m:mcPr>
                  </m:mc>
                </m:mcs>
                <m:ctrlPr>
                  <w:rPr>
                    <w:rFonts w:ascii="Cambria Math" w:hAnsi="Cambria Math"/>
                    <w:iCs w:val="0"/>
                    <w:color w:val="auto"/>
                    <w:sz w:val="32"/>
                    <w:szCs w:val="32"/>
                  </w:rPr>
                </m:ctrlPr>
              </m:mPr>
              <m:mr>
                <m:e>
                  <m:r>
                    <m:rPr>
                      <m:sty m:val="p"/>
                    </m:rPr>
                    <w:rPr>
                      <w:rFonts w:ascii="Cambria Math" w:hAnsi="Cambria Math"/>
                      <w:sz w:val="32"/>
                      <w:szCs w:val="32"/>
                    </w:rPr>
                    <m:t xml:space="preserve">1 dla </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1</m:t>
                      </m:r>
                    </m:sub>
                  </m:sSub>
                  <m:sSub>
                    <m:sSubPr>
                      <m:ctrlPr>
                        <w:rPr>
                          <w:rFonts w:ascii="Cambria Math" w:hAnsi="Cambria Math"/>
                          <w:iCs w:val="0"/>
                          <w:color w:val="auto"/>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n</m:t>
                      </m:r>
                    </m:sub>
                  </m:sSub>
                  <m:sSub>
                    <m:sSubPr>
                      <m:ctrlPr>
                        <w:rPr>
                          <w:rFonts w:ascii="Cambria Math" w:hAnsi="Cambria Math"/>
                          <w:iCs w:val="0"/>
                          <w:color w:val="auto"/>
                          <w:sz w:val="32"/>
                          <w:szCs w:val="32"/>
                        </w:rPr>
                      </m:ctrlPr>
                    </m:sSubPr>
                    <m:e>
                      <m:r>
                        <m:rPr>
                          <m:sty m:val="p"/>
                        </m:rPr>
                        <w:rPr>
                          <w:rFonts w:ascii="Cambria Math" w:hAnsi="Cambria Math"/>
                          <w:sz w:val="32"/>
                          <w:szCs w:val="32"/>
                        </w:rPr>
                        <m:t>f</m:t>
                      </m:r>
                    </m:e>
                    <m:sub>
                      <m:r>
                        <m:rPr>
                          <m:sty m:val="p"/>
                        </m:rPr>
                        <w:rPr>
                          <w:rFonts w:ascii="Cambria Math" w:hAnsi="Cambria Math"/>
                          <w:sz w:val="32"/>
                          <w:szCs w:val="32"/>
                        </w:rPr>
                        <m:t>n</m:t>
                      </m:r>
                    </m:sub>
                  </m:sSub>
                  <m:d>
                    <m:dPr>
                      <m:ctrlPr>
                        <w:rPr>
                          <w:rFonts w:ascii="Cambria Math" w:hAnsi="Cambria Math"/>
                          <w:i w:val="0"/>
                          <w:sz w:val="32"/>
                          <w:szCs w:val="32"/>
                        </w:rPr>
                      </m:ctrlPr>
                    </m:dPr>
                    <m:e>
                      <m:r>
                        <m:rPr>
                          <m:sty m:val="p"/>
                        </m:rPr>
                        <w:rPr>
                          <w:rFonts w:ascii="Cambria Math" w:hAnsi="Cambria Math"/>
                          <w:sz w:val="32"/>
                          <w:szCs w:val="32"/>
                        </w:rPr>
                        <m:t>x</m:t>
                      </m:r>
                    </m:e>
                  </m:d>
                  <m:r>
                    <m:rPr>
                      <m:sty m:val="p"/>
                    </m:rPr>
                    <w:rPr>
                      <w:rFonts w:ascii="Cambria Math" w:hAnsi="Cambria Math"/>
                      <w:sz w:val="32"/>
                      <w:szCs w:val="32"/>
                    </w:rPr>
                    <m:t xml:space="preserve"> ≥</m:t>
                  </m:r>
                  <m:f>
                    <m:fPr>
                      <m:ctrlPr>
                        <w:rPr>
                          <w:rFonts w:ascii="Cambria Math" w:hAnsi="Cambria Math"/>
                          <w:iCs w:val="0"/>
                          <w:color w:val="auto"/>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den>
                  </m:f>
                  <m:r>
                    <m:rPr>
                      <m:sty m:val="p"/>
                    </m:rPr>
                    <w:rPr>
                      <w:rFonts w:ascii="Cambria Math" w:hAnsi="Cambria Math"/>
                      <w:sz w:val="32"/>
                      <w:szCs w:val="32"/>
                    </w:rPr>
                    <m:t>(</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iCs w:val="0"/>
                          <w:color w:val="auto"/>
                          <w:sz w:val="32"/>
                          <w:szCs w:val="32"/>
                        </w:rPr>
                      </m:ctrlPr>
                    </m:sSubPr>
                    <m:e>
                      <m:r>
                        <m:rPr>
                          <m:sty m:val="p"/>
                        </m:rPr>
                        <w:rPr>
                          <w:rFonts w:ascii="Cambria Math" w:hAnsi="Cambria Math"/>
                          <w:sz w:val="32"/>
                          <w:szCs w:val="32"/>
                        </w:rPr>
                        <m:t>α</m:t>
                      </m:r>
                    </m:e>
                    <m:sub>
                      <m:r>
                        <m:rPr>
                          <m:sty m:val="p"/>
                        </m:rPr>
                        <w:rPr>
                          <w:rFonts w:ascii="Cambria Math" w:hAnsi="Cambria Math"/>
                          <w:sz w:val="32"/>
                          <w:szCs w:val="32"/>
                        </w:rPr>
                        <m:t>n</m:t>
                      </m:r>
                    </m:sub>
                  </m:sSub>
                  <m:r>
                    <m:rPr>
                      <m:sty m:val="p"/>
                    </m:rPr>
                    <w:rPr>
                      <w:rFonts w:ascii="Cambria Math" w:hAnsi="Cambria Math"/>
                      <w:sz w:val="32"/>
                      <w:szCs w:val="32"/>
                    </w:rPr>
                    <m:t>)</m:t>
                  </m:r>
                </m:e>
              </m:mr>
              <m:mr>
                <m:e>
                  <m:r>
                    <m:rPr>
                      <m:sty m:val="p"/>
                    </m:rPr>
                    <w:rPr>
                      <w:rFonts w:ascii="Cambria Math" w:hAnsi="Cambria Math"/>
                      <w:sz w:val="32"/>
                      <w:szCs w:val="32"/>
                    </w:rPr>
                    <m:t xml:space="preserve">0  </m:t>
                  </m:r>
                </m:e>
              </m:mr>
            </m:m>
          </m:e>
        </m:d>
      </m:oMath>
      <w:r w:rsidRPr="00BB3F66">
        <w:rPr>
          <w:iCs w:val="0"/>
          <w:color w:val="auto"/>
          <w:sz w:val="32"/>
          <w:szCs w:val="32"/>
        </w:rPr>
        <w:t xml:space="preserve">  </w:t>
      </w:r>
      <w:r w:rsidRPr="00BB3F66">
        <w:rPr>
          <w:i w:val="0"/>
          <w:iCs w:val="0"/>
          <w:color w:val="auto"/>
          <w:sz w:val="32"/>
          <w:szCs w:val="32"/>
        </w:rPr>
        <w:t>(</w:t>
      </w:r>
      <w:r w:rsidRPr="00BB3F66">
        <w:rPr>
          <w:i w:val="0"/>
          <w:sz w:val="32"/>
          <w:szCs w:val="32"/>
        </w:rPr>
        <w:fldChar w:fldCharType="begin"/>
      </w:r>
      <m:oMath>
        <m:r>
          <m:rPr>
            <m:sty m:val="p"/>
          </m:rPr>
          <w:rPr>
            <w:rFonts w:ascii="Cambria Math" w:hAnsi="Cambria Math"/>
            <w:sz w:val="32"/>
            <w:szCs w:val="32"/>
          </w:rPr>
          <m:t xml:space="preserve"> SEQ Równanie \* ARABIC </m:t>
        </m:r>
      </m:oMath>
      <w:r w:rsidRPr="00BB3F66">
        <w:rPr>
          <w:i w:val="0"/>
          <w:sz w:val="32"/>
          <w:szCs w:val="32"/>
        </w:rPr>
        <w:fldChar w:fldCharType="separate"/>
      </w:r>
      <m:oMath>
        <m:r>
          <m:rPr>
            <m:sty m:val="p"/>
          </m:rPr>
          <w:rPr>
            <w:rFonts w:ascii="Cambria Math" w:hAnsi="Cambria Math"/>
            <w:noProof/>
            <w:sz w:val="32"/>
            <w:szCs w:val="32"/>
          </w:rPr>
          <m:t>5</m:t>
        </m:r>
      </m:oMath>
      <w:r w:rsidRPr="00BB3F66">
        <w:rPr>
          <w:i w:val="0"/>
          <w:sz w:val="32"/>
          <w:szCs w:val="32"/>
        </w:rPr>
        <w:fldChar w:fldCharType="end"/>
      </w:r>
      <w:r w:rsidRPr="00BB3F66">
        <w:rPr>
          <w:sz w:val="32"/>
          <w:szCs w:val="32"/>
        </w:rPr>
        <w:t>)</w:t>
      </w:r>
    </w:p>
    <w:p w:rsidR="007C19B4" w:rsidRDefault="00BB3F66" w:rsidP="00154ABE">
      <w:pPr>
        <w:ind w:left="708"/>
      </w:pPr>
      <w:r>
        <w:t xml:space="preserve">Pomimo, że poszczególne klasyfikatory prawdopodobnie nie byłby w stanie poprawnie określić zbioru obrazów pozytywnych, ich liniowa kombinacja, przedstawiona równaniem(5) sprawia, że poprawnie interpretują zbiór. Co jednak równie ważne, ilość cech, kluczowych dla danej struktury poszukiwanej na obrazie zostaje drastycznie zredukowana. W [viola jones] wyselekcjonowano </w:t>
      </w:r>
      <w:r w:rsidR="00A1655C">
        <w:t>zbiór</w:t>
      </w:r>
      <w:r>
        <w:t xml:space="preserve"> niezbędnych do wykrycia twarzy w płaszczyźnie czołowej. Ma to ogromny wpływ na wydajność algorytmu.</w:t>
      </w:r>
    </w:p>
    <w:p w:rsidR="00840D99" w:rsidRDefault="00840D99" w:rsidP="00154ABE">
      <w:pPr>
        <w:ind w:left="708"/>
      </w:pPr>
    </w:p>
    <w:p w:rsidR="00840D99" w:rsidRDefault="00840D99" w:rsidP="00154ABE">
      <w:pPr>
        <w:ind w:left="708"/>
      </w:pPr>
      <w:r>
        <w:t xml:space="preserve">Ponieważ podstawowym założeniem algorytmu opisanego w [viola - jones] jest skanowanie detektorem tego samego obrazu, za każdym razem z inną wielkością okna, należy zwrócić uwagę, na fakt, że nawet przy wielu twarzach (lub innych poszukiwanych strukturach) duża część obrazu, podlegałaby zbędnej analizie, skoro wiadomo, że w pewnych obszarach twarz nie zostanie odnaleziona. Dlatego też, algorytm powinien skupiać się na fragmentach obrazu, które mają przesłanki o tym, że twarz faktycznie może się tam znajdować. </w:t>
      </w:r>
      <w:r w:rsidR="00A1655C">
        <w:t xml:space="preserve">Dlatego też, kaskadowość klasyfikatorów ma tak duże znaczenie. Każdy etap kaskady, zawiera silny klasyfikator(ogół słabych klasyfikatorów pogrupowany jest w kolejnych etapach). Zadaniem </w:t>
      </w:r>
      <w:r w:rsidR="00A1655C">
        <w:lastRenderedPageBreak/>
        <w:t>każdego z etapów jest określenie, czy w analizowanym fragmencie obrazu może znajdować się twarz. Jeżeli nie, algorytm natychmiast porzuca daną porcję obrazu, nie wykonując na niej analizy przy pomocy kolejnych poziomów kaskady. Taki mechanizm przerywania poszczególnych iteracji w możliwie najwcześniejszej fazie, wpływa pozytywnie na szybkość działania algorytmu.</w:t>
      </w:r>
    </w:p>
    <w:p w:rsidR="00032270" w:rsidRDefault="00032270" w:rsidP="00154ABE">
      <w:pPr>
        <w:ind w:left="708"/>
      </w:pPr>
    </w:p>
    <w:p w:rsidR="00032270" w:rsidRDefault="00032270" w:rsidP="00032270">
      <w:pPr>
        <w:keepNext/>
        <w:ind w:left="708"/>
      </w:pPr>
      <w:r>
        <w:rPr>
          <w:noProof/>
          <w:lang w:eastAsia="pl-PL"/>
        </w:rPr>
        <w:drawing>
          <wp:inline distT="0" distB="0" distL="0" distR="0" wp14:anchorId="04ED9BB6" wp14:editId="2A7B47C5">
            <wp:extent cx="5753100" cy="13620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362075"/>
                    </a:xfrm>
                    <a:prstGeom prst="rect">
                      <a:avLst/>
                    </a:prstGeom>
                    <a:noFill/>
                    <a:ln>
                      <a:noFill/>
                    </a:ln>
                  </pic:spPr>
                </pic:pic>
              </a:graphicData>
            </a:graphic>
          </wp:inline>
        </w:drawing>
      </w:r>
    </w:p>
    <w:p w:rsidR="00032270" w:rsidRPr="007C19B4" w:rsidRDefault="00032270" w:rsidP="00032270">
      <w:pPr>
        <w:pStyle w:val="Legenda"/>
      </w:pPr>
      <w:r>
        <w:t xml:space="preserve">Rysunek </w:t>
      </w:r>
      <w:r>
        <w:fldChar w:fldCharType="begin"/>
      </w:r>
      <w:r>
        <w:instrText xml:space="preserve"> SEQ Rysunek \* ARABIC </w:instrText>
      </w:r>
      <w:r>
        <w:fldChar w:fldCharType="separate"/>
      </w:r>
      <w:r>
        <w:rPr>
          <w:noProof/>
        </w:rPr>
        <w:t>13</w:t>
      </w:r>
      <w:r>
        <w:fldChar w:fldCharType="end"/>
      </w:r>
      <w:r>
        <w:t xml:space="preserve"> U</w:t>
      </w:r>
      <w:bookmarkStart w:id="13" w:name="_GoBack"/>
      <w:bookmarkEnd w:id="13"/>
      <w:r>
        <w:t>proszczony schemat działania algorytmu Viola-Jones</w:t>
      </w:r>
    </w:p>
    <w:sectPr w:rsidR="00032270" w:rsidRPr="007C19B4" w:rsidSect="007D03B0">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99A" w:rsidRDefault="007C199A" w:rsidP="009C5293">
      <w:pPr>
        <w:spacing w:line="240" w:lineRule="auto"/>
      </w:pPr>
      <w:r>
        <w:separator/>
      </w:r>
    </w:p>
  </w:endnote>
  <w:endnote w:type="continuationSeparator" w:id="0">
    <w:p w:rsidR="007C199A" w:rsidRDefault="007C199A" w:rsidP="009C5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744454"/>
      <w:docPartObj>
        <w:docPartGallery w:val="Page Numbers (Bottom of Page)"/>
        <w:docPartUnique/>
      </w:docPartObj>
    </w:sdtPr>
    <w:sdtContent>
      <w:p w:rsidR="00C420A5" w:rsidRDefault="00C420A5">
        <w:pPr>
          <w:pStyle w:val="Stopka"/>
          <w:jc w:val="center"/>
        </w:pPr>
        <w:r>
          <w:fldChar w:fldCharType="begin"/>
        </w:r>
        <w:r>
          <w:instrText>PAGE   \* MERGEFORMAT</w:instrText>
        </w:r>
        <w:r>
          <w:fldChar w:fldCharType="separate"/>
        </w:r>
        <w:r w:rsidR="00032270">
          <w:rPr>
            <w:noProof/>
          </w:rPr>
          <w:t>16</w:t>
        </w:r>
        <w:r>
          <w:fldChar w:fldCharType="end"/>
        </w:r>
      </w:p>
    </w:sdtContent>
  </w:sdt>
  <w:p w:rsidR="00C420A5" w:rsidRDefault="00C420A5">
    <w:pPr>
      <w:pStyle w:val="Stopk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99A" w:rsidRDefault="007C199A" w:rsidP="009C5293">
      <w:pPr>
        <w:spacing w:line="240" w:lineRule="auto"/>
      </w:pPr>
      <w:r>
        <w:separator/>
      </w:r>
    </w:p>
  </w:footnote>
  <w:footnote w:type="continuationSeparator" w:id="0">
    <w:p w:rsidR="007C199A" w:rsidRDefault="007C199A" w:rsidP="009C5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sz w:val="16"/>
      </w:rPr>
    </w:lvl>
  </w:abstractNum>
  <w:abstractNum w:abstractNumId="1" w15:restartNumberingAfterBreak="0">
    <w:nsid w:val="07847344"/>
    <w:multiLevelType w:val="multilevel"/>
    <w:tmpl w:val="8E8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812A5"/>
    <w:multiLevelType w:val="hybridMultilevel"/>
    <w:tmpl w:val="57000A9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2592523"/>
    <w:multiLevelType w:val="multilevel"/>
    <w:tmpl w:val="CC28A3DA"/>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4" w15:restartNumberingAfterBreak="0">
    <w:nsid w:val="128F20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532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DE7AC0"/>
    <w:multiLevelType w:val="hybridMultilevel"/>
    <w:tmpl w:val="CA7478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0038A7"/>
    <w:multiLevelType w:val="hybridMultilevel"/>
    <w:tmpl w:val="224E68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B63299A"/>
    <w:multiLevelType w:val="hybridMultilevel"/>
    <w:tmpl w:val="C49E79EA"/>
    <w:lvl w:ilvl="0" w:tplc="87A09572">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2E622ADE"/>
    <w:multiLevelType w:val="hybridMultilevel"/>
    <w:tmpl w:val="643EFE3E"/>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2EEA71AD"/>
    <w:multiLevelType w:val="multilevel"/>
    <w:tmpl w:val="730E44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FBE5193"/>
    <w:multiLevelType w:val="multilevel"/>
    <w:tmpl w:val="730E44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08341CE"/>
    <w:multiLevelType w:val="multilevel"/>
    <w:tmpl w:val="CC28A3DA"/>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3" w15:restartNumberingAfterBreak="0">
    <w:nsid w:val="332677F1"/>
    <w:multiLevelType w:val="multilevel"/>
    <w:tmpl w:val="33E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6F19"/>
    <w:multiLevelType w:val="multilevel"/>
    <w:tmpl w:val="CCA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A0D21"/>
    <w:multiLevelType w:val="hybridMultilevel"/>
    <w:tmpl w:val="FD5C6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11445D"/>
    <w:multiLevelType w:val="hybridMultilevel"/>
    <w:tmpl w:val="D250F0A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43037996"/>
    <w:multiLevelType w:val="hybridMultilevel"/>
    <w:tmpl w:val="FD5C6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E5C5AEA"/>
    <w:multiLevelType w:val="hybridMultilevel"/>
    <w:tmpl w:val="306AA3E2"/>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380660"/>
    <w:multiLevelType w:val="hybridMultilevel"/>
    <w:tmpl w:val="9D1E02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2A0162E"/>
    <w:multiLevelType w:val="hybridMultilevel"/>
    <w:tmpl w:val="09F695A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75231B6"/>
    <w:multiLevelType w:val="hybridMultilevel"/>
    <w:tmpl w:val="89C6F2B4"/>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2" w15:restartNumberingAfterBreak="0">
    <w:nsid w:val="5CDE09F3"/>
    <w:multiLevelType w:val="multilevel"/>
    <w:tmpl w:val="D8CA794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F9B067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3500F2"/>
    <w:multiLevelType w:val="multilevel"/>
    <w:tmpl w:val="FA9A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C52B4"/>
    <w:multiLevelType w:val="multilevel"/>
    <w:tmpl w:val="32066A3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0"/>
  </w:num>
  <w:num w:numId="3">
    <w:abstractNumId w:val="0"/>
  </w:num>
  <w:num w:numId="4">
    <w:abstractNumId w:val="19"/>
  </w:num>
  <w:num w:numId="5">
    <w:abstractNumId w:val="12"/>
  </w:num>
  <w:num w:numId="6">
    <w:abstractNumId w:val="6"/>
  </w:num>
  <w:num w:numId="7">
    <w:abstractNumId w:val="9"/>
  </w:num>
  <w:num w:numId="8">
    <w:abstractNumId w:val="20"/>
  </w:num>
  <w:num w:numId="9">
    <w:abstractNumId w:val="2"/>
  </w:num>
  <w:num w:numId="10">
    <w:abstractNumId w:val="5"/>
  </w:num>
  <w:num w:numId="11">
    <w:abstractNumId w:val="23"/>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2"/>
  </w:num>
  <w:num w:numId="16">
    <w:abstractNumId w:val="25"/>
  </w:num>
  <w:num w:numId="17">
    <w:abstractNumId w:val="4"/>
  </w:num>
  <w:num w:numId="18">
    <w:abstractNumId w:val="14"/>
  </w:num>
  <w:num w:numId="19">
    <w:abstractNumId w:val="1"/>
  </w:num>
  <w:num w:numId="20">
    <w:abstractNumId w:val="13"/>
  </w:num>
  <w:num w:numId="21">
    <w:abstractNumId w:val="17"/>
  </w:num>
  <w:num w:numId="22">
    <w:abstractNumId w:val="15"/>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70"/>
    <w:rsid w:val="00001D36"/>
    <w:rsid w:val="000147B3"/>
    <w:rsid w:val="00032270"/>
    <w:rsid w:val="00041E99"/>
    <w:rsid w:val="00044E41"/>
    <w:rsid w:val="000517BC"/>
    <w:rsid w:val="00070EC2"/>
    <w:rsid w:val="0008632F"/>
    <w:rsid w:val="000C30CB"/>
    <w:rsid w:val="000D32F5"/>
    <w:rsid w:val="000E0A4F"/>
    <w:rsid w:val="000E5052"/>
    <w:rsid w:val="000E7CD7"/>
    <w:rsid w:val="000F7951"/>
    <w:rsid w:val="00111787"/>
    <w:rsid w:val="00113B65"/>
    <w:rsid w:val="00113DD0"/>
    <w:rsid w:val="00116CC1"/>
    <w:rsid w:val="00145B4E"/>
    <w:rsid w:val="00146B64"/>
    <w:rsid w:val="00153010"/>
    <w:rsid w:val="00154ABE"/>
    <w:rsid w:val="00155157"/>
    <w:rsid w:val="001A551F"/>
    <w:rsid w:val="001B43D9"/>
    <w:rsid w:val="001D27F6"/>
    <w:rsid w:val="001D7AEA"/>
    <w:rsid w:val="0021591D"/>
    <w:rsid w:val="00222352"/>
    <w:rsid w:val="002225FF"/>
    <w:rsid w:val="00233D45"/>
    <w:rsid w:val="002370FF"/>
    <w:rsid w:val="00244184"/>
    <w:rsid w:val="00252AA4"/>
    <w:rsid w:val="00266B74"/>
    <w:rsid w:val="002A176B"/>
    <w:rsid w:val="002B0430"/>
    <w:rsid w:val="002B390D"/>
    <w:rsid w:val="002C3412"/>
    <w:rsid w:val="002F73C9"/>
    <w:rsid w:val="003035E6"/>
    <w:rsid w:val="00305C92"/>
    <w:rsid w:val="00315034"/>
    <w:rsid w:val="00332938"/>
    <w:rsid w:val="003435D8"/>
    <w:rsid w:val="003554D9"/>
    <w:rsid w:val="0036596B"/>
    <w:rsid w:val="003760AA"/>
    <w:rsid w:val="00376132"/>
    <w:rsid w:val="003767FD"/>
    <w:rsid w:val="00394E2D"/>
    <w:rsid w:val="0039633B"/>
    <w:rsid w:val="003C198F"/>
    <w:rsid w:val="003D1E5D"/>
    <w:rsid w:val="003D43E2"/>
    <w:rsid w:val="003D4B8A"/>
    <w:rsid w:val="003D7076"/>
    <w:rsid w:val="003E529C"/>
    <w:rsid w:val="00404AC5"/>
    <w:rsid w:val="0041067C"/>
    <w:rsid w:val="00420214"/>
    <w:rsid w:val="00425516"/>
    <w:rsid w:val="004434CB"/>
    <w:rsid w:val="00444EA6"/>
    <w:rsid w:val="004615B1"/>
    <w:rsid w:val="004651BA"/>
    <w:rsid w:val="0048621A"/>
    <w:rsid w:val="004B0222"/>
    <w:rsid w:val="004C5448"/>
    <w:rsid w:val="004D2A22"/>
    <w:rsid w:val="004D2CAB"/>
    <w:rsid w:val="004D7CBC"/>
    <w:rsid w:val="004E1199"/>
    <w:rsid w:val="004E36B4"/>
    <w:rsid w:val="004E4897"/>
    <w:rsid w:val="004F1DD9"/>
    <w:rsid w:val="00503D3D"/>
    <w:rsid w:val="0050686A"/>
    <w:rsid w:val="005150E1"/>
    <w:rsid w:val="00520B0C"/>
    <w:rsid w:val="00530AB5"/>
    <w:rsid w:val="00541498"/>
    <w:rsid w:val="00573F47"/>
    <w:rsid w:val="00586269"/>
    <w:rsid w:val="005B6DFC"/>
    <w:rsid w:val="005D3657"/>
    <w:rsid w:val="005D7FAB"/>
    <w:rsid w:val="005E7C4B"/>
    <w:rsid w:val="00604A54"/>
    <w:rsid w:val="006073CE"/>
    <w:rsid w:val="00636204"/>
    <w:rsid w:val="00671910"/>
    <w:rsid w:val="00682AE7"/>
    <w:rsid w:val="00690DC1"/>
    <w:rsid w:val="006A6B5C"/>
    <w:rsid w:val="006A7351"/>
    <w:rsid w:val="006B4052"/>
    <w:rsid w:val="006B555A"/>
    <w:rsid w:val="006C4777"/>
    <w:rsid w:val="006C661E"/>
    <w:rsid w:val="006E5443"/>
    <w:rsid w:val="006F7E4A"/>
    <w:rsid w:val="00700023"/>
    <w:rsid w:val="00701F90"/>
    <w:rsid w:val="00704CB1"/>
    <w:rsid w:val="007205E9"/>
    <w:rsid w:val="007227D8"/>
    <w:rsid w:val="00786D70"/>
    <w:rsid w:val="00797623"/>
    <w:rsid w:val="00797A35"/>
    <w:rsid w:val="007A0C56"/>
    <w:rsid w:val="007B2490"/>
    <w:rsid w:val="007B4951"/>
    <w:rsid w:val="007C0F16"/>
    <w:rsid w:val="007C199A"/>
    <w:rsid w:val="007C19B4"/>
    <w:rsid w:val="007D03B0"/>
    <w:rsid w:val="007D29D3"/>
    <w:rsid w:val="007E56BD"/>
    <w:rsid w:val="007F4811"/>
    <w:rsid w:val="007F6E27"/>
    <w:rsid w:val="00801BFB"/>
    <w:rsid w:val="008064A1"/>
    <w:rsid w:val="00821FC0"/>
    <w:rsid w:val="00840D99"/>
    <w:rsid w:val="0085418B"/>
    <w:rsid w:val="008560C5"/>
    <w:rsid w:val="008601F6"/>
    <w:rsid w:val="00860386"/>
    <w:rsid w:val="00860DA0"/>
    <w:rsid w:val="0086477A"/>
    <w:rsid w:val="00866E9F"/>
    <w:rsid w:val="00880BAB"/>
    <w:rsid w:val="008D2317"/>
    <w:rsid w:val="008E078A"/>
    <w:rsid w:val="008E52AA"/>
    <w:rsid w:val="00915A32"/>
    <w:rsid w:val="00920671"/>
    <w:rsid w:val="00920D85"/>
    <w:rsid w:val="00924C31"/>
    <w:rsid w:val="00925F21"/>
    <w:rsid w:val="009273F2"/>
    <w:rsid w:val="00951799"/>
    <w:rsid w:val="00954D13"/>
    <w:rsid w:val="00965AE8"/>
    <w:rsid w:val="009811F9"/>
    <w:rsid w:val="009C124B"/>
    <w:rsid w:val="009C5293"/>
    <w:rsid w:val="009F2761"/>
    <w:rsid w:val="00A035D9"/>
    <w:rsid w:val="00A0628F"/>
    <w:rsid w:val="00A11A86"/>
    <w:rsid w:val="00A14F78"/>
    <w:rsid w:val="00A1655C"/>
    <w:rsid w:val="00A2018A"/>
    <w:rsid w:val="00A44C68"/>
    <w:rsid w:val="00A53CA2"/>
    <w:rsid w:val="00A85CF3"/>
    <w:rsid w:val="00A94DB7"/>
    <w:rsid w:val="00AD6A3D"/>
    <w:rsid w:val="00AF3EAE"/>
    <w:rsid w:val="00B071F6"/>
    <w:rsid w:val="00B1666C"/>
    <w:rsid w:val="00B25355"/>
    <w:rsid w:val="00B349CF"/>
    <w:rsid w:val="00B3771B"/>
    <w:rsid w:val="00B41CD4"/>
    <w:rsid w:val="00B46163"/>
    <w:rsid w:val="00B47D95"/>
    <w:rsid w:val="00B56DCA"/>
    <w:rsid w:val="00B5737D"/>
    <w:rsid w:val="00B80283"/>
    <w:rsid w:val="00B845A6"/>
    <w:rsid w:val="00B973C3"/>
    <w:rsid w:val="00BA7D1C"/>
    <w:rsid w:val="00BB3F66"/>
    <w:rsid w:val="00BB5A61"/>
    <w:rsid w:val="00BC2998"/>
    <w:rsid w:val="00BD06C1"/>
    <w:rsid w:val="00BD3950"/>
    <w:rsid w:val="00BF53D8"/>
    <w:rsid w:val="00C02F73"/>
    <w:rsid w:val="00C12F22"/>
    <w:rsid w:val="00C14DF9"/>
    <w:rsid w:val="00C26EAD"/>
    <w:rsid w:val="00C31D38"/>
    <w:rsid w:val="00C32FAD"/>
    <w:rsid w:val="00C420A5"/>
    <w:rsid w:val="00C55D25"/>
    <w:rsid w:val="00C96B4B"/>
    <w:rsid w:val="00CB29DD"/>
    <w:rsid w:val="00CB7B1F"/>
    <w:rsid w:val="00CD380A"/>
    <w:rsid w:val="00CF3518"/>
    <w:rsid w:val="00CF7B27"/>
    <w:rsid w:val="00D0537A"/>
    <w:rsid w:val="00D41794"/>
    <w:rsid w:val="00D42F06"/>
    <w:rsid w:val="00D7689D"/>
    <w:rsid w:val="00D85B95"/>
    <w:rsid w:val="00D901F9"/>
    <w:rsid w:val="00DA394B"/>
    <w:rsid w:val="00DA7B1C"/>
    <w:rsid w:val="00DB02FB"/>
    <w:rsid w:val="00DC104C"/>
    <w:rsid w:val="00DC18E2"/>
    <w:rsid w:val="00DC3281"/>
    <w:rsid w:val="00DD3A04"/>
    <w:rsid w:val="00DD64DB"/>
    <w:rsid w:val="00E014AD"/>
    <w:rsid w:val="00E02DED"/>
    <w:rsid w:val="00E27E04"/>
    <w:rsid w:val="00E33269"/>
    <w:rsid w:val="00E402D3"/>
    <w:rsid w:val="00E45D95"/>
    <w:rsid w:val="00E522BA"/>
    <w:rsid w:val="00E66930"/>
    <w:rsid w:val="00E72AAA"/>
    <w:rsid w:val="00E72E81"/>
    <w:rsid w:val="00E84F5B"/>
    <w:rsid w:val="00EA578D"/>
    <w:rsid w:val="00EB20BE"/>
    <w:rsid w:val="00EB5B56"/>
    <w:rsid w:val="00EB611A"/>
    <w:rsid w:val="00F1188B"/>
    <w:rsid w:val="00F329C6"/>
    <w:rsid w:val="00F34188"/>
    <w:rsid w:val="00F348E3"/>
    <w:rsid w:val="00F34E6C"/>
    <w:rsid w:val="00F76D5C"/>
    <w:rsid w:val="00F821CB"/>
    <w:rsid w:val="00F859BA"/>
    <w:rsid w:val="00F85D2A"/>
    <w:rsid w:val="00F90F03"/>
    <w:rsid w:val="00F91F3D"/>
    <w:rsid w:val="00F95E41"/>
    <w:rsid w:val="00FD111F"/>
    <w:rsid w:val="00FD3CC2"/>
    <w:rsid w:val="00FE40B7"/>
    <w:rsid w:val="00FE5075"/>
    <w:rsid w:val="00FF0F50"/>
    <w:rsid w:val="00FF35DA"/>
    <w:rsid w:val="00FF3931"/>
    <w:rsid w:val="00FF66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A916D-5378-4FAD-865F-BAE14EB5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D03B0"/>
    <w:pPr>
      <w:spacing w:line="276" w:lineRule="auto"/>
    </w:pPr>
    <w:rPr>
      <w:sz w:val="22"/>
      <w:szCs w:val="22"/>
      <w:lang w:eastAsia="en-US"/>
    </w:rPr>
  </w:style>
  <w:style w:type="paragraph" w:styleId="Nagwek1">
    <w:name w:val="heading 1"/>
    <w:basedOn w:val="Normalny"/>
    <w:next w:val="Normalny"/>
    <w:link w:val="Nagwek1Znak"/>
    <w:uiPriority w:val="9"/>
    <w:qFormat/>
    <w:rsid w:val="00252AA4"/>
    <w:pPr>
      <w:keepNext/>
      <w:keepLines/>
      <w:spacing w:before="480"/>
      <w:outlineLvl w:val="0"/>
    </w:pPr>
    <w:rPr>
      <w:rFonts w:ascii="Cambria" w:eastAsia="Times New Roman" w:hAnsi="Cambria"/>
      <w:b/>
      <w:bCs/>
      <w:color w:val="365F91"/>
      <w:sz w:val="28"/>
      <w:szCs w:val="28"/>
    </w:rPr>
  </w:style>
  <w:style w:type="paragraph" w:styleId="Nagwek2">
    <w:name w:val="heading 2"/>
    <w:basedOn w:val="Normalny"/>
    <w:link w:val="Nagwek2Znak"/>
    <w:uiPriority w:val="9"/>
    <w:qFormat/>
    <w:rsid w:val="008064A1"/>
    <w:pPr>
      <w:spacing w:before="100" w:beforeAutospacing="1" w:after="100" w:afterAutospacing="1" w:line="240" w:lineRule="auto"/>
      <w:outlineLvl w:val="1"/>
    </w:pPr>
    <w:rPr>
      <w:rFonts w:ascii="Times New Roman" w:eastAsia="Times New Roman" w:hAnsi="Times New Roman"/>
      <w:b/>
      <w:bCs/>
      <w:sz w:val="28"/>
      <w:szCs w:val="36"/>
      <w:lang w:eastAsia="pl-PL"/>
    </w:rPr>
  </w:style>
  <w:style w:type="paragraph" w:styleId="Nagwek3">
    <w:name w:val="heading 3"/>
    <w:basedOn w:val="Normalny"/>
    <w:link w:val="Nagwek3Znak"/>
    <w:uiPriority w:val="9"/>
    <w:qFormat/>
    <w:rsid w:val="00786D70"/>
    <w:pPr>
      <w:spacing w:before="100" w:beforeAutospacing="1" w:after="100" w:afterAutospacing="1" w:line="240" w:lineRule="auto"/>
      <w:outlineLvl w:val="2"/>
    </w:pPr>
    <w:rPr>
      <w:rFonts w:ascii="Times New Roman" w:eastAsia="Times New Roman" w:hAnsi="Times New Roman"/>
      <w:b/>
      <w:bCs/>
      <w:sz w:val="27"/>
      <w:szCs w:val="27"/>
      <w:lang w:eastAsia="pl-PL"/>
    </w:rPr>
  </w:style>
  <w:style w:type="paragraph" w:styleId="Nagwek4">
    <w:name w:val="heading 4"/>
    <w:basedOn w:val="Normalny"/>
    <w:next w:val="Normalny"/>
    <w:link w:val="Nagwek4Znak"/>
    <w:uiPriority w:val="9"/>
    <w:semiHidden/>
    <w:unhideWhenUsed/>
    <w:qFormat/>
    <w:rsid w:val="006C661E"/>
    <w:pPr>
      <w:keepNext/>
      <w:keepLines/>
      <w:spacing w:before="200"/>
      <w:outlineLvl w:val="3"/>
    </w:pPr>
    <w:rPr>
      <w:rFonts w:ascii="Cambria" w:eastAsia="Times New Roman" w:hAnsi="Cambria"/>
      <w:b/>
      <w:bCs/>
      <w:i/>
      <w:iCs/>
      <w:color w:val="4F81BD"/>
    </w:rPr>
  </w:style>
  <w:style w:type="paragraph" w:styleId="Nagwek5">
    <w:name w:val="heading 5"/>
    <w:basedOn w:val="Normalny"/>
    <w:next w:val="Normalny"/>
    <w:link w:val="Nagwek5Znak"/>
    <w:uiPriority w:val="9"/>
    <w:semiHidden/>
    <w:unhideWhenUsed/>
    <w:qFormat/>
    <w:rsid w:val="006C661E"/>
    <w:pPr>
      <w:keepNext/>
      <w:keepLines/>
      <w:spacing w:before="200"/>
      <w:outlineLvl w:val="4"/>
    </w:pPr>
    <w:rPr>
      <w:rFonts w:ascii="Cambria" w:eastAsia="Times New Roman" w:hAnsi="Cambria"/>
      <w:color w:val="243F60"/>
    </w:rPr>
  </w:style>
  <w:style w:type="paragraph" w:styleId="Nagwek6">
    <w:name w:val="heading 6"/>
    <w:basedOn w:val="Normalny"/>
    <w:next w:val="Normalny"/>
    <w:link w:val="Nagwek6Znak"/>
    <w:uiPriority w:val="9"/>
    <w:semiHidden/>
    <w:unhideWhenUsed/>
    <w:qFormat/>
    <w:rsid w:val="006C661E"/>
    <w:pPr>
      <w:keepNext/>
      <w:keepLines/>
      <w:spacing w:before="200"/>
      <w:outlineLvl w:val="5"/>
    </w:pPr>
    <w:rPr>
      <w:rFonts w:ascii="Cambria" w:eastAsia="Times New Roman" w:hAnsi="Cambria"/>
      <w:i/>
      <w:iCs/>
      <w:color w:val="243F6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uiPriority w:val="9"/>
    <w:rsid w:val="008064A1"/>
    <w:rPr>
      <w:rFonts w:ascii="Times New Roman" w:eastAsia="Times New Roman" w:hAnsi="Times New Roman"/>
      <w:b/>
      <w:bCs/>
      <w:sz w:val="28"/>
      <w:szCs w:val="36"/>
    </w:rPr>
  </w:style>
  <w:style w:type="character" w:customStyle="1" w:styleId="Nagwek3Znak">
    <w:name w:val="Nagłówek 3 Znak"/>
    <w:link w:val="Nagwek3"/>
    <w:uiPriority w:val="9"/>
    <w:rsid w:val="00786D70"/>
    <w:rPr>
      <w:rFonts w:ascii="Times New Roman" w:eastAsia="Times New Roman" w:hAnsi="Times New Roman" w:cs="Times New Roman"/>
      <w:b/>
      <w:bCs/>
      <w:sz w:val="27"/>
      <w:szCs w:val="27"/>
      <w:lang w:eastAsia="pl-PL"/>
    </w:rPr>
  </w:style>
  <w:style w:type="character" w:styleId="Hipercze">
    <w:name w:val="Hyperlink"/>
    <w:uiPriority w:val="99"/>
    <w:unhideWhenUsed/>
    <w:rsid w:val="00786D70"/>
    <w:rPr>
      <w:color w:val="0000FF"/>
      <w:u w:val="single"/>
    </w:rPr>
  </w:style>
  <w:style w:type="paragraph" w:styleId="NormalnyWeb">
    <w:name w:val="Normal (Web)"/>
    <w:basedOn w:val="Normalny"/>
    <w:uiPriority w:val="99"/>
    <w:semiHidden/>
    <w:unhideWhenUsed/>
    <w:rsid w:val="00786D70"/>
    <w:pPr>
      <w:spacing w:before="100" w:beforeAutospacing="1" w:after="100" w:afterAutospacing="1" w:line="240" w:lineRule="auto"/>
    </w:pPr>
    <w:rPr>
      <w:rFonts w:ascii="Times New Roman" w:eastAsia="Times New Roman" w:hAnsi="Times New Roman"/>
      <w:sz w:val="24"/>
      <w:szCs w:val="24"/>
      <w:lang w:eastAsia="pl-PL"/>
    </w:rPr>
  </w:style>
  <w:style w:type="paragraph" w:styleId="Tekstdymka">
    <w:name w:val="Balloon Text"/>
    <w:basedOn w:val="Normalny"/>
    <w:link w:val="TekstdymkaZnak"/>
    <w:uiPriority w:val="99"/>
    <w:semiHidden/>
    <w:unhideWhenUsed/>
    <w:rsid w:val="00786D70"/>
    <w:pPr>
      <w:spacing w:line="240" w:lineRule="auto"/>
    </w:pPr>
    <w:rPr>
      <w:rFonts w:ascii="Tahoma" w:hAnsi="Tahoma" w:cs="Tahoma"/>
      <w:sz w:val="16"/>
      <w:szCs w:val="16"/>
    </w:rPr>
  </w:style>
  <w:style w:type="character" w:customStyle="1" w:styleId="TekstdymkaZnak">
    <w:name w:val="Tekst dymka Znak"/>
    <w:link w:val="Tekstdymka"/>
    <w:uiPriority w:val="99"/>
    <w:semiHidden/>
    <w:rsid w:val="00786D70"/>
    <w:rPr>
      <w:rFonts w:ascii="Tahoma" w:hAnsi="Tahoma" w:cs="Tahoma"/>
      <w:sz w:val="16"/>
      <w:szCs w:val="16"/>
    </w:rPr>
  </w:style>
  <w:style w:type="paragraph" w:styleId="Tekstpodstawowy">
    <w:name w:val="Body Text"/>
    <w:basedOn w:val="Normalny"/>
    <w:link w:val="TekstpodstawowyZnak"/>
    <w:rsid w:val="00786D70"/>
    <w:pPr>
      <w:suppressAutoHyphens/>
      <w:spacing w:line="240" w:lineRule="auto"/>
    </w:pPr>
    <w:rPr>
      <w:rFonts w:ascii="Times New Roman" w:eastAsia="Times New Roman" w:hAnsi="Times New Roman"/>
      <w:b/>
      <w:bCs/>
      <w:sz w:val="48"/>
      <w:szCs w:val="24"/>
      <w:lang w:eastAsia="ar-SA"/>
    </w:rPr>
  </w:style>
  <w:style w:type="character" w:customStyle="1" w:styleId="TekstpodstawowyZnak">
    <w:name w:val="Tekst podstawowy Znak"/>
    <w:link w:val="Tekstpodstawowy"/>
    <w:rsid w:val="00786D70"/>
    <w:rPr>
      <w:rFonts w:ascii="Times New Roman" w:eastAsia="Times New Roman" w:hAnsi="Times New Roman" w:cs="Times New Roman"/>
      <w:b/>
      <w:bCs/>
      <w:sz w:val="48"/>
      <w:szCs w:val="24"/>
      <w:lang w:eastAsia="ar-SA"/>
    </w:rPr>
  </w:style>
  <w:style w:type="paragraph" w:styleId="Akapitzlist">
    <w:name w:val="List Paragraph"/>
    <w:basedOn w:val="Normalny"/>
    <w:uiPriority w:val="34"/>
    <w:qFormat/>
    <w:rsid w:val="009C5293"/>
    <w:pPr>
      <w:spacing w:after="200"/>
      <w:ind w:left="720"/>
      <w:contextualSpacing/>
    </w:pPr>
  </w:style>
  <w:style w:type="paragraph" w:styleId="Tytu">
    <w:name w:val="Title"/>
    <w:basedOn w:val="Normalny"/>
    <w:next w:val="Normalny"/>
    <w:link w:val="TytuZnak"/>
    <w:qFormat/>
    <w:rsid w:val="009C529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ytuZnak">
    <w:name w:val="Tytuł Znak"/>
    <w:link w:val="Tytu"/>
    <w:rsid w:val="009C5293"/>
    <w:rPr>
      <w:rFonts w:ascii="Cambria" w:eastAsia="Times New Roman" w:hAnsi="Cambria" w:cs="Times New Roman"/>
      <w:color w:val="17365D"/>
      <w:spacing w:val="5"/>
      <w:kern w:val="28"/>
      <w:sz w:val="52"/>
      <w:szCs w:val="52"/>
    </w:rPr>
  </w:style>
  <w:style w:type="paragraph" w:styleId="Nagwek">
    <w:name w:val="header"/>
    <w:basedOn w:val="Normalny"/>
    <w:link w:val="NagwekZnak"/>
    <w:unhideWhenUsed/>
    <w:rsid w:val="009C5293"/>
    <w:pPr>
      <w:tabs>
        <w:tab w:val="center" w:pos="4536"/>
        <w:tab w:val="right" w:pos="9072"/>
      </w:tabs>
      <w:spacing w:line="240" w:lineRule="auto"/>
    </w:pPr>
  </w:style>
  <w:style w:type="character" w:customStyle="1" w:styleId="NagwekZnak">
    <w:name w:val="Nagłówek Znak"/>
    <w:basedOn w:val="Domylnaczcionkaakapitu"/>
    <w:link w:val="Nagwek"/>
    <w:uiPriority w:val="99"/>
    <w:rsid w:val="009C5293"/>
  </w:style>
  <w:style w:type="paragraph" w:styleId="Stopka">
    <w:name w:val="footer"/>
    <w:basedOn w:val="Normalny"/>
    <w:link w:val="StopkaZnak"/>
    <w:uiPriority w:val="99"/>
    <w:unhideWhenUsed/>
    <w:rsid w:val="009C5293"/>
    <w:pPr>
      <w:tabs>
        <w:tab w:val="center" w:pos="4536"/>
        <w:tab w:val="right" w:pos="9072"/>
      </w:tabs>
      <w:spacing w:line="240" w:lineRule="auto"/>
    </w:pPr>
  </w:style>
  <w:style w:type="character" w:customStyle="1" w:styleId="StopkaZnak">
    <w:name w:val="Stopka Znak"/>
    <w:basedOn w:val="Domylnaczcionkaakapitu"/>
    <w:link w:val="Stopka"/>
    <w:uiPriority w:val="99"/>
    <w:rsid w:val="009C5293"/>
  </w:style>
  <w:style w:type="character" w:styleId="Pogrubienie">
    <w:name w:val="Strong"/>
    <w:uiPriority w:val="22"/>
    <w:qFormat/>
    <w:rsid w:val="00915A32"/>
    <w:rPr>
      <w:b/>
      <w:bCs/>
    </w:rPr>
  </w:style>
  <w:style w:type="paragraph" w:styleId="Tekstprzypisudolnego">
    <w:name w:val="footnote text"/>
    <w:basedOn w:val="Normalny"/>
    <w:link w:val="TekstprzypisudolnegoZnak"/>
    <w:semiHidden/>
    <w:unhideWhenUsed/>
    <w:rsid w:val="00951799"/>
    <w:pPr>
      <w:spacing w:line="240" w:lineRule="auto"/>
    </w:pPr>
    <w:rPr>
      <w:sz w:val="20"/>
      <w:szCs w:val="20"/>
    </w:rPr>
  </w:style>
  <w:style w:type="character" w:customStyle="1" w:styleId="TekstprzypisudolnegoZnak">
    <w:name w:val="Tekst przypisu dolnego Znak"/>
    <w:link w:val="Tekstprzypisudolnego"/>
    <w:uiPriority w:val="99"/>
    <w:semiHidden/>
    <w:rsid w:val="00951799"/>
    <w:rPr>
      <w:sz w:val="20"/>
      <w:szCs w:val="20"/>
    </w:rPr>
  </w:style>
  <w:style w:type="character" w:styleId="Odwoanieprzypisudolnego">
    <w:name w:val="footnote reference"/>
    <w:semiHidden/>
    <w:unhideWhenUsed/>
    <w:rsid w:val="00951799"/>
    <w:rPr>
      <w:vertAlign w:val="superscript"/>
    </w:rPr>
  </w:style>
  <w:style w:type="paragraph" w:styleId="Tekstblokowy">
    <w:name w:val="Block Text"/>
    <w:basedOn w:val="Normalny"/>
    <w:semiHidden/>
    <w:rsid w:val="00B56DCA"/>
    <w:pPr>
      <w:widowControl w:val="0"/>
      <w:autoSpaceDE w:val="0"/>
      <w:autoSpaceDN w:val="0"/>
      <w:adjustRightInd w:val="0"/>
      <w:spacing w:line="240" w:lineRule="auto"/>
      <w:ind w:left="102" w:right="-23"/>
    </w:pPr>
    <w:rPr>
      <w:rFonts w:ascii="Times New Roman" w:eastAsia="Times New Roman" w:hAnsi="Times New Roman"/>
      <w:b/>
      <w:bCs/>
      <w:sz w:val="20"/>
      <w:szCs w:val="24"/>
      <w:lang w:eastAsia="pl-PL"/>
    </w:rPr>
  </w:style>
  <w:style w:type="character" w:customStyle="1" w:styleId="Nagwek1Znak">
    <w:name w:val="Nagłówek 1 Znak"/>
    <w:link w:val="Nagwek1"/>
    <w:uiPriority w:val="9"/>
    <w:rsid w:val="00252AA4"/>
    <w:rPr>
      <w:rFonts w:ascii="Cambria" w:eastAsia="Times New Roman" w:hAnsi="Cambria" w:cs="Times New Roman"/>
      <w:b/>
      <w:bCs/>
      <w:color w:val="365F91"/>
      <w:sz w:val="28"/>
      <w:szCs w:val="28"/>
    </w:rPr>
  </w:style>
  <w:style w:type="character" w:styleId="Uwydatnienie">
    <w:name w:val="Emphasis"/>
    <w:uiPriority w:val="20"/>
    <w:qFormat/>
    <w:rsid w:val="006C661E"/>
    <w:rPr>
      <w:i/>
      <w:iCs/>
    </w:rPr>
  </w:style>
  <w:style w:type="character" w:customStyle="1" w:styleId="Nagwek4Znak">
    <w:name w:val="Nagłówek 4 Znak"/>
    <w:link w:val="Nagwek4"/>
    <w:uiPriority w:val="9"/>
    <w:semiHidden/>
    <w:rsid w:val="006C661E"/>
    <w:rPr>
      <w:rFonts w:ascii="Cambria" w:eastAsia="Times New Roman" w:hAnsi="Cambria" w:cs="Times New Roman"/>
      <w:b/>
      <w:bCs/>
      <w:i/>
      <w:iCs/>
      <w:color w:val="4F81BD"/>
    </w:rPr>
  </w:style>
  <w:style w:type="character" w:customStyle="1" w:styleId="Nagwek5Znak">
    <w:name w:val="Nagłówek 5 Znak"/>
    <w:link w:val="Nagwek5"/>
    <w:uiPriority w:val="9"/>
    <w:semiHidden/>
    <w:rsid w:val="006C661E"/>
    <w:rPr>
      <w:rFonts w:ascii="Cambria" w:eastAsia="Times New Roman" w:hAnsi="Cambria" w:cs="Times New Roman"/>
      <w:color w:val="243F60"/>
    </w:rPr>
  </w:style>
  <w:style w:type="paragraph" w:styleId="Tekstpodstawowy3">
    <w:name w:val="Body Text 3"/>
    <w:basedOn w:val="Normalny"/>
    <w:link w:val="Tekstpodstawowy3Znak"/>
    <w:uiPriority w:val="99"/>
    <w:unhideWhenUsed/>
    <w:rsid w:val="006C661E"/>
    <w:pPr>
      <w:spacing w:after="120"/>
    </w:pPr>
    <w:rPr>
      <w:sz w:val="16"/>
      <w:szCs w:val="16"/>
    </w:rPr>
  </w:style>
  <w:style w:type="character" w:customStyle="1" w:styleId="Tekstpodstawowy3Znak">
    <w:name w:val="Tekst podstawowy 3 Znak"/>
    <w:link w:val="Tekstpodstawowy3"/>
    <w:uiPriority w:val="99"/>
    <w:rsid w:val="006C661E"/>
    <w:rPr>
      <w:sz w:val="16"/>
      <w:szCs w:val="16"/>
    </w:rPr>
  </w:style>
  <w:style w:type="character" w:customStyle="1" w:styleId="Nagwek6Znak">
    <w:name w:val="Nagłówek 6 Znak"/>
    <w:link w:val="Nagwek6"/>
    <w:uiPriority w:val="9"/>
    <w:semiHidden/>
    <w:rsid w:val="006C661E"/>
    <w:rPr>
      <w:rFonts w:ascii="Cambria" w:eastAsia="Times New Roman" w:hAnsi="Cambria" w:cs="Times New Roman"/>
      <w:i/>
      <w:iCs/>
      <w:color w:val="243F60"/>
    </w:rPr>
  </w:style>
  <w:style w:type="table" w:styleId="Tabela-Siatka">
    <w:name w:val="Table Grid"/>
    <w:basedOn w:val="Standardowy"/>
    <w:uiPriority w:val="59"/>
    <w:rsid w:val="00D41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wcity">
    <w:name w:val="Body Text Indent"/>
    <w:basedOn w:val="Normalny"/>
    <w:link w:val="TekstpodstawowywcityZnak"/>
    <w:uiPriority w:val="99"/>
    <w:unhideWhenUsed/>
    <w:rsid w:val="002B0430"/>
    <w:pPr>
      <w:spacing w:after="120"/>
      <w:ind w:left="283"/>
    </w:pPr>
  </w:style>
  <w:style w:type="character" w:customStyle="1" w:styleId="TekstpodstawowywcityZnak">
    <w:name w:val="Tekst podstawowy wcięty Znak"/>
    <w:basedOn w:val="Domylnaczcionkaakapitu"/>
    <w:link w:val="Tekstpodstawowywcity"/>
    <w:uiPriority w:val="99"/>
    <w:rsid w:val="002B0430"/>
  </w:style>
  <w:style w:type="table" w:customStyle="1" w:styleId="Tabelasiatki5ciemnaakcent51">
    <w:name w:val="Tabela siatki 5 — ciemna — akcent 51"/>
    <w:basedOn w:val="Standardowy"/>
    <w:uiPriority w:val="50"/>
    <w:rsid w:val="0036596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Siatkatabelijasna1">
    <w:name w:val="Siatka tabeli — jasna1"/>
    <w:basedOn w:val="Standardowy"/>
    <w:uiPriority w:val="40"/>
    <w:rsid w:val="0036596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agwekspisutreci">
    <w:name w:val="TOC Heading"/>
    <w:basedOn w:val="Nagwek1"/>
    <w:next w:val="Normalny"/>
    <w:uiPriority w:val="39"/>
    <w:unhideWhenUsed/>
    <w:qFormat/>
    <w:rsid w:val="0039633B"/>
    <w:pPr>
      <w:spacing w:before="240" w:line="259" w:lineRule="auto"/>
      <w:outlineLvl w:val="9"/>
    </w:pPr>
    <w:rPr>
      <w:rFonts w:ascii="Calibri Light" w:hAnsi="Calibri Light"/>
      <w:b w:val="0"/>
      <w:bCs w:val="0"/>
      <w:color w:val="2E74B5"/>
      <w:sz w:val="32"/>
      <w:szCs w:val="32"/>
      <w:lang w:eastAsia="pl-PL"/>
    </w:rPr>
  </w:style>
  <w:style w:type="paragraph" w:styleId="Spistreci1">
    <w:name w:val="toc 1"/>
    <w:basedOn w:val="Normalny"/>
    <w:next w:val="Normalny"/>
    <w:autoRedefine/>
    <w:uiPriority w:val="39"/>
    <w:unhideWhenUsed/>
    <w:rsid w:val="006F7E4A"/>
    <w:pPr>
      <w:spacing w:after="100"/>
    </w:pPr>
  </w:style>
  <w:style w:type="paragraph" w:styleId="Bibliografia">
    <w:name w:val="Bibliography"/>
    <w:basedOn w:val="Normalny"/>
    <w:next w:val="Normalny"/>
    <w:uiPriority w:val="37"/>
    <w:unhideWhenUsed/>
    <w:rsid w:val="006F7E4A"/>
  </w:style>
  <w:style w:type="paragraph" w:styleId="Tekstprzypisukocowego">
    <w:name w:val="endnote text"/>
    <w:basedOn w:val="Normalny"/>
    <w:link w:val="TekstprzypisukocowegoZnak"/>
    <w:uiPriority w:val="99"/>
    <w:semiHidden/>
    <w:unhideWhenUsed/>
    <w:rsid w:val="00F348E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48E3"/>
    <w:rPr>
      <w:lang w:eastAsia="en-US"/>
    </w:rPr>
  </w:style>
  <w:style w:type="character" w:styleId="Odwoanieprzypisukocowego">
    <w:name w:val="endnote reference"/>
    <w:basedOn w:val="Domylnaczcionkaakapitu"/>
    <w:uiPriority w:val="99"/>
    <w:semiHidden/>
    <w:unhideWhenUsed/>
    <w:rsid w:val="00F348E3"/>
    <w:rPr>
      <w:vertAlign w:val="superscript"/>
    </w:rPr>
  </w:style>
  <w:style w:type="paragraph" w:styleId="Legenda">
    <w:name w:val="caption"/>
    <w:basedOn w:val="Normalny"/>
    <w:next w:val="Normalny"/>
    <w:uiPriority w:val="35"/>
    <w:unhideWhenUsed/>
    <w:qFormat/>
    <w:rsid w:val="00BB5A61"/>
    <w:pPr>
      <w:spacing w:after="200" w:line="240" w:lineRule="auto"/>
    </w:pPr>
    <w:rPr>
      <w:i/>
      <w:iCs/>
      <w:color w:val="44546A" w:themeColor="text2"/>
      <w:sz w:val="18"/>
      <w:szCs w:val="18"/>
    </w:rPr>
  </w:style>
  <w:style w:type="table" w:styleId="Zwykatabela2">
    <w:name w:val="Plain Table 2"/>
    <w:basedOn w:val="Standardowy"/>
    <w:uiPriority w:val="42"/>
    <w:rsid w:val="00EB20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pistreci2">
    <w:name w:val="toc 2"/>
    <w:basedOn w:val="Normalny"/>
    <w:next w:val="Normalny"/>
    <w:autoRedefine/>
    <w:uiPriority w:val="39"/>
    <w:unhideWhenUsed/>
    <w:rsid w:val="006A6B5C"/>
    <w:pPr>
      <w:spacing w:after="100"/>
      <w:ind w:left="220"/>
    </w:pPr>
  </w:style>
  <w:style w:type="paragraph" w:styleId="Spistreci3">
    <w:name w:val="toc 3"/>
    <w:basedOn w:val="Normalny"/>
    <w:next w:val="Normalny"/>
    <w:autoRedefine/>
    <w:uiPriority w:val="39"/>
    <w:unhideWhenUsed/>
    <w:rsid w:val="006A6B5C"/>
    <w:pPr>
      <w:spacing w:after="100"/>
      <w:ind w:left="440"/>
    </w:pPr>
  </w:style>
  <w:style w:type="character" w:styleId="Tekstzastpczy">
    <w:name w:val="Placeholder Text"/>
    <w:basedOn w:val="Domylnaczcionkaakapitu"/>
    <w:uiPriority w:val="99"/>
    <w:semiHidden/>
    <w:rsid w:val="00DB0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869">
      <w:bodyDiv w:val="1"/>
      <w:marLeft w:val="0"/>
      <w:marRight w:val="0"/>
      <w:marTop w:val="0"/>
      <w:marBottom w:val="0"/>
      <w:divBdr>
        <w:top w:val="none" w:sz="0" w:space="0" w:color="auto"/>
        <w:left w:val="none" w:sz="0" w:space="0" w:color="auto"/>
        <w:bottom w:val="none" w:sz="0" w:space="0" w:color="auto"/>
        <w:right w:val="none" w:sz="0" w:space="0" w:color="auto"/>
      </w:divBdr>
    </w:div>
    <w:div w:id="49623299">
      <w:bodyDiv w:val="1"/>
      <w:marLeft w:val="0"/>
      <w:marRight w:val="0"/>
      <w:marTop w:val="0"/>
      <w:marBottom w:val="0"/>
      <w:divBdr>
        <w:top w:val="none" w:sz="0" w:space="0" w:color="auto"/>
        <w:left w:val="none" w:sz="0" w:space="0" w:color="auto"/>
        <w:bottom w:val="none" w:sz="0" w:space="0" w:color="auto"/>
        <w:right w:val="none" w:sz="0" w:space="0" w:color="auto"/>
      </w:divBdr>
    </w:div>
    <w:div w:id="282151758">
      <w:bodyDiv w:val="1"/>
      <w:marLeft w:val="0"/>
      <w:marRight w:val="0"/>
      <w:marTop w:val="0"/>
      <w:marBottom w:val="0"/>
      <w:divBdr>
        <w:top w:val="none" w:sz="0" w:space="0" w:color="auto"/>
        <w:left w:val="none" w:sz="0" w:space="0" w:color="auto"/>
        <w:bottom w:val="none" w:sz="0" w:space="0" w:color="auto"/>
        <w:right w:val="none" w:sz="0" w:space="0" w:color="auto"/>
      </w:divBdr>
    </w:div>
    <w:div w:id="372191918">
      <w:bodyDiv w:val="1"/>
      <w:marLeft w:val="0"/>
      <w:marRight w:val="0"/>
      <w:marTop w:val="0"/>
      <w:marBottom w:val="0"/>
      <w:divBdr>
        <w:top w:val="none" w:sz="0" w:space="0" w:color="auto"/>
        <w:left w:val="none" w:sz="0" w:space="0" w:color="auto"/>
        <w:bottom w:val="none" w:sz="0" w:space="0" w:color="auto"/>
        <w:right w:val="none" w:sz="0" w:space="0" w:color="auto"/>
      </w:divBdr>
    </w:div>
    <w:div w:id="1285966323">
      <w:bodyDiv w:val="1"/>
      <w:marLeft w:val="0"/>
      <w:marRight w:val="0"/>
      <w:marTop w:val="0"/>
      <w:marBottom w:val="0"/>
      <w:divBdr>
        <w:top w:val="none" w:sz="0" w:space="0" w:color="auto"/>
        <w:left w:val="none" w:sz="0" w:space="0" w:color="auto"/>
        <w:bottom w:val="none" w:sz="0" w:space="0" w:color="auto"/>
        <w:right w:val="none" w:sz="0" w:space="0" w:color="auto"/>
      </w:divBdr>
      <w:divsChild>
        <w:div w:id="826361758">
          <w:marLeft w:val="0"/>
          <w:marRight w:val="0"/>
          <w:marTop w:val="0"/>
          <w:marBottom w:val="0"/>
          <w:divBdr>
            <w:top w:val="none" w:sz="0" w:space="0" w:color="auto"/>
            <w:left w:val="none" w:sz="0" w:space="0" w:color="auto"/>
            <w:bottom w:val="none" w:sz="0" w:space="0" w:color="auto"/>
            <w:right w:val="none" w:sz="0" w:space="0" w:color="auto"/>
          </w:divBdr>
          <w:divsChild>
            <w:div w:id="2146897398">
              <w:marLeft w:val="0"/>
              <w:marRight w:val="0"/>
              <w:marTop w:val="0"/>
              <w:marBottom w:val="0"/>
              <w:divBdr>
                <w:top w:val="none" w:sz="0" w:space="0" w:color="auto"/>
                <w:left w:val="none" w:sz="0" w:space="0" w:color="auto"/>
                <w:bottom w:val="none" w:sz="0" w:space="0" w:color="auto"/>
                <w:right w:val="none" w:sz="0" w:space="0" w:color="auto"/>
              </w:divBdr>
              <w:divsChild>
                <w:div w:id="168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408">
          <w:marLeft w:val="0"/>
          <w:marRight w:val="0"/>
          <w:marTop w:val="0"/>
          <w:marBottom w:val="0"/>
          <w:divBdr>
            <w:top w:val="none" w:sz="0" w:space="0" w:color="auto"/>
            <w:left w:val="none" w:sz="0" w:space="0" w:color="auto"/>
            <w:bottom w:val="none" w:sz="0" w:space="0" w:color="auto"/>
            <w:right w:val="none" w:sz="0" w:space="0" w:color="auto"/>
          </w:divBdr>
          <w:divsChild>
            <w:div w:id="736242971">
              <w:marLeft w:val="0"/>
              <w:marRight w:val="0"/>
              <w:marTop w:val="0"/>
              <w:marBottom w:val="0"/>
              <w:divBdr>
                <w:top w:val="none" w:sz="0" w:space="0" w:color="auto"/>
                <w:left w:val="none" w:sz="0" w:space="0" w:color="auto"/>
                <w:bottom w:val="none" w:sz="0" w:space="0" w:color="auto"/>
                <w:right w:val="none" w:sz="0" w:space="0" w:color="auto"/>
              </w:divBdr>
              <w:divsChild>
                <w:div w:id="1528788631">
                  <w:marLeft w:val="0"/>
                  <w:marRight w:val="0"/>
                  <w:marTop w:val="0"/>
                  <w:marBottom w:val="0"/>
                  <w:divBdr>
                    <w:top w:val="none" w:sz="0" w:space="0" w:color="auto"/>
                    <w:left w:val="none" w:sz="0" w:space="0" w:color="auto"/>
                    <w:bottom w:val="none" w:sz="0" w:space="0" w:color="auto"/>
                    <w:right w:val="none" w:sz="0" w:space="0" w:color="auto"/>
                  </w:divBdr>
                  <w:divsChild>
                    <w:div w:id="375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97639">
      <w:bodyDiv w:val="1"/>
      <w:marLeft w:val="0"/>
      <w:marRight w:val="0"/>
      <w:marTop w:val="0"/>
      <w:marBottom w:val="0"/>
      <w:divBdr>
        <w:top w:val="none" w:sz="0" w:space="0" w:color="auto"/>
        <w:left w:val="none" w:sz="0" w:space="0" w:color="auto"/>
        <w:bottom w:val="none" w:sz="0" w:space="0" w:color="auto"/>
        <w:right w:val="none" w:sz="0" w:space="0" w:color="auto"/>
      </w:divBdr>
    </w:div>
    <w:div w:id="1546218093">
      <w:bodyDiv w:val="1"/>
      <w:marLeft w:val="0"/>
      <w:marRight w:val="0"/>
      <w:marTop w:val="0"/>
      <w:marBottom w:val="0"/>
      <w:divBdr>
        <w:top w:val="none" w:sz="0" w:space="0" w:color="auto"/>
        <w:left w:val="none" w:sz="0" w:space="0" w:color="auto"/>
        <w:bottom w:val="none" w:sz="0" w:space="0" w:color="auto"/>
        <w:right w:val="none" w:sz="0" w:space="0" w:color="auto"/>
      </w:divBdr>
    </w:div>
    <w:div w:id="1548646195">
      <w:bodyDiv w:val="1"/>
      <w:marLeft w:val="0"/>
      <w:marRight w:val="0"/>
      <w:marTop w:val="0"/>
      <w:marBottom w:val="0"/>
      <w:divBdr>
        <w:top w:val="none" w:sz="0" w:space="0" w:color="auto"/>
        <w:left w:val="none" w:sz="0" w:space="0" w:color="auto"/>
        <w:bottom w:val="none" w:sz="0" w:space="0" w:color="auto"/>
        <w:right w:val="none" w:sz="0" w:space="0" w:color="auto"/>
      </w:divBdr>
    </w:div>
    <w:div w:id="1573009119">
      <w:bodyDiv w:val="1"/>
      <w:marLeft w:val="0"/>
      <w:marRight w:val="0"/>
      <w:marTop w:val="0"/>
      <w:marBottom w:val="0"/>
      <w:divBdr>
        <w:top w:val="none" w:sz="0" w:space="0" w:color="auto"/>
        <w:left w:val="none" w:sz="0" w:space="0" w:color="auto"/>
        <w:bottom w:val="none" w:sz="0" w:space="0" w:color="auto"/>
        <w:right w:val="none" w:sz="0" w:space="0" w:color="auto"/>
      </w:divBdr>
      <w:divsChild>
        <w:div w:id="66277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2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538602">
      <w:bodyDiv w:val="1"/>
      <w:marLeft w:val="0"/>
      <w:marRight w:val="0"/>
      <w:marTop w:val="0"/>
      <w:marBottom w:val="0"/>
      <w:divBdr>
        <w:top w:val="none" w:sz="0" w:space="0" w:color="auto"/>
        <w:left w:val="none" w:sz="0" w:space="0" w:color="auto"/>
        <w:bottom w:val="none" w:sz="0" w:space="0" w:color="auto"/>
        <w:right w:val="none" w:sz="0" w:space="0" w:color="auto"/>
      </w:divBdr>
    </w:div>
    <w:div w:id="1879468519">
      <w:bodyDiv w:val="1"/>
      <w:marLeft w:val="0"/>
      <w:marRight w:val="0"/>
      <w:marTop w:val="0"/>
      <w:marBottom w:val="0"/>
      <w:divBdr>
        <w:top w:val="none" w:sz="0" w:space="0" w:color="auto"/>
        <w:left w:val="none" w:sz="0" w:space="0" w:color="auto"/>
        <w:bottom w:val="none" w:sz="0" w:space="0" w:color="auto"/>
        <w:right w:val="none" w:sz="0" w:space="0" w:color="auto"/>
      </w:divBdr>
    </w:div>
    <w:div w:id="2061394823">
      <w:bodyDiv w:val="1"/>
      <w:marLeft w:val="0"/>
      <w:marRight w:val="0"/>
      <w:marTop w:val="0"/>
      <w:marBottom w:val="0"/>
      <w:divBdr>
        <w:top w:val="none" w:sz="0" w:space="0" w:color="auto"/>
        <w:left w:val="none" w:sz="0" w:space="0" w:color="auto"/>
        <w:bottom w:val="none" w:sz="0" w:space="0" w:color="auto"/>
        <w:right w:val="none" w:sz="0" w:space="0" w:color="auto"/>
      </w:divBdr>
    </w:div>
    <w:div w:id="2069914567">
      <w:bodyDiv w:val="1"/>
      <w:marLeft w:val="0"/>
      <w:marRight w:val="0"/>
      <w:marTop w:val="0"/>
      <w:marBottom w:val="0"/>
      <w:divBdr>
        <w:top w:val="none" w:sz="0" w:space="0" w:color="auto"/>
        <w:left w:val="none" w:sz="0" w:space="0" w:color="auto"/>
        <w:bottom w:val="none" w:sz="0" w:space="0" w:color="auto"/>
        <w:right w:val="none" w:sz="0" w:space="0" w:color="auto"/>
      </w:divBdr>
    </w:div>
    <w:div w:id="20949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E7"/>
    <w:rsid w:val="000307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307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jaromir</b:Tag>
    <b:SourceType>Book</b:SourceType>
    <b:Guid>{C81FA231-1B3C-4AB8-A975-C7538EE8C92C}</b:Guid>
    <b:PublicationTitle>Automatyczne rozpoznawanie elementów elementów mimiki w obrazie twarzy i analiza ich przydatności do sterowania</b:PublicationTitle>
    <b:Year>2008</b:Year>
    <b:City>Kraków</b:City>
    <b:Author>
      <b:Author>
        <b:NameList>
          <b:Person>
            <b:Last>Przybyło</b:Last>
            <b:First>Jaromir</b:First>
          </b:Person>
        </b:NameList>
      </b:Author>
    </b:Author>
    <b:Title>Automatyczne rozpoznawanie elementów elementów mimiki w obrazie twarzy i analiza ich przydatności do sterowania</b:Title>
    <b:RefOrder>1</b:RefOrder>
  </b:Source>
</b:Sources>
</file>

<file path=customXml/itemProps1.xml><?xml version="1.0" encoding="utf-8"?>
<ds:datastoreItem xmlns:ds="http://schemas.openxmlformats.org/officeDocument/2006/customXml" ds:itemID="{1554D529-9AD9-4F34-9A72-420EAEF3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17</Pages>
  <Words>3201</Words>
  <Characters>19209</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hszouszcz</cp:lastModifiedBy>
  <cp:revision>24</cp:revision>
  <cp:lastPrinted>2015-06-06T22:07:00Z</cp:lastPrinted>
  <dcterms:created xsi:type="dcterms:W3CDTF">2015-05-01T20:47:00Z</dcterms:created>
  <dcterms:modified xsi:type="dcterms:W3CDTF">2015-06-06T22:25:00Z</dcterms:modified>
</cp:coreProperties>
</file>