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33.png" ContentType="image/png"/>
  <Override PartName="/word/media/rId43.png" ContentType="image/png"/>
  <Override PartName="/word/media/rId56.png" ContentType="image/png"/>
  <Override PartName="/word/media/rId62.png" ContentType="image/png"/>
  <Override PartName="/word/media/rId59.png" ContentType="image/png"/>
  <Override PartName="/word/media/rId53.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X61df1e0fe2c48defc0f5ccffe8c37dac2189370"/>
    <w:p>
      <w:pPr>
        <w:pStyle w:val="Heading1"/>
      </w:pPr>
      <w:r>
        <w:rPr>
          <w:rFonts w:hint="eastAsia"/>
        </w:rPr>
        <w:t xml:space="preserve">题目背景涉及农作物种植数据的分析，旨在优化种植策略和提高收益。数据包括地块面积、作物编号、种植面积、亩产量、种植成本等，</w:t>
      </w:r>
    </w:p>
    <w:bookmarkStart w:id="9" w:name="摘要"/>
    <w:p>
      <w:pPr>
        <w:pStyle w:val="Heading2"/>
      </w:pPr>
      <w:r>
        <w:rPr>
          <w:rFonts w:hint="eastAsia"/>
        </w:rPr>
        <w:t xml:space="preserve">摘要</w:t>
      </w:r>
    </w:p>
    <w:p>
      <w:pPr>
        <w:pStyle w:val="FirstParagraph"/>
      </w:pPr>
      <w:r>
        <w:rPr>
          <w:rFonts w:hint="eastAsia"/>
        </w:rPr>
        <w:t xml:space="preserve">题目背景涉及农作物种植数据的分析，旨在优化种植策略和提高收益。数据包括地块面积、作物编号、种植面积、亩产量、种植成本等，可能用于评估不同作物的经济效益和种植方案。</w:t>
      </w:r>
      <w:r>
        <w:t xml:space="preserve"> </w:t>
      </w:r>
      <w:r>
        <w:rPr>
          <w:rFonts w:hint="eastAsia"/>
        </w:rPr>
        <w:t xml:space="preserve">本文针对数学建模问题，建立了完整的数学建模与求解框架，共完成</w:t>
      </w:r>
      <w:r>
        <w:t xml:space="preserve"> 4 </w:t>
      </w:r>
      <w:r>
        <w:rPr>
          <w:rFonts w:hint="eastAsia"/>
        </w:rPr>
        <w:t xml:space="preserve">个子问题的建模、求解与验证。</w:t>
      </w:r>
    </w:p>
    <w:p>
      <w:pPr>
        <w:pStyle w:val="BodyText"/>
      </w:pPr>
      <w:r>
        <w:rPr>
          <w:rFonts w:hint="eastAsia"/>
        </w:rPr>
        <w:t xml:space="preserve">在方法论层面，本文综合运用熵权法、层次分析法</w:t>
      </w:r>
      <w:r>
        <w:t xml:space="preserve"> </w:t>
      </w:r>
      <w:r>
        <w:rPr>
          <w:rFonts w:hint="eastAsia"/>
        </w:rPr>
        <w:t xml:space="preserve">(AHP)、线性规划、TOPSIS等方法，围绕优化/规划与评价/排序任务展开系统建模。建模过程中注重数据的预处理与特征提取，通过严格的质量检验确保数值结果的可靠性，并借助可视化手段对求解结果进行多维度呈现。</w:t>
      </w:r>
    </w:p>
    <w:p>
      <w:pPr>
        <w:pStyle w:val="BodyText"/>
      </w:pPr>
      <w:r>
        <w:rPr>
          <w:rFonts w:hint="eastAsia"/>
        </w:rPr>
        <w:t xml:space="preserve">各子问题的主要研究结果如下：</w:t>
      </w:r>
    </w:p>
    <w:p>
      <w:pPr>
        <w:pStyle w:val="BodyText"/>
      </w:pPr>
      <w:r>
        <w:rPr>
          <w:rFonts w:hint="eastAsia"/>
        </w:rPr>
        <w:t xml:space="preserve">针对问题</w:t>
      </w:r>
      <w:r>
        <w:t xml:space="preserve"> </w:t>
      </w:r>
      <w:r>
        <w:rPr>
          <w:rFonts w:hint="eastAsia"/>
        </w:rPr>
        <w:t xml:space="preserve">q1（评价/排序类），采用</w:t>
      </w:r>
      <w:r>
        <w:t xml:space="preserve"> </w:t>
      </w:r>
      <w:r>
        <w:rPr>
          <w:rFonts w:hint="eastAsia"/>
        </w:rPr>
        <w:t xml:space="preserve">熵权法</w:t>
      </w:r>
      <w:r>
        <w:t xml:space="preserve"> </w:t>
      </w:r>
      <w:r>
        <w:rPr>
          <w:rFonts w:hint="eastAsia"/>
        </w:rPr>
        <w:t xml:space="preserve">方法，得到</w:t>
      </w:r>
      <w:r>
        <w:t xml:space="preserve"> </w:t>
      </w:r>
      <w:r>
        <w:rPr>
          <w:rFonts w:hint="eastAsia"/>
        </w:rPr>
        <w:t xml:space="preserve">权重:</w:t>
      </w:r>
      <w:r>
        <w:t xml:space="preserve"> [0.17701655357380897, 0.822983446426191]。</w:t>
      </w:r>
      <w:r>
        <w:t xml:space="preserve"> </w:t>
      </w:r>
      <w:r>
        <w:rPr>
          <w:rFonts w:hint="eastAsia"/>
        </w:rPr>
        <w:t xml:space="preserve">针对问题</w:t>
      </w:r>
      <w:r>
        <w:t xml:space="preserve"> </w:t>
      </w:r>
      <w:r>
        <w:rPr>
          <w:rFonts w:hint="eastAsia"/>
        </w:rPr>
        <w:t xml:space="preserve">q2（评价/排序类），采用</w:t>
      </w:r>
      <w:r>
        <w:t xml:space="preserve"> </w:t>
      </w:r>
      <w:r>
        <w:rPr>
          <w:rFonts w:hint="eastAsia"/>
        </w:rPr>
        <w:t xml:space="preserve">层次分析法</w:t>
      </w:r>
      <w:r>
        <w:t xml:space="preserve"> (AHP) </w:t>
      </w:r>
      <w:r>
        <w:rPr>
          <w:rFonts w:hint="eastAsia"/>
        </w:rPr>
        <w:t xml:space="preserve">方法，得到</w:t>
      </w:r>
      <w:r>
        <w:t xml:space="preserve"> </w:t>
      </w:r>
      <w:r>
        <w:rPr>
          <w:rFonts w:hint="eastAsia"/>
        </w:rPr>
        <w:t xml:space="preserve">权重:</w:t>
      </w:r>
      <w:r>
        <w:t xml:space="preserve"> [0.17701655357380897, 0.822983446426191]。</w:t>
      </w:r>
      <w:r>
        <w:t xml:space="preserve"> </w:t>
      </w:r>
      <w:r>
        <w:rPr>
          <w:rFonts w:hint="eastAsia"/>
        </w:rPr>
        <w:t xml:space="preserve">针对问题</w:t>
      </w:r>
      <w:r>
        <w:t xml:space="preserve"> </w:t>
      </w:r>
      <w:r>
        <w:rPr>
          <w:rFonts w:hint="eastAsia"/>
        </w:rPr>
        <w:t xml:space="preserve">q3（优化/规划类），采用</w:t>
      </w:r>
      <w:r>
        <w:t xml:space="preserve"> </w:t>
      </w:r>
      <w:r>
        <w:rPr>
          <w:rFonts w:hint="eastAsia"/>
        </w:rPr>
        <w:t xml:space="preserve">线性规划</w:t>
      </w:r>
      <w:r>
        <w:t xml:space="preserve"> </w:t>
      </w:r>
      <w:r>
        <w:rPr>
          <w:rFonts w:hint="eastAsia"/>
        </w:rPr>
        <w:t xml:space="preserve">方法，最优目标值为</w:t>
      </w:r>
      <w:r>
        <w:t xml:space="preserve"> 28558.5500。</w:t>
      </w:r>
      <w:r>
        <w:t xml:space="preserve"> </w:t>
      </w:r>
      <w:r>
        <w:rPr>
          <w:rFonts w:hint="eastAsia"/>
        </w:rPr>
        <w:t xml:space="preserve">针对问题</w:t>
      </w:r>
      <w:r>
        <w:t xml:space="preserve"> </w:t>
      </w:r>
      <w:r>
        <w:rPr>
          <w:rFonts w:hint="eastAsia"/>
        </w:rPr>
        <w:t xml:space="preserve">q4（评价/排序类），采用</w:t>
      </w:r>
      <w:r>
        <w:t xml:space="preserve"> TOPSIS </w:t>
      </w:r>
      <w:r>
        <w:rPr>
          <w:rFonts w:hint="eastAsia"/>
        </w:rPr>
        <w:t xml:space="preserve">方法，得到</w:t>
      </w:r>
      <w:r>
        <w:t xml:space="preserve"> </w:t>
      </w:r>
      <w:r>
        <w:rPr>
          <w:rFonts w:hint="eastAsia"/>
        </w:rPr>
        <w:t xml:space="preserve">相对接近度:</w:t>
      </w:r>
      <w:r>
        <w:t xml:space="preserve"> [0.6884621273107371, 0.5422122208076572, 0.3637079467985371, 0.624742604343289, 0.6187710014453978, 0.5468171231213389, 0.5759541791493653, 0.44782016976059813, 0.3980756396441341, 0.28721124287256944, 0.2602247412079367, 0.7190490697817808, 0.5376961529002942, 0.45151483261852693, 0.5091373975098734, 0.27723605323104616, 0.5526771823458044, 0.4567447141382739, 0.39062066286170527, 0.25481520170388755, 0.18788686759845835, 0.1769799536559076, 0.15224918542216737, 0.22582060746575294, 0.28281580595006545, 0.2056372341596964, 0.24680475904688673, 0.35130938485604435, 0.27425712028355165, 0.3204375476817063, 0.24699676307446208, 0.34004250307605166, 0.21189292690701605, 0.30424653302825805, 0.1919213487869189, 0.3265464800133744, 0.21208795695523816, 0.34174969588304016, 0.27811856546987757, 0.26056388855148377, 0.1635301350234983, 0.3059773378857192, 0.21184197536985874, 0.3059773378857192, 0.21942042768295877, 0.3059773378857192, 0.22686467331529275, 0.3117454168882612, 0.24135274070686152, 0.3117454168882612, 0.23417524726308298, 0.3117454168882612, 0.17192186874203813, 0.31739164289043664, 0.17192186874203813, 0.31739164289043664, 0.1635301350234983, 0.31739164289043664, 0.1550020556457255, 0.32291726447744634, 0.1550020556457255, 0.32291726447744634, 0.19628059393906555, 0.32291726447744634, 0.18829687910051068, 0.32291726447744634, 0.24839780056418875, 0.32291726447744634, 0.2546463975541508, 0.23355241193272658, 0.32291726447744634, 0.2620934826740899, 0.32291726447744634, 0.2680560284032446, 0.2745673695289426, 0.21126637637612136, 0.18777362407143813, 0.21882850086065794, 0.22625699826299087, 0.19573934515381158, 0.2477464329265832, 0.1550020556457255, 0.24071533955933044, 0.2546463975541508, 0.17192186874203813, 0.2809509302141396, 0.20357013593340975]。</w:t>
      </w:r>
    </w:p>
    <w:p>
      <w:pPr>
        <w:pStyle w:val="BodyText"/>
      </w:pPr>
      <w:r>
        <w:rPr>
          <w:rFonts w:hint="eastAsia"/>
        </w:rPr>
        <w:t xml:space="preserve">综上，本文构建的模型体系在数学建模问题中取得了良好的应用效果，各子问题的求解结果均通过了严格的质量检验，具有可复现性。所提方法论框架可为同类问题的建模与求解提供参考。</w:t>
      </w:r>
    </w:p>
    <w:p>
      <w:pPr>
        <w:pStyle w:val="BodyText"/>
      </w:pPr>
      <w:r>
        <w:rPr>
          <w:rFonts w:hint="eastAsia"/>
          <w:b/>
          <w:bCs/>
        </w:rPr>
        <w:t xml:space="preserve">关键词</w:t>
      </w:r>
      <w:r>
        <w:rPr>
          <w:rFonts w:hint="eastAsia"/>
        </w:rPr>
        <w:t xml:space="preserve">：TOPSIS；优化/规划；层次分析法</w:t>
      </w:r>
      <w:r>
        <w:t xml:space="preserve"> </w:t>
      </w:r>
      <w:r>
        <w:rPr>
          <w:rFonts w:hint="eastAsia"/>
        </w:rPr>
        <w:t xml:space="preserve">(AHP)；熵权法；线性规划；评价/排序</w:t>
      </w:r>
    </w:p>
    <w:bookmarkEnd w:id="9"/>
    <w:bookmarkStart w:id="14" w:name="问题重述与问题分析"/>
    <w:p>
      <w:pPr>
        <w:pStyle w:val="Heading2"/>
      </w:pPr>
      <w:r>
        <w:rPr>
          <w:rFonts w:hint="eastAsia"/>
        </w:rPr>
        <w:t xml:space="preserve">问题重述与问题分析</w:t>
      </w:r>
    </w:p>
    <w:bookmarkStart w:id="10" w:name="问题背景"/>
    <w:p>
      <w:pPr>
        <w:pStyle w:val="Heading3"/>
      </w:pPr>
      <w:r>
        <w:t xml:space="preserve">1.1 </w:t>
      </w:r>
      <w:r>
        <w:rPr>
          <w:rFonts w:hint="eastAsia"/>
        </w:rPr>
        <w:t xml:space="preserve">问题背景</w:t>
      </w:r>
    </w:p>
    <w:p>
      <w:pPr>
        <w:pStyle w:val="FirstParagraph"/>
      </w:pPr>
      <w:r>
        <w:rPr>
          <w:rFonts w:hint="eastAsia"/>
        </w:rPr>
        <w:t xml:space="preserve">题目背景涉及农作物种植数据的分析，旨在优化种植策略和提高收益。数据包括地块面积、作物编号、种植面积、亩产量、种植成本等，可能用于评估不同作物的经济效益和种植方案。</w:t>
      </w:r>
    </w:p>
    <w:bookmarkEnd w:id="10"/>
    <w:bookmarkStart w:id="11" w:name="问题分析"/>
    <w:p>
      <w:pPr>
        <w:pStyle w:val="Heading3"/>
      </w:pPr>
      <w:r>
        <w:t xml:space="preserve">1.2 </w:t>
      </w:r>
      <w:r>
        <w:rPr>
          <w:rFonts w:hint="eastAsia"/>
        </w:rPr>
        <w:t xml:space="preserve">问题分析</w:t>
      </w:r>
    </w:p>
    <w:p>
      <w:pPr>
        <w:pStyle w:val="FirstParagraph"/>
      </w:pPr>
      <w:r>
        <w:rPr>
          <w:rFonts w:hint="eastAsia"/>
        </w:rPr>
        <w:t xml:space="preserve">本题共包含</w:t>
      </w:r>
      <w:r>
        <w:t xml:space="preserve"> 4 </w:t>
      </w:r>
      <w:r>
        <w:rPr>
          <w:rFonts w:hint="eastAsia"/>
        </w:rPr>
        <w:t xml:space="preserve">个子问题，各子问题之间存在递进关系，后一问往往在前一问的基础上增加新的约束条件或不确定性因素。</w:t>
      </w:r>
    </w:p>
    <w:p>
      <w:pPr>
        <w:pStyle w:val="BodyText"/>
      </w:pPr>
      <w:r>
        <w:rPr>
          <w:rFonts w:hint="eastAsia"/>
        </w:rPr>
        <w:t xml:space="preserve">从问题结构来看，各子问题呈现出由简到繁、由确定性到不确定性的递进特征：</w:t>
      </w:r>
      <w:r>
        <w:t xml:space="preserve"> </w:t>
      </w:r>
      <w:r>
        <w:t xml:space="preserve">- </w:t>
      </w:r>
      <w:r>
        <w:rPr>
          <w:rFonts w:hint="eastAsia"/>
        </w:rPr>
        <w:t xml:space="preserve">前期问题通常在确定性假设下建立基础模型；</w:t>
      </w:r>
      <w:r>
        <w:t xml:space="preserve"> </w:t>
      </w:r>
      <w:r>
        <w:t xml:space="preserve">- </w:t>
      </w:r>
      <w:r>
        <w:rPr>
          <w:rFonts w:hint="eastAsia"/>
        </w:rPr>
        <w:t xml:space="preserve">中期问题引入不确定性因素，需要扩展模型以适应参数波动；</w:t>
      </w:r>
      <w:r>
        <w:t xml:space="preserve"> </w:t>
      </w:r>
      <w:r>
        <w:t xml:space="preserve">- </w:t>
      </w:r>
      <w:r>
        <w:rPr>
          <w:rFonts w:hint="eastAsia"/>
        </w:rPr>
        <w:t xml:space="preserve">后期问题进一步考虑变量间的关联性，需要综合模拟与优化方法。</w:t>
      </w:r>
    </w:p>
    <w:p>
      <w:pPr>
        <w:pStyle w:val="BodyText"/>
      </w:pPr>
      <w:r>
        <w:rPr>
          <w:rFonts w:hint="eastAsia"/>
        </w:rPr>
        <w:t xml:space="preserve">针对上述问题特点，本文采用分步求解的策略：首先对数据进行全面画像和预处理，然后依次对各子问题进行建模、求解和验证，最后整合各问结果完成论文写作。</w:t>
      </w:r>
    </w:p>
    <w:bookmarkEnd w:id="11"/>
    <w:bookmarkStart w:id="12" w:name="研究目标"/>
    <w:p>
      <w:pPr>
        <w:pStyle w:val="Heading3"/>
      </w:pPr>
      <w:r>
        <w:t xml:space="preserve">1.3 </w:t>
      </w:r>
      <w:r>
        <w:rPr>
          <w:rFonts w:hint="eastAsia"/>
        </w:rPr>
        <w:t xml:space="preserve">研究目标</w:t>
      </w:r>
    </w:p>
    <w:p>
      <w:pPr>
        <w:pStyle w:val="FirstParagraph"/>
      </w:pPr>
      <w:r>
        <w:rPr>
          <w:rFonts w:hint="eastAsia"/>
        </w:rPr>
        <w:t xml:space="preserve">（研究目标待补充）</w:t>
      </w:r>
    </w:p>
    <w:bookmarkEnd w:id="12"/>
    <w:bookmarkStart w:id="13" w:name="问题清单"/>
    <w:p>
      <w:pPr>
        <w:pStyle w:val="Heading3"/>
      </w:pPr>
      <w:r>
        <w:t xml:space="preserve">1.4 </w:t>
      </w:r>
      <w:r>
        <w:rPr>
          <w:rFonts w:hint="eastAsia"/>
        </w:rPr>
        <w:t xml:space="preserve">问题清单</w:t>
      </w:r>
    </w:p>
    <w:p>
      <w:pPr>
        <w:pStyle w:val="Compact"/>
        <w:numPr>
          <w:ilvl w:val="0"/>
          <w:numId w:val="1001"/>
        </w:numPr>
      </w:pPr>
      <w:r>
        <w:rPr>
          <w:b/>
          <w:bCs/>
        </w:rPr>
        <w:t xml:space="preserve">q1</w:t>
      </w:r>
      <w:r>
        <w:rPr>
          <w:rFonts w:hint="eastAsia"/>
        </w:rPr>
        <w:t xml:space="preserve">：计算每种作物的单位面积收益</w:t>
      </w:r>
    </w:p>
    <w:p>
      <w:pPr>
        <w:pStyle w:val="Compact"/>
        <w:numPr>
          <w:ilvl w:val="0"/>
          <w:numId w:val="1001"/>
        </w:numPr>
      </w:pPr>
      <w:r>
        <w:rPr>
          <w:b/>
          <w:bCs/>
        </w:rPr>
        <w:t xml:space="preserve">q2</w:t>
      </w:r>
      <w:r>
        <w:rPr>
          <w:rFonts w:hint="eastAsia"/>
        </w:rPr>
        <w:t xml:space="preserve">：分析不同地块的土壤适宜性指数</w:t>
      </w:r>
    </w:p>
    <w:p>
      <w:pPr>
        <w:pStyle w:val="Compact"/>
        <w:numPr>
          <w:ilvl w:val="0"/>
          <w:numId w:val="1001"/>
        </w:numPr>
      </w:pPr>
      <w:r>
        <w:rPr>
          <w:b/>
          <w:bCs/>
        </w:rPr>
        <w:t xml:space="preserve">q3</w:t>
      </w:r>
      <w:r>
        <w:rPr>
          <w:rFonts w:hint="eastAsia"/>
        </w:rPr>
        <w:t xml:space="preserve">：建立作物种植收益优化模型</w:t>
      </w:r>
    </w:p>
    <w:p>
      <w:pPr>
        <w:pStyle w:val="Compact"/>
        <w:numPr>
          <w:ilvl w:val="0"/>
          <w:numId w:val="1001"/>
        </w:numPr>
      </w:pPr>
      <w:r>
        <w:rPr>
          <w:b/>
          <w:bCs/>
        </w:rPr>
        <w:t xml:space="preserve">q4</w:t>
      </w:r>
      <w:r>
        <w:rPr>
          <w:rFonts w:hint="eastAsia"/>
        </w:rPr>
        <w:t xml:space="preserve">：评估不同种植方案的经济效益</w:t>
      </w:r>
    </w:p>
    <w:bookmarkEnd w:id="13"/>
    <w:bookmarkEnd w:id="14"/>
    <w:bookmarkStart w:id="17" w:name="模型假设与符号说明"/>
    <w:p>
      <w:pPr>
        <w:pStyle w:val="Heading2"/>
      </w:pPr>
      <w:r>
        <w:rPr>
          <w:rFonts w:hint="eastAsia"/>
        </w:rPr>
        <w:t xml:space="preserve">模型假设与符号说明</w:t>
      </w:r>
    </w:p>
    <w:bookmarkStart w:id="15" w:name="模型假设"/>
    <w:p>
      <w:pPr>
        <w:pStyle w:val="Heading3"/>
      </w:pPr>
      <w:r>
        <w:t xml:space="preserve">2.1 </w:t>
      </w:r>
      <w:r>
        <w:rPr>
          <w:rFonts w:hint="eastAsia"/>
        </w:rPr>
        <w:t xml:space="preserve">模型假设</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问题</w:t>
            </w:r>
          </w:p>
        </w:tc>
        <w:tc>
          <w:tcPr/>
          <w:p>
            <w:pPr>
              <w:pStyle w:val="Compact"/>
            </w:pPr>
            <w:r>
              <w:rPr>
                <w:rFonts w:hint="eastAsia"/>
              </w:rPr>
              <w:t xml:space="preserve">假设内容</w:t>
            </w:r>
          </w:p>
        </w:tc>
      </w:tr>
      <w:tr>
        <w:tc>
          <w:tcPr/>
          <w:p>
            <w:pPr>
              <w:pStyle w:val="Compact"/>
            </w:pPr>
            <w:r>
              <w:t xml:space="preserve">q1</w:t>
            </w:r>
          </w:p>
        </w:tc>
        <w:tc>
          <w:tcPr/>
          <w:p>
            <w:pPr>
              <w:pStyle w:val="Compact"/>
            </w:pPr>
            <w:r>
              <w:rPr>
                <w:rFonts w:hint="eastAsia"/>
              </w:rPr>
              <w:t xml:space="preserve">各指标数据分布满足熵权法计算要求</w:t>
            </w:r>
          </w:p>
        </w:tc>
      </w:tr>
      <w:tr>
        <w:tc>
          <w:tcPr/>
          <w:p>
            <w:pPr>
              <w:pStyle w:val="Compact"/>
            </w:pPr>
            <w:r>
              <w:t xml:space="preserve">q1</w:t>
            </w:r>
          </w:p>
        </w:tc>
        <w:tc>
          <w:tcPr/>
          <w:p>
            <w:pPr>
              <w:pStyle w:val="Compact"/>
            </w:pPr>
            <w:r>
              <w:rPr>
                <w:rFonts w:hint="eastAsia"/>
              </w:rPr>
              <w:t xml:space="preserve">指标间存在差异性以计算权重</w:t>
            </w:r>
          </w:p>
        </w:tc>
      </w:tr>
      <w:tr>
        <w:tc>
          <w:tcPr/>
          <w:p>
            <w:pPr>
              <w:pStyle w:val="Compact"/>
            </w:pPr>
            <w:r>
              <w:t xml:space="preserve">q2</w:t>
            </w:r>
          </w:p>
        </w:tc>
        <w:tc>
          <w:tcPr/>
          <w:p>
            <w:pPr>
              <w:pStyle w:val="Compact"/>
            </w:pPr>
            <w:r>
              <w:rPr>
                <w:rFonts w:hint="eastAsia"/>
              </w:rPr>
              <w:t xml:space="preserve">各评价指标之间相互独立</w:t>
            </w:r>
          </w:p>
        </w:tc>
      </w:tr>
      <w:tr>
        <w:tc>
          <w:tcPr/>
          <w:p>
            <w:pPr>
              <w:pStyle w:val="Compact"/>
            </w:pPr>
            <w:r>
              <w:t xml:space="preserve">q2</w:t>
            </w:r>
          </w:p>
        </w:tc>
        <w:tc>
          <w:tcPr/>
          <w:p>
            <w:pPr>
              <w:pStyle w:val="Compact"/>
            </w:pPr>
            <w:r>
              <w:rPr>
                <w:rFonts w:hint="eastAsia"/>
              </w:rPr>
              <w:t xml:space="preserve">判断矩阵的一致性比率CR&lt;0.1</w:t>
            </w:r>
          </w:p>
        </w:tc>
      </w:tr>
      <w:tr>
        <w:tc>
          <w:tcPr/>
          <w:p>
            <w:pPr>
              <w:pStyle w:val="Compact"/>
            </w:pPr>
            <w:r>
              <w:t xml:space="preserve">q3</w:t>
            </w:r>
          </w:p>
        </w:tc>
        <w:tc>
          <w:tcPr/>
          <w:p>
            <w:pPr>
              <w:pStyle w:val="Compact"/>
            </w:pPr>
            <w:r>
              <w:rPr>
                <w:rFonts w:hint="eastAsia"/>
              </w:rPr>
              <w:t xml:space="preserve">目标函数和约束条件为线性关系</w:t>
            </w:r>
          </w:p>
        </w:tc>
      </w:tr>
      <w:tr>
        <w:tc>
          <w:tcPr/>
          <w:p>
            <w:pPr>
              <w:pStyle w:val="Compact"/>
            </w:pPr>
            <w:r>
              <w:t xml:space="preserve">q3</w:t>
            </w:r>
          </w:p>
        </w:tc>
        <w:tc>
          <w:tcPr/>
          <w:p>
            <w:pPr>
              <w:pStyle w:val="Compact"/>
            </w:pPr>
            <w:r>
              <w:rPr>
                <w:rFonts w:hint="eastAsia"/>
              </w:rPr>
              <w:t xml:space="preserve">参数已知且确定</w:t>
            </w:r>
          </w:p>
        </w:tc>
      </w:tr>
      <w:tr>
        <w:tc>
          <w:tcPr/>
          <w:p>
            <w:pPr>
              <w:pStyle w:val="Compact"/>
            </w:pPr>
            <w:r>
              <w:t xml:space="preserve">q4</w:t>
            </w:r>
          </w:p>
        </w:tc>
        <w:tc>
          <w:tcPr/>
          <w:p>
            <w:pPr>
              <w:pStyle w:val="Compact"/>
            </w:pPr>
            <w:r>
              <w:rPr>
                <w:rFonts w:hint="eastAsia"/>
              </w:rPr>
              <w:t xml:space="preserve">各评价指标相互独立</w:t>
            </w:r>
          </w:p>
        </w:tc>
      </w:tr>
      <w:tr>
        <w:tc>
          <w:tcPr/>
          <w:p>
            <w:pPr>
              <w:pStyle w:val="Compact"/>
            </w:pPr>
            <w:r>
              <w:t xml:space="preserve">q4</w:t>
            </w:r>
          </w:p>
        </w:tc>
        <w:tc>
          <w:tcPr/>
          <w:p>
            <w:pPr>
              <w:pStyle w:val="Compact"/>
            </w:pPr>
            <w:r>
              <w:rPr>
                <w:rFonts w:hint="eastAsia"/>
              </w:rPr>
              <w:t xml:space="preserve">指标数据具有可比性</w:t>
            </w:r>
          </w:p>
        </w:tc>
      </w:tr>
      <w:tr>
        <w:tc>
          <w:tcPr/>
          <w:p>
            <w:pPr>
              <w:pStyle w:val="Compact"/>
            </w:pPr>
            <w:r>
              <w:t xml:space="preserve">q4</w:t>
            </w:r>
          </w:p>
        </w:tc>
        <w:tc>
          <w:tcPr/>
          <w:p>
            <w:pPr>
              <w:pStyle w:val="Compact"/>
            </w:pPr>
            <w:r>
              <w:rPr>
                <w:rFonts w:hint="eastAsia"/>
              </w:rPr>
              <w:t xml:space="preserve">正负理想解存在</w:t>
            </w:r>
          </w:p>
        </w:tc>
      </w:tr>
    </w:tbl>
    <w:bookmarkEnd w:id="15"/>
    <w:bookmarkStart w:id="16" w:name="符号说明"/>
    <w:p>
      <w:pPr>
        <w:pStyle w:val="Heading3"/>
      </w:pPr>
      <w:r>
        <w:t xml:space="preserve">2.2 </w:t>
      </w:r>
      <w:r>
        <w:rPr>
          <w:rFonts w:hint="eastAsia"/>
        </w:rPr>
        <w:t xml:space="preserve">符号说明</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符号</w:t>
            </w:r>
          </w:p>
        </w:tc>
        <w:tc>
          <w:tcPr/>
          <w:p>
            <w:pPr>
              <w:pStyle w:val="Compact"/>
            </w:pPr>
            <w:r>
              <w:rPr>
                <w:rFonts w:hint="eastAsia"/>
              </w:rPr>
              <w:t xml:space="preserve">含义</w:t>
            </w:r>
          </w:p>
        </w:tc>
        <w:tc>
          <w:tcPr/>
          <w:p>
            <w:pPr>
              <w:pStyle w:val="Compact"/>
            </w:pPr>
            <w:r>
              <w:rPr>
                <w:rFonts w:hint="eastAsia"/>
              </w:rPr>
              <w:t xml:space="preserve">所属问题</w:t>
            </w:r>
          </w:p>
        </w:tc>
      </w:tr>
      <w:tr>
        <w:tc>
          <w:tcPr/>
          <w:p>
            <w:pPr>
              <w:pStyle w:val="Compact"/>
            </w:pPr>
            <w:r>
              <w:rPr>
                <w:rFonts w:hint="eastAsia"/>
              </w:rPr>
              <w:t xml:space="preserve">各指标权重</w:t>
            </w:r>
            <w:r>
              <w:t xml:space="preserve"> w_j</w:t>
            </w:r>
          </w:p>
        </w:tc>
        <w:tc>
          <w:tcPr/>
          <w:p>
            <w:pPr>
              <w:pStyle w:val="Compact"/>
            </w:pPr>
            <w:r>
              <w:rPr>
                <w:rFonts w:hint="eastAsia"/>
              </w:rPr>
              <w:t xml:space="preserve">决策变量</w:t>
            </w:r>
          </w:p>
        </w:tc>
        <w:tc>
          <w:tcPr/>
          <w:p>
            <w:pPr>
              <w:pStyle w:val="Compact"/>
            </w:pPr>
            <w:r>
              <w:t xml:space="preserve">q1</w:t>
            </w:r>
          </w:p>
        </w:tc>
      </w:tr>
      <w:tr>
        <w:tc>
          <w:tcPr/>
          <w:p>
            <w:pPr>
              <w:pStyle w:val="Compact"/>
            </w:pPr>
            <w:r>
              <w:t xml:space="preserve">n_indicators</w:t>
            </w:r>
          </w:p>
        </w:tc>
        <w:tc>
          <w:tcPr/>
          <w:p>
            <w:pPr>
              <w:pStyle w:val="Compact"/>
            </w:pPr>
            <w:r>
              <w:rPr>
                <w:rFonts w:hint="eastAsia"/>
              </w:rPr>
              <w:t xml:space="preserve">指标数</w:t>
            </w:r>
          </w:p>
        </w:tc>
        <w:tc>
          <w:tcPr/>
          <w:p>
            <w:pPr>
              <w:pStyle w:val="Compact"/>
            </w:pPr>
            <w:r>
              <w:t xml:space="preserve">q1</w:t>
            </w:r>
          </w:p>
        </w:tc>
      </w:tr>
      <w:tr>
        <w:tc>
          <w:tcPr/>
          <w:p>
            <w:pPr>
              <w:pStyle w:val="Compact"/>
            </w:pPr>
            <w:r>
              <w:t xml:space="preserve">n_samples</w:t>
            </w:r>
          </w:p>
        </w:tc>
        <w:tc>
          <w:tcPr/>
          <w:p>
            <w:pPr>
              <w:pStyle w:val="Compact"/>
            </w:pPr>
            <w:r>
              <w:rPr>
                <w:rFonts w:hint="eastAsia"/>
              </w:rPr>
              <w:t xml:space="preserve">样本数</w:t>
            </w:r>
          </w:p>
        </w:tc>
        <w:tc>
          <w:tcPr/>
          <w:p>
            <w:pPr>
              <w:pStyle w:val="Compact"/>
            </w:pPr>
            <w:r>
              <w:t xml:space="preserve">q1</w:t>
            </w:r>
          </w:p>
        </w:tc>
      </w:tr>
      <w:tr>
        <w:tc>
          <w:tcPr/>
          <w:p>
            <w:pPr>
              <w:pStyle w:val="Compact"/>
            </w:pPr>
            <w:r>
              <w:t xml:space="preserve">judgment_matrix</w:t>
            </w:r>
          </w:p>
        </w:tc>
        <w:tc>
          <w:tcPr/>
          <w:p>
            <w:pPr>
              <w:pStyle w:val="Compact"/>
            </w:pPr>
            <w:r>
              <w:rPr>
                <w:rFonts w:hint="eastAsia"/>
              </w:rPr>
              <w:t xml:space="preserve">判断矩阵</w:t>
            </w:r>
          </w:p>
        </w:tc>
        <w:tc>
          <w:tcPr/>
          <w:p>
            <w:pPr>
              <w:pStyle w:val="Compact"/>
            </w:pPr>
            <w:r>
              <w:t xml:space="preserve">q2</w:t>
            </w:r>
          </w:p>
        </w:tc>
      </w:tr>
      <w:tr>
        <w:tc>
          <w:tcPr/>
          <w:p>
            <w:pPr>
              <w:pStyle w:val="Compact"/>
            </w:pPr>
            <w:r>
              <w:t xml:space="preserve">RI</w:t>
            </w:r>
          </w:p>
        </w:tc>
        <w:tc>
          <w:tcPr/>
          <w:p>
            <w:pPr>
              <w:pStyle w:val="Compact"/>
            </w:pPr>
            <w:r>
              <w:rPr>
                <w:rFonts w:hint="eastAsia"/>
              </w:rPr>
              <w:t xml:space="preserve">随机一致性指标</w:t>
            </w:r>
          </w:p>
        </w:tc>
        <w:tc>
          <w:tcPr/>
          <w:p>
            <w:pPr>
              <w:pStyle w:val="Compact"/>
            </w:pPr>
            <w:r>
              <w:t xml:space="preserve">q2</w:t>
            </w:r>
          </w:p>
        </w:tc>
      </w:tr>
      <w:tr>
        <w:tc>
          <w:tcPr/>
          <w:p>
            <w:pPr>
              <w:pStyle w:val="Compact"/>
            </w:pPr>
            <w:r>
              <w:rPr>
                <w:rFonts w:hint="eastAsia"/>
              </w:rPr>
              <w:t xml:space="preserve">决策变量</w:t>
            </w:r>
            <w:r>
              <w:t xml:space="preserve"> x_j </w:t>
            </w:r>
            <w:r>
              <w:rPr>
                <w:rFonts w:hint="eastAsia"/>
              </w:rPr>
              <w:t xml:space="preserve">(连续)</w:t>
            </w:r>
          </w:p>
        </w:tc>
        <w:tc>
          <w:tcPr/>
          <w:p>
            <w:pPr>
              <w:pStyle w:val="Compact"/>
            </w:pPr>
            <w:r>
              <w:rPr>
                <w:rFonts w:hint="eastAsia"/>
              </w:rPr>
              <w:t xml:space="preserve">决策变量</w:t>
            </w:r>
          </w:p>
        </w:tc>
        <w:tc>
          <w:tcPr/>
          <w:p>
            <w:pPr>
              <w:pStyle w:val="Compact"/>
            </w:pPr>
            <w:r>
              <w:t xml:space="preserve">q3</w:t>
            </w:r>
          </w:p>
        </w:tc>
      </w:tr>
      <w:tr>
        <w:tc>
          <w:tcPr/>
          <w:p>
            <w:pPr>
              <w:pStyle w:val="Compact"/>
            </w:pPr>
            <w:r>
              <w:t xml:space="preserve">c</w:t>
            </w:r>
          </w:p>
        </w:tc>
        <w:tc>
          <w:tcPr/>
          <w:p>
            <w:pPr>
              <w:pStyle w:val="Compact"/>
            </w:pPr>
            <w:r>
              <w:rPr>
                <w:rFonts w:hint="eastAsia"/>
              </w:rPr>
              <w:t xml:space="preserve">目标系数</w:t>
            </w:r>
          </w:p>
        </w:tc>
        <w:tc>
          <w:tcPr/>
          <w:p>
            <w:pPr>
              <w:pStyle w:val="Compact"/>
            </w:pPr>
            <w:r>
              <w:t xml:space="preserve">q3</w:t>
            </w:r>
          </w:p>
        </w:tc>
      </w:tr>
      <w:tr>
        <w:tc>
          <w:tcPr/>
          <w:p>
            <w:pPr>
              <w:pStyle w:val="Compact"/>
            </w:pPr>
            <w:r>
              <w:t xml:space="preserve">A</w:t>
            </w:r>
          </w:p>
        </w:tc>
        <w:tc>
          <w:tcPr/>
          <w:p>
            <w:pPr>
              <w:pStyle w:val="Compact"/>
            </w:pPr>
            <w:r>
              <w:rPr>
                <w:rFonts w:hint="eastAsia"/>
              </w:rPr>
              <w:t xml:space="preserve">约束矩阵</w:t>
            </w:r>
          </w:p>
        </w:tc>
        <w:tc>
          <w:tcPr/>
          <w:p>
            <w:pPr>
              <w:pStyle w:val="Compact"/>
            </w:pPr>
            <w:r>
              <w:t xml:space="preserve">q3</w:t>
            </w:r>
          </w:p>
        </w:tc>
      </w:tr>
      <w:tr>
        <w:tc>
          <w:tcPr/>
          <w:p>
            <w:pPr>
              <w:pStyle w:val="Compact"/>
            </w:pPr>
            <w:r>
              <w:t xml:space="preserve">b</w:t>
            </w:r>
          </w:p>
        </w:tc>
        <w:tc>
          <w:tcPr/>
          <w:p>
            <w:pPr>
              <w:pStyle w:val="Compact"/>
            </w:pPr>
            <w:r>
              <w:rPr>
                <w:rFonts w:hint="eastAsia"/>
              </w:rPr>
              <w:t xml:space="preserve">约束右端</w:t>
            </w:r>
          </w:p>
        </w:tc>
        <w:tc>
          <w:tcPr/>
          <w:p>
            <w:pPr>
              <w:pStyle w:val="Compact"/>
            </w:pPr>
            <w:r>
              <w:t xml:space="preserve">q3</w:t>
            </w:r>
          </w:p>
        </w:tc>
      </w:tr>
      <w:tr>
        <w:tc>
          <w:tcPr/>
          <w:p>
            <w:pPr>
              <w:pStyle w:val="Compact"/>
            </w:pPr>
            <w:r>
              <w:rPr>
                <w:rFonts w:hint="eastAsia"/>
              </w:rPr>
              <w:t xml:space="preserve">各方案到理想解的距离</w:t>
            </w:r>
          </w:p>
        </w:tc>
        <w:tc>
          <w:tcPr/>
          <w:p>
            <w:pPr>
              <w:pStyle w:val="Compact"/>
            </w:pPr>
            <w:r>
              <w:rPr>
                <w:rFonts w:hint="eastAsia"/>
              </w:rPr>
              <w:t xml:space="preserve">决策变量</w:t>
            </w:r>
          </w:p>
        </w:tc>
        <w:tc>
          <w:tcPr/>
          <w:p>
            <w:pPr>
              <w:pStyle w:val="Compact"/>
            </w:pPr>
            <w:r>
              <w:t xml:space="preserve">q4</w:t>
            </w:r>
          </w:p>
        </w:tc>
      </w:tr>
      <w:tr>
        <w:tc>
          <w:tcPr/>
          <w:p>
            <w:pPr>
              <w:pStyle w:val="Compact"/>
            </w:pPr>
            <w:r>
              <w:t xml:space="preserve">weights</w:t>
            </w:r>
          </w:p>
        </w:tc>
        <w:tc>
          <w:tcPr/>
          <w:p>
            <w:pPr>
              <w:pStyle w:val="Compact"/>
            </w:pPr>
            <w:r>
              <w:rPr>
                <w:rFonts w:hint="eastAsia"/>
              </w:rPr>
              <w:t xml:space="preserve">指标权重向量</w:t>
            </w:r>
          </w:p>
        </w:tc>
        <w:tc>
          <w:tcPr/>
          <w:p>
            <w:pPr>
              <w:pStyle w:val="Compact"/>
            </w:pPr>
            <w:r>
              <w:t xml:space="preserve">q4</w:t>
            </w:r>
          </w:p>
        </w:tc>
      </w:tr>
    </w:tbl>
    <w:bookmarkEnd w:id="16"/>
    <w:bookmarkEnd w:id="17"/>
    <w:bookmarkStart w:id="29" w:name="数据说明与预处理"/>
    <w:p>
      <w:pPr>
        <w:pStyle w:val="Heading2"/>
      </w:pPr>
      <w:r>
        <w:rPr>
          <w:rFonts w:hint="eastAsia"/>
        </w:rPr>
        <w:t xml:space="preserve">数据说明与预处理</w:t>
      </w:r>
    </w:p>
    <w:bookmarkStart w:id="18" w:name="数据来源"/>
    <w:p>
      <w:pPr>
        <w:pStyle w:val="Heading3"/>
      </w:pPr>
      <w:r>
        <w:t xml:space="preserve">3.1 </w:t>
      </w:r>
      <w:r>
        <w:rPr>
          <w:rFonts w:hint="eastAsia"/>
        </w:rPr>
        <w:t xml:space="preserve">数据来源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文件名</w:t>
            </w:r>
          </w:p>
        </w:tc>
        <w:tc>
          <w:tcPr/>
          <w:p>
            <w:pPr>
              <w:pStyle w:val="Compact"/>
            </w:pPr>
            <w:r>
              <w:rPr>
                <w:rFonts w:hint="eastAsia"/>
              </w:rPr>
              <w:t xml:space="preserve">类型</w:t>
            </w:r>
          </w:p>
        </w:tc>
        <w:tc>
          <w:tcPr/>
          <w:p>
            <w:pPr>
              <w:pStyle w:val="Compact"/>
            </w:pPr>
            <w:r>
              <w:rPr>
                <w:rFonts w:hint="eastAsia"/>
              </w:rPr>
              <w:t xml:space="preserve">大小</w:t>
            </w:r>
          </w:p>
        </w:tc>
        <w:tc>
          <w:tcPr/>
          <w:p>
            <w:pPr>
              <w:pStyle w:val="Compact"/>
            </w:pPr>
            <w:r>
              <w:rPr>
                <w:rFonts w:hint="eastAsia"/>
              </w:rPr>
              <w:t xml:space="preserve">读取状态</w:t>
            </w:r>
          </w:p>
        </w:tc>
      </w:tr>
      <w:tr>
        <w:tc>
          <w:tcPr/>
          <w:p>
            <w:pPr>
              <w:pStyle w:val="Compact"/>
            </w:pPr>
            <w:r>
              <w:rPr>
                <w:rFonts w:hint="eastAsia"/>
              </w:rPr>
              <w:t xml:space="preserve">附件1.xlsx</w:t>
            </w:r>
          </w:p>
        </w:tc>
        <w:tc>
          <w:tcPr/>
          <w:p>
            <w:pPr>
              <w:pStyle w:val="Compact"/>
            </w:pPr>
            <w:r>
              <w:t xml:space="preserve">excel</w:t>
            </w:r>
          </w:p>
        </w:tc>
        <w:tc>
          <w:tcPr/>
          <w:p>
            <w:pPr>
              <w:pStyle w:val="Compact"/>
            </w:pPr>
            <w:r>
              <w:t xml:space="preserve">17147</w:t>
            </w:r>
          </w:p>
        </w:tc>
        <w:tc>
          <w:tcPr/>
          <w:p>
            <w:pPr>
              <w:pStyle w:val="Compact"/>
            </w:pPr>
            <w:r>
              <w:t xml:space="preserve">success</w:t>
            </w:r>
          </w:p>
        </w:tc>
      </w:tr>
      <w:tr>
        <w:tc>
          <w:tcPr/>
          <w:p>
            <w:pPr>
              <w:pStyle w:val="Compact"/>
            </w:pPr>
            <w:r>
              <w:rPr>
                <w:rFonts w:hint="eastAsia"/>
              </w:rPr>
              <w:t xml:space="preserve">附件2.xlsx</w:t>
            </w:r>
          </w:p>
        </w:tc>
        <w:tc>
          <w:tcPr/>
          <w:p>
            <w:pPr>
              <w:pStyle w:val="Compact"/>
            </w:pPr>
            <w:r>
              <w:t xml:space="preserve">excel</w:t>
            </w:r>
          </w:p>
        </w:tc>
        <w:tc>
          <w:tcPr/>
          <w:p>
            <w:pPr>
              <w:pStyle w:val="Compact"/>
            </w:pPr>
            <w:r>
              <w:t xml:space="preserve">21976</w:t>
            </w:r>
          </w:p>
        </w:tc>
        <w:tc>
          <w:tcPr/>
          <w:p>
            <w:pPr>
              <w:pStyle w:val="Compact"/>
            </w:pPr>
            <w:r>
              <w:t xml:space="preserve">success</w:t>
            </w:r>
          </w:p>
        </w:tc>
      </w:tr>
    </w:tbl>
    <w:bookmarkEnd w:id="18"/>
    <w:bookmarkStart w:id="19" w:name="数据概况"/>
    <w:p>
      <w:pPr>
        <w:pStyle w:val="Heading3"/>
      </w:pPr>
      <w:r>
        <w:t xml:space="preserve">3.2 </w:t>
      </w:r>
      <w:r>
        <w:rPr>
          <w:rFonts w:hint="eastAsia"/>
        </w:rPr>
        <w:t xml:space="preserve">数据概况</w:t>
      </w:r>
    </w:p>
    <w:p>
      <w:pPr>
        <w:pStyle w:val="Compact"/>
        <w:numPr>
          <w:ilvl w:val="0"/>
          <w:numId w:val="1002"/>
        </w:numPr>
      </w:pPr>
      <w:r>
        <w:rPr>
          <w:rFonts w:hint="eastAsia"/>
          <w:b/>
          <w:bCs/>
        </w:rPr>
        <w:t xml:space="preserve">附件1.xlsx</w:t>
      </w:r>
      <w:r>
        <w:rPr>
          <w:rFonts w:hint="eastAsia"/>
        </w:rPr>
        <w:t xml:space="preserve">（Sheet:</w:t>
      </w:r>
      <w:r>
        <w:t xml:space="preserve"> </w:t>
      </w:r>
      <w:r>
        <w:rPr>
          <w:rFonts w:hint="eastAsia"/>
        </w:rPr>
        <w:t xml:space="preserve">乡村的现有耕地）：54</w:t>
      </w:r>
      <w:r>
        <w:t xml:space="preserve"> </w:t>
      </w:r>
      <w:r>
        <w:rPr>
          <w:rFonts w:hint="eastAsia"/>
        </w:rPr>
        <w:t xml:space="preserve">行</w:t>
      </w:r>
      <w:r>
        <w:t xml:space="preserve"> × 4 </w:t>
      </w:r>
      <w:r>
        <w:rPr>
          <w:rFonts w:hint="eastAsia"/>
        </w:rPr>
        <w:t xml:space="preserve">列</w:t>
      </w:r>
    </w:p>
    <w:p>
      <w:pPr>
        <w:pStyle w:val="Compact"/>
        <w:numPr>
          <w:ilvl w:val="0"/>
          <w:numId w:val="1002"/>
        </w:numPr>
      </w:pPr>
      <w:r>
        <w:rPr>
          <w:rFonts w:hint="eastAsia"/>
          <w:b/>
          <w:bCs/>
        </w:rPr>
        <w:t xml:space="preserve">附件1.xlsx</w:t>
      </w:r>
      <w:r>
        <w:rPr>
          <w:rFonts w:hint="eastAsia"/>
        </w:rPr>
        <w:t xml:space="preserve">（Sheet:</w:t>
      </w:r>
      <w:r>
        <w:t xml:space="preserve"> </w:t>
      </w:r>
      <w:r>
        <w:rPr>
          <w:rFonts w:hint="eastAsia"/>
        </w:rPr>
        <w:t xml:space="preserve">乡村种植的农作物）：45</w:t>
      </w:r>
      <w:r>
        <w:t xml:space="preserve"> </w:t>
      </w:r>
      <w:r>
        <w:rPr>
          <w:rFonts w:hint="eastAsia"/>
        </w:rPr>
        <w:t xml:space="preserve">行</w:t>
      </w:r>
      <w:r>
        <w:t xml:space="preserve"> × 5 </w:t>
      </w:r>
      <w:r>
        <w:rPr>
          <w:rFonts w:hint="eastAsia"/>
        </w:rPr>
        <w:t xml:space="preserve">列</w:t>
      </w:r>
    </w:p>
    <w:p>
      <w:pPr>
        <w:pStyle w:val="Compact"/>
        <w:numPr>
          <w:ilvl w:val="0"/>
          <w:numId w:val="1002"/>
        </w:numPr>
      </w:pPr>
      <w:r>
        <w:rPr>
          <w:rFonts w:hint="eastAsia"/>
          <w:b/>
          <w:bCs/>
        </w:rPr>
        <w:t xml:space="preserve">附件2.xlsx</w:t>
      </w:r>
      <w:r>
        <w:rPr>
          <w:rFonts w:hint="eastAsia"/>
        </w:rPr>
        <w:t xml:space="preserve">（Sheet:</w:t>
      </w:r>
      <w:r>
        <w:t xml:space="preserve"> </w:t>
      </w:r>
      <w:r>
        <w:rPr>
          <w:rFonts w:hint="eastAsia"/>
        </w:rPr>
        <w:t xml:space="preserve">2023年的农作物种植情况）：87</w:t>
      </w:r>
      <w:r>
        <w:t xml:space="preserve"> </w:t>
      </w:r>
      <w:r>
        <w:rPr>
          <w:rFonts w:hint="eastAsia"/>
        </w:rPr>
        <w:t xml:space="preserve">行</w:t>
      </w:r>
      <w:r>
        <w:t xml:space="preserve"> × 6 </w:t>
      </w:r>
      <w:r>
        <w:rPr>
          <w:rFonts w:hint="eastAsia"/>
        </w:rPr>
        <w:t xml:space="preserve">列</w:t>
      </w:r>
    </w:p>
    <w:p>
      <w:pPr>
        <w:pStyle w:val="Compact"/>
        <w:numPr>
          <w:ilvl w:val="0"/>
          <w:numId w:val="1002"/>
        </w:numPr>
      </w:pPr>
      <w:r>
        <w:rPr>
          <w:rFonts w:hint="eastAsia"/>
          <w:b/>
          <w:bCs/>
        </w:rPr>
        <w:t xml:space="preserve">附件2.xlsx</w:t>
      </w:r>
      <w:r>
        <w:rPr>
          <w:rFonts w:hint="eastAsia"/>
        </w:rPr>
        <w:t xml:space="preserve">（Sheet:</w:t>
      </w:r>
      <w:r>
        <w:t xml:space="preserve"> </w:t>
      </w:r>
      <w:r>
        <w:rPr>
          <w:rFonts w:hint="eastAsia"/>
        </w:rPr>
        <w:t xml:space="preserve">2023年统计的相关数据）：110</w:t>
      </w:r>
      <w:r>
        <w:t xml:space="preserve"> </w:t>
      </w:r>
      <w:r>
        <w:rPr>
          <w:rFonts w:hint="eastAsia"/>
        </w:rPr>
        <w:t xml:space="preserve">行</w:t>
      </w:r>
      <w:r>
        <w:t xml:space="preserve"> × 8 </w:t>
      </w:r>
      <w:r>
        <w:rPr>
          <w:rFonts w:hint="eastAsia"/>
        </w:rPr>
        <w:t xml:space="preserve">列</w:t>
      </w:r>
    </w:p>
    <w:bookmarkEnd w:id="19"/>
    <w:bookmarkStart w:id="20" w:name="字段说明"/>
    <w:p>
      <w:pPr>
        <w:pStyle w:val="Heading3"/>
      </w:pPr>
      <w:r>
        <w:t xml:space="preserve">3.3 </w:t>
      </w:r>
      <w:r>
        <w:rPr>
          <w:rFonts w:hint="eastAsia"/>
        </w:rPr>
        <w:t xml:space="preserve">字段说明</w:t>
      </w:r>
    </w:p>
    <w:tbl>
      <w:tblPr>
        <w:tblStyle w:val="Table"/>
        <w:tblW w:type="pct" w:w="5000"/>
        <w:tblLayout w:type="fixed"/>
        <w:tblLook w:firstRow="1" w:lastRow="0" w:firstColumn="0" w:lastColumn="0" w:noHBand="0" w:noVBand="0" w:val="0020"/>
      </w:tblPr>
      <w:tblGrid>
        <w:gridCol w:w="1712"/>
        <w:gridCol w:w="1284"/>
        <w:gridCol w:w="1712"/>
        <w:gridCol w:w="321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缺失率</w:t>
            </w:r>
          </w:p>
        </w:tc>
        <w:tc>
          <w:tcPr/>
          <w:p>
            <w:pPr>
              <w:pStyle w:val="Compact"/>
            </w:pPr>
            <w:r>
              <w:rPr>
                <w:rFonts w:hint="eastAsia"/>
              </w:rPr>
              <w:t xml:space="preserve">取值范围/示例</w:t>
            </w:r>
          </w:p>
        </w:tc>
      </w:tr>
      <w:tr>
        <w:tc>
          <w:tcPr/>
          <w:p>
            <w:pPr>
              <w:pStyle w:val="Compact"/>
            </w:pPr>
            <w:r>
              <w:rPr>
                <w:rFonts w:hint="eastAsia"/>
              </w:rPr>
              <w:t xml:space="preserve">地块名称</w:t>
            </w:r>
          </w:p>
        </w:tc>
        <w:tc>
          <w:tcPr/>
          <w:p>
            <w:pPr>
              <w:pStyle w:val="Compact"/>
            </w:pPr>
            <w:r>
              <w:t xml:space="preserve">str</w:t>
            </w:r>
          </w:p>
        </w:tc>
        <w:tc>
          <w:tcPr/>
          <w:p>
            <w:pPr>
              <w:pStyle w:val="Compact"/>
            </w:pPr>
            <w:r>
              <w:t xml:space="preserve">0.00%</w:t>
            </w:r>
          </w:p>
        </w:tc>
        <w:tc>
          <w:tcPr/>
          <w:p>
            <w:pPr>
              <w:pStyle w:val="Compact"/>
            </w:pPr>
            <w:r>
              <w:t xml:space="preserve">A1(1) / A2(1) / A3(1)</w:t>
            </w:r>
          </w:p>
        </w:tc>
      </w:tr>
      <w:tr>
        <w:tc>
          <w:tcPr/>
          <w:p>
            <w:pPr>
              <w:pStyle w:val="Compact"/>
            </w:pPr>
            <w:r>
              <w:rPr>
                <w:rFonts w:hint="eastAsia"/>
              </w:rPr>
              <w:t xml:space="preserve">地块类型</w:t>
            </w:r>
          </w:p>
        </w:tc>
        <w:tc>
          <w:tcPr/>
          <w:p>
            <w:pPr>
              <w:pStyle w:val="Compact"/>
            </w:pPr>
            <w:r>
              <w:t xml:space="preserve">str</w:t>
            </w:r>
          </w:p>
        </w:tc>
        <w:tc>
          <w:tcPr/>
          <w:p>
            <w:pPr>
              <w:pStyle w:val="Compact"/>
            </w:pPr>
            <w:r>
              <w:t xml:space="preserve">0.00%</w:t>
            </w:r>
          </w:p>
        </w:tc>
        <w:tc>
          <w:tcPr/>
          <w:p>
            <w:pPr>
              <w:pStyle w:val="Compact"/>
            </w:pPr>
            <w:r>
              <w:rPr>
                <w:rFonts w:hint="eastAsia"/>
              </w:rPr>
              <w:t xml:space="preserve">普通大棚</w:t>
            </w:r>
            <w:r>
              <w:t xml:space="preserve"> (16) / </w:t>
            </w:r>
            <w:r>
              <w:rPr>
                <w:rFonts w:hint="eastAsia"/>
              </w:rPr>
              <w:t xml:space="preserve">梯田(14)</w:t>
            </w:r>
            <w:r>
              <w:t xml:space="preserve"> / </w:t>
            </w:r>
            <w:r>
              <w:rPr>
                <w:rFonts w:hint="eastAsia"/>
              </w:rPr>
              <w:t xml:space="preserve">水浇地(8)</w:t>
            </w:r>
          </w:p>
        </w:tc>
      </w:tr>
      <w:tr>
        <w:tc>
          <w:tcPr/>
          <w:p>
            <w:pPr>
              <w:pStyle w:val="Compact"/>
            </w:pPr>
            <w:r>
              <w:rPr>
                <w:rFonts w:hint="eastAsia"/>
              </w:rPr>
              <w:t xml:space="preserve">地块面积/亩</w:t>
            </w:r>
          </w:p>
        </w:tc>
        <w:tc>
          <w:tcPr/>
          <w:p>
            <w:pPr>
              <w:pStyle w:val="Compact"/>
            </w:pPr>
            <w:r>
              <w:t xml:space="preserve">float</w:t>
            </w:r>
          </w:p>
        </w:tc>
        <w:tc>
          <w:tcPr/>
          <w:p>
            <w:pPr>
              <w:pStyle w:val="Compact"/>
            </w:pPr>
            <w:r>
              <w:t xml:space="preserve">0.00%</w:t>
            </w:r>
          </w:p>
        </w:tc>
        <w:tc>
          <w:tcPr/>
          <w:p>
            <w:pPr>
              <w:pStyle w:val="Compact"/>
            </w:pPr>
            <w:r>
              <w:t xml:space="preserve">0.6~86</w:t>
            </w:r>
          </w:p>
        </w:tc>
      </w:tr>
      <w:tr>
        <w:tc>
          <w:tcPr/>
          <w:p>
            <w:pPr>
              <w:pStyle w:val="Compact"/>
            </w:pPr>
            <w:r>
              <w:rPr>
                <w:rFonts w:hint="eastAsia"/>
              </w:rPr>
              <w:t xml:space="preserve">说明</w:t>
            </w:r>
          </w:p>
        </w:tc>
        <w:tc>
          <w:tcPr/>
          <w:p>
            <w:pPr>
              <w:pStyle w:val="Compact"/>
            </w:pPr>
            <w:r>
              <w:t xml:space="preserve">str</w:t>
            </w:r>
          </w:p>
        </w:tc>
        <w:tc>
          <w:tcPr/>
          <w:p>
            <w:pPr>
              <w:pStyle w:val="Compact"/>
            </w:pPr>
            <w:r>
              <w:t xml:space="preserve">98.15%</w:t>
            </w:r>
          </w:p>
        </w:tc>
        <w:tc>
          <w:tcPr/>
          <w:p>
            <w:pPr>
              <w:pStyle w:val="Compact"/>
            </w:pPr>
            <w:r>
              <w:t xml:space="preserve">(1) </w:t>
            </w:r>
            <w:r>
              <w:rPr>
                <w:rFonts w:hint="eastAsia"/>
              </w:rPr>
              <w:t xml:space="preserve">平旱地、梯田和山坡地每年都只能种植一季作物。</w:t>
            </w:r>
            <w:r>
              <w:t xml:space="preserve"> (2) </w:t>
            </w:r>
            <w:r>
              <w:rPr>
                <w:rFonts w:hint="eastAsia"/>
              </w:rPr>
              <w:t xml:space="preserve">水浇地每年可以种植一季也可以种植两季作物。</w:t>
            </w:r>
            <w:r>
              <w:t xml:space="preserve"> (3…</w:t>
            </w:r>
          </w:p>
        </w:tc>
      </w:tr>
      <w:tr>
        <w:tc>
          <w:tcPr/>
          <w:p>
            <w:pPr>
              <w:pStyle w:val="Compact"/>
            </w:pPr>
            <w:r>
              <w:rPr>
                <w:rFonts w:hint="eastAsia"/>
              </w:rPr>
              <w:t xml:space="preserve">作物编号</w:t>
            </w:r>
          </w:p>
        </w:tc>
        <w:tc>
          <w:tcPr/>
          <w:p>
            <w:pPr>
              <w:pStyle w:val="Compact"/>
            </w:pPr>
            <w:r>
              <w:t xml:space="preserve">str</w:t>
            </w:r>
          </w:p>
        </w:tc>
        <w:tc>
          <w:tcPr/>
          <w:p>
            <w:pPr>
              <w:pStyle w:val="Compact"/>
            </w:pPr>
            <w:r>
              <w:t xml:space="preserve">6.67%</w:t>
            </w:r>
          </w:p>
        </w:tc>
        <w:tc>
          <w:tcPr/>
          <w:p>
            <w:pPr>
              <w:pStyle w:val="Compact"/>
            </w:pPr>
            <w:r>
              <w:t xml:space="preserve">1(1) / 2(1) / 3(1)</w:t>
            </w:r>
          </w:p>
        </w:tc>
      </w:tr>
      <w:tr>
        <w:tc>
          <w:tcPr/>
          <w:p>
            <w:pPr>
              <w:pStyle w:val="Compact"/>
            </w:pPr>
            <w:r>
              <w:rPr>
                <w:rFonts w:hint="eastAsia"/>
              </w:rPr>
              <w:t xml:space="preserve">作物名称</w:t>
            </w:r>
          </w:p>
        </w:tc>
        <w:tc>
          <w:tcPr/>
          <w:p>
            <w:pPr>
              <w:pStyle w:val="Compact"/>
            </w:pPr>
            <w:r>
              <w:t xml:space="preserve">str</w:t>
            </w:r>
          </w:p>
        </w:tc>
        <w:tc>
          <w:tcPr/>
          <w:p>
            <w:pPr>
              <w:pStyle w:val="Compact"/>
            </w:pPr>
            <w:r>
              <w:t xml:space="preserve">2.22%</w:t>
            </w:r>
          </w:p>
        </w:tc>
        <w:tc>
          <w:tcPr/>
          <w:p>
            <w:pPr>
              <w:pStyle w:val="Compact"/>
            </w:pPr>
            <w:r>
              <w:rPr>
                <w:rFonts w:hint="eastAsia"/>
              </w:rPr>
              <w:t xml:space="preserve">黄豆(1)</w:t>
            </w:r>
            <w:r>
              <w:t xml:space="preserve"> / </w:t>
            </w:r>
            <w:r>
              <w:rPr>
                <w:rFonts w:hint="eastAsia"/>
              </w:rPr>
              <w:t xml:space="preserve">黑豆(1)</w:t>
            </w:r>
            <w:r>
              <w:t xml:space="preserve"> / </w:t>
            </w:r>
            <w:r>
              <w:rPr>
                <w:rFonts w:hint="eastAsia"/>
              </w:rPr>
              <w:t xml:space="preserve">红豆(1)</w:t>
            </w:r>
          </w:p>
        </w:tc>
      </w:tr>
      <w:tr>
        <w:tc>
          <w:tcPr/>
          <w:p>
            <w:pPr>
              <w:pStyle w:val="Compact"/>
            </w:pPr>
            <w:r>
              <w:rPr>
                <w:rFonts w:hint="eastAsia"/>
              </w:rPr>
              <w:t xml:space="preserve">作物类型</w:t>
            </w:r>
          </w:p>
        </w:tc>
        <w:tc>
          <w:tcPr/>
          <w:p>
            <w:pPr>
              <w:pStyle w:val="Compact"/>
            </w:pPr>
            <w:r>
              <w:t xml:space="preserve">str</w:t>
            </w:r>
          </w:p>
        </w:tc>
        <w:tc>
          <w:tcPr/>
          <w:p>
            <w:pPr>
              <w:pStyle w:val="Compact"/>
            </w:pPr>
            <w:r>
              <w:t xml:space="preserve">8.89%</w:t>
            </w:r>
          </w:p>
        </w:tc>
        <w:tc>
          <w:tcPr/>
          <w:p>
            <w:pPr>
              <w:pStyle w:val="Compact"/>
            </w:pPr>
            <w:r>
              <w:rPr>
                <w:rFonts w:hint="eastAsia"/>
              </w:rPr>
              <w:t xml:space="preserve">蔬菜(18)</w:t>
            </w:r>
            <w:r>
              <w:t xml:space="preserve"> / </w:t>
            </w:r>
            <w:r>
              <w:rPr>
                <w:rFonts w:hint="eastAsia"/>
              </w:rPr>
              <w:t xml:space="preserve">粮食(11)</w:t>
            </w:r>
            <w:r>
              <w:t xml:space="preserve"> / </w:t>
            </w:r>
            <w:r>
              <w:rPr>
                <w:rFonts w:hint="eastAsia"/>
              </w:rPr>
              <w:t xml:space="preserve">粮食（豆类）(5)</w:t>
            </w:r>
          </w:p>
        </w:tc>
      </w:tr>
      <w:tr>
        <w:tc>
          <w:tcPr/>
          <w:p>
            <w:pPr>
              <w:pStyle w:val="Compact"/>
            </w:pPr>
            <w:r>
              <w:rPr>
                <w:rFonts w:hint="eastAsia"/>
              </w:rPr>
              <w:t xml:space="preserve">种植耕地</w:t>
            </w:r>
          </w:p>
        </w:tc>
        <w:tc>
          <w:tcPr/>
          <w:p>
            <w:pPr>
              <w:pStyle w:val="Compact"/>
            </w:pPr>
            <w:r>
              <w:t xml:space="preserve">str</w:t>
            </w:r>
          </w:p>
        </w:tc>
        <w:tc>
          <w:tcPr/>
          <w:p>
            <w:pPr>
              <w:pStyle w:val="Compact"/>
            </w:pPr>
            <w:r>
              <w:t xml:space="preserve">88.89%</w:t>
            </w:r>
          </w:p>
        </w:tc>
        <w:tc>
          <w:tcPr/>
          <w:p>
            <w:pPr>
              <w:pStyle w:val="Compact"/>
            </w:pPr>
            <w:r>
              <w:rPr>
                <w:rFonts w:hint="eastAsia"/>
              </w:rPr>
              <w:t xml:space="preserve">平旱地</w:t>
            </w:r>
            <w:r>
              <w:t xml:space="preserve"> </w:t>
            </w:r>
            <w:r>
              <w:rPr>
                <w:rFonts w:hint="eastAsia"/>
              </w:rPr>
              <w:t xml:space="preserve">梯田</w:t>
            </w:r>
            <w:r>
              <w:t xml:space="preserve"> </w:t>
            </w:r>
            <w:r>
              <w:rPr>
                <w:rFonts w:hint="eastAsia"/>
              </w:rPr>
              <w:t xml:space="preserve">山坡地</w:t>
            </w:r>
            <w:r>
              <w:t xml:space="preserve"> (1) / </w:t>
            </w:r>
            <w:r>
              <w:rPr>
                <w:rFonts w:hint="eastAsia"/>
              </w:rPr>
              <w:t xml:space="preserve">水浇地(1)</w:t>
            </w:r>
            <w:r>
              <w:t xml:space="preserve"> / </w:t>
            </w:r>
            <w:r>
              <w:rPr>
                <w:rFonts w:hint="eastAsia"/>
              </w:rPr>
              <w:t xml:space="preserve">水浇地</w:t>
            </w:r>
            <w:r>
              <w:t xml:space="preserve"> </w:t>
            </w:r>
            <w:r>
              <w:rPr>
                <w:rFonts w:hint="eastAsia"/>
              </w:rPr>
              <w:t xml:space="preserve">第一季</w:t>
            </w:r>
            <w:r>
              <w:t xml:space="preserve"> </w:t>
            </w:r>
            <w:r>
              <w:rPr>
                <w:rFonts w:hint="eastAsia"/>
              </w:rPr>
              <w:t xml:space="preserve">普通大棚</w:t>
            </w:r>
            <w:r>
              <w:t xml:space="preserve"> </w:t>
            </w:r>
            <w:r>
              <w:rPr>
                <w:rFonts w:hint="eastAsia"/>
              </w:rPr>
              <w:t xml:space="preserve">第一季</w:t>
            </w:r>
            <w:r>
              <w:t xml:space="preserve"> </w:t>
            </w:r>
            <w:r>
              <w:rPr>
                <w:rFonts w:hint="eastAsia"/>
              </w:rPr>
              <w:t xml:space="preserve">智慧大棚</w:t>
            </w:r>
            <w:r>
              <w:t xml:space="preserve"> …</w:t>
            </w:r>
          </w:p>
        </w:tc>
      </w:tr>
      <w:tr>
        <w:tc>
          <w:tcPr/>
          <w:p>
            <w:pPr>
              <w:pStyle w:val="Compact"/>
            </w:pPr>
            <w:r>
              <w:rPr>
                <w:rFonts w:hint="eastAsia"/>
              </w:rPr>
              <w:t xml:space="preserve">说明</w:t>
            </w:r>
          </w:p>
        </w:tc>
        <w:tc>
          <w:tcPr/>
          <w:p>
            <w:pPr>
              <w:pStyle w:val="Compact"/>
            </w:pPr>
            <w:r>
              <w:t xml:space="preserve">str</w:t>
            </w:r>
          </w:p>
        </w:tc>
        <w:tc>
          <w:tcPr/>
          <w:p>
            <w:pPr>
              <w:pStyle w:val="Compact"/>
            </w:pPr>
            <w:r>
              <w:t xml:space="preserve">97.78%</w:t>
            </w:r>
          </w:p>
        </w:tc>
        <w:tc>
          <w:tcPr/>
          <w:p>
            <w:pPr>
              <w:pStyle w:val="Compact"/>
            </w:pPr>
            <w:r>
              <w:t xml:space="preserve">(1) </w:t>
            </w:r>
            <w:r>
              <w:rPr>
                <w:rFonts w:hint="eastAsia"/>
              </w:rPr>
              <w:t xml:space="preserve">平旱地、梯田和山坡地每年适宜单季种植粮食类作物（水稻除外）。</w:t>
            </w:r>
            <w:r>
              <w:t xml:space="preserve"> (2) </w:t>
            </w:r>
            <w:r>
              <w:rPr>
                <w:rFonts w:hint="eastAsia"/>
              </w:rPr>
              <w:t xml:space="preserve">水浇地每年可以单季种植水稻或两季种…</w:t>
            </w:r>
          </w:p>
        </w:tc>
      </w:tr>
      <w:tr>
        <w:tc>
          <w:tcPr/>
          <w:p>
            <w:pPr>
              <w:pStyle w:val="Compact"/>
            </w:pPr>
            <w:r>
              <w:rPr>
                <w:rFonts w:hint="eastAsia"/>
              </w:rPr>
              <w:t xml:space="preserve">种植地块</w:t>
            </w:r>
          </w:p>
        </w:tc>
        <w:tc>
          <w:tcPr/>
          <w:p>
            <w:pPr>
              <w:pStyle w:val="Compact"/>
            </w:pPr>
            <w:r>
              <w:t xml:space="preserve">str</w:t>
            </w:r>
          </w:p>
        </w:tc>
        <w:tc>
          <w:tcPr/>
          <w:p>
            <w:pPr>
              <w:pStyle w:val="Compact"/>
            </w:pPr>
            <w:r>
              <w:t xml:space="preserve">37.93%</w:t>
            </w:r>
          </w:p>
        </w:tc>
        <w:tc>
          <w:tcPr/>
          <w:p>
            <w:pPr>
              <w:pStyle w:val="Compact"/>
            </w:pPr>
            <w:r>
              <w:t xml:space="preserve">A1(1) / A2(1) / A3(1)</w:t>
            </w:r>
          </w:p>
        </w:tc>
      </w:tr>
      <w:tr>
        <w:tc>
          <w:tcPr/>
          <w:p>
            <w:pPr>
              <w:pStyle w:val="Compact"/>
            </w:pPr>
            <w:r>
              <w:rPr>
                <w:rFonts w:hint="eastAsia"/>
              </w:rPr>
              <w:t xml:space="preserve">作物编号</w:t>
            </w:r>
          </w:p>
        </w:tc>
        <w:tc>
          <w:tcPr/>
          <w:p>
            <w:pPr>
              <w:pStyle w:val="Compact"/>
            </w:pPr>
            <w:r>
              <w:t xml:space="preserve">int</w:t>
            </w:r>
          </w:p>
        </w:tc>
        <w:tc>
          <w:tcPr/>
          <w:p>
            <w:pPr>
              <w:pStyle w:val="Compact"/>
            </w:pPr>
            <w:r>
              <w:t xml:space="preserve">0.00%</w:t>
            </w:r>
          </w:p>
        </w:tc>
        <w:tc>
          <w:tcPr/>
          <w:p>
            <w:pPr>
              <w:pStyle w:val="Compact"/>
            </w:pPr>
            <w:r>
              <w:t xml:space="preserve">1~41</w:t>
            </w:r>
          </w:p>
        </w:tc>
      </w:tr>
      <w:tr>
        <w:tc>
          <w:tcPr/>
          <w:p>
            <w:pPr>
              <w:pStyle w:val="Compact"/>
            </w:pPr>
            <w:r>
              <w:rPr>
                <w:rFonts w:hint="eastAsia"/>
              </w:rPr>
              <w:t xml:space="preserve">作物名称</w:t>
            </w:r>
          </w:p>
        </w:tc>
        <w:tc>
          <w:tcPr/>
          <w:p>
            <w:pPr>
              <w:pStyle w:val="Compact"/>
            </w:pPr>
            <w:r>
              <w:t xml:space="preserve">str</w:t>
            </w:r>
          </w:p>
        </w:tc>
        <w:tc>
          <w:tcPr/>
          <w:p>
            <w:pPr>
              <w:pStyle w:val="Compact"/>
            </w:pPr>
            <w:r>
              <w:t xml:space="preserve">0.00%</w:t>
            </w:r>
          </w:p>
        </w:tc>
        <w:tc>
          <w:tcPr/>
          <w:p>
            <w:pPr>
              <w:pStyle w:val="Compact"/>
            </w:pPr>
            <w:r>
              <w:rPr>
                <w:rFonts w:hint="eastAsia"/>
              </w:rPr>
              <w:t xml:space="preserve">羊肚菌(7)</w:t>
            </w:r>
            <w:r>
              <w:t xml:space="preserve"> / </w:t>
            </w:r>
            <w:r>
              <w:rPr>
                <w:rFonts w:hint="eastAsia"/>
              </w:rPr>
              <w:t xml:space="preserve">小麦(4)</w:t>
            </w:r>
            <w:r>
              <w:t xml:space="preserve"> / </w:t>
            </w:r>
            <w:r>
              <w:rPr>
                <w:rFonts w:hint="eastAsia"/>
              </w:rPr>
              <w:t xml:space="preserve">豇豆(4)</w:t>
            </w:r>
          </w:p>
        </w:tc>
      </w:tr>
      <w:tr>
        <w:tc>
          <w:tcPr/>
          <w:p>
            <w:pPr>
              <w:pStyle w:val="Compact"/>
            </w:pPr>
            <w:r>
              <w:rPr>
                <w:rFonts w:hint="eastAsia"/>
              </w:rPr>
              <w:t xml:space="preserve">作物类型</w:t>
            </w:r>
          </w:p>
        </w:tc>
        <w:tc>
          <w:tcPr/>
          <w:p>
            <w:pPr>
              <w:pStyle w:val="Compact"/>
            </w:pPr>
            <w:r>
              <w:t xml:space="preserve">str</w:t>
            </w:r>
          </w:p>
        </w:tc>
        <w:tc>
          <w:tcPr/>
          <w:p>
            <w:pPr>
              <w:pStyle w:val="Compact"/>
            </w:pPr>
            <w:r>
              <w:t xml:space="preserve">0.00%</w:t>
            </w:r>
          </w:p>
        </w:tc>
        <w:tc>
          <w:tcPr/>
          <w:p>
            <w:pPr>
              <w:pStyle w:val="Compact"/>
            </w:pPr>
            <w:r>
              <w:rPr>
                <w:rFonts w:hint="eastAsia"/>
              </w:rPr>
              <w:t xml:space="preserve">蔬菜</w:t>
            </w:r>
            <w:r>
              <w:t xml:space="preserve"> (33) / </w:t>
            </w:r>
            <w:r>
              <w:rPr>
                <w:rFonts w:hint="eastAsia"/>
              </w:rPr>
              <w:t xml:space="preserve">粮食(19)</w:t>
            </w:r>
            <w:r>
              <w:t xml:space="preserve"> / </w:t>
            </w:r>
            <w:r>
              <w:rPr>
                <w:rFonts w:hint="eastAsia"/>
              </w:rPr>
              <w:t xml:space="preserve">食用菌(16)</w:t>
            </w:r>
          </w:p>
        </w:tc>
      </w:tr>
      <w:tr>
        <w:tc>
          <w:tcPr/>
          <w:p>
            <w:pPr>
              <w:pStyle w:val="Compact"/>
            </w:pPr>
            <w:r>
              <w:rPr>
                <w:rFonts w:hint="eastAsia"/>
              </w:rPr>
              <w:t xml:space="preserve">种植面积/亩</w:t>
            </w:r>
          </w:p>
        </w:tc>
        <w:tc>
          <w:tcPr/>
          <w:p>
            <w:pPr>
              <w:pStyle w:val="Compact"/>
            </w:pPr>
            <w:r>
              <w:t xml:space="preserve">float</w:t>
            </w:r>
          </w:p>
        </w:tc>
        <w:tc>
          <w:tcPr/>
          <w:p>
            <w:pPr>
              <w:pStyle w:val="Compact"/>
            </w:pPr>
            <w:r>
              <w:t xml:space="preserve">0.00%</w:t>
            </w:r>
          </w:p>
        </w:tc>
        <w:tc>
          <w:tcPr/>
          <w:p>
            <w:pPr>
              <w:pStyle w:val="Compact"/>
            </w:pPr>
            <w:r>
              <w:t xml:space="preserve">0.3~86</w:t>
            </w:r>
          </w:p>
        </w:tc>
      </w:tr>
      <w:tr>
        <w:tc>
          <w:tcPr/>
          <w:p>
            <w:pPr>
              <w:pStyle w:val="Compact"/>
            </w:pPr>
            <w:r>
              <w:rPr>
                <w:rFonts w:hint="eastAsia"/>
              </w:rPr>
              <w:t xml:space="preserve">种植季次</w:t>
            </w:r>
          </w:p>
        </w:tc>
        <w:tc>
          <w:tcPr/>
          <w:p>
            <w:pPr>
              <w:pStyle w:val="Compact"/>
            </w:pPr>
            <w:r>
              <w:t xml:space="preserve">str</w:t>
            </w:r>
          </w:p>
        </w:tc>
        <w:tc>
          <w:tcPr/>
          <w:p>
            <w:pPr>
              <w:pStyle w:val="Compact"/>
            </w:pPr>
            <w:r>
              <w:t xml:space="preserve">0.00%</w:t>
            </w:r>
          </w:p>
        </w:tc>
        <w:tc>
          <w:tcPr/>
          <w:p>
            <w:pPr>
              <w:pStyle w:val="Compact"/>
            </w:pPr>
            <w:r>
              <w:rPr>
                <w:rFonts w:hint="eastAsia"/>
              </w:rPr>
              <w:t xml:space="preserve">第二季(30)</w:t>
            </w:r>
            <w:r>
              <w:t xml:space="preserve"> / </w:t>
            </w:r>
            <w:r>
              <w:rPr>
                <w:rFonts w:hint="eastAsia"/>
              </w:rPr>
              <w:t xml:space="preserve">第一季(29)</w:t>
            </w:r>
            <w:r>
              <w:t xml:space="preserve"> / </w:t>
            </w:r>
            <w:r>
              <w:rPr>
                <w:rFonts w:hint="eastAsia"/>
              </w:rPr>
              <w:t xml:space="preserve">单季(28)</w:t>
            </w:r>
          </w:p>
        </w:tc>
      </w:tr>
      <w:tr>
        <w:tc>
          <w:tcPr/>
          <w:p>
            <w:pPr>
              <w:pStyle w:val="Compact"/>
            </w:pPr>
            <w:r>
              <w:rPr>
                <w:rFonts w:hint="eastAsia"/>
              </w:rPr>
              <w:t xml:space="preserve">序号</w:t>
            </w:r>
          </w:p>
        </w:tc>
        <w:tc>
          <w:tcPr/>
          <w:p>
            <w:pPr>
              <w:pStyle w:val="Compact"/>
            </w:pPr>
            <w:r>
              <w:t xml:space="preserve">str</w:t>
            </w:r>
          </w:p>
        </w:tc>
        <w:tc>
          <w:tcPr/>
          <w:p>
            <w:pPr>
              <w:pStyle w:val="Compact"/>
            </w:pPr>
            <w:r>
              <w:t xml:space="preserve">1.82%</w:t>
            </w:r>
          </w:p>
        </w:tc>
        <w:tc>
          <w:tcPr/>
          <w:p>
            <w:pPr>
              <w:pStyle w:val="Compact"/>
            </w:pPr>
            <w:r>
              <w:t xml:space="preserve">1(1) / 2(1) / 3(1)</w:t>
            </w:r>
          </w:p>
        </w:tc>
      </w:tr>
      <w:tr>
        <w:tc>
          <w:tcPr/>
          <w:p>
            <w:pPr>
              <w:pStyle w:val="Compact"/>
            </w:pPr>
            <w:r>
              <w:rPr>
                <w:rFonts w:hint="eastAsia"/>
              </w:rPr>
              <w:t xml:space="preserve">作物编号</w:t>
            </w:r>
          </w:p>
        </w:tc>
        <w:tc>
          <w:tcPr/>
          <w:p>
            <w:pPr>
              <w:pStyle w:val="Compact"/>
            </w:pPr>
            <w:r>
              <w:t xml:space="preserve">str</w:t>
            </w:r>
          </w:p>
        </w:tc>
        <w:tc>
          <w:tcPr/>
          <w:p>
            <w:pPr>
              <w:pStyle w:val="Compact"/>
            </w:pPr>
            <w:r>
              <w:t xml:space="preserve">0.91%</w:t>
            </w:r>
          </w:p>
        </w:tc>
        <w:tc>
          <w:tcPr/>
          <w:p>
            <w:pPr>
              <w:pStyle w:val="Compact"/>
            </w:pPr>
            <w:r>
              <w:t xml:space="preserve">1(3) / 2(3) / 3(3)</w:t>
            </w:r>
          </w:p>
        </w:tc>
      </w:tr>
      <w:tr>
        <w:tc>
          <w:tcPr/>
          <w:p>
            <w:pPr>
              <w:pStyle w:val="Compact"/>
            </w:pPr>
            <w:r>
              <w:rPr>
                <w:rFonts w:hint="eastAsia"/>
              </w:rPr>
              <w:t xml:space="preserve">作物名称</w:t>
            </w:r>
          </w:p>
        </w:tc>
        <w:tc>
          <w:tcPr/>
          <w:p>
            <w:pPr>
              <w:pStyle w:val="Compact"/>
            </w:pPr>
            <w:r>
              <w:t xml:space="preserve">str</w:t>
            </w:r>
          </w:p>
        </w:tc>
        <w:tc>
          <w:tcPr/>
          <w:p>
            <w:pPr>
              <w:pStyle w:val="Compact"/>
            </w:pPr>
            <w:r>
              <w:t xml:space="preserve">2.73%</w:t>
            </w:r>
          </w:p>
        </w:tc>
        <w:tc>
          <w:tcPr/>
          <w:p>
            <w:pPr>
              <w:pStyle w:val="Compact"/>
            </w:pPr>
            <w:r>
              <w:rPr>
                <w:rFonts w:hint="eastAsia"/>
              </w:rPr>
              <w:t xml:space="preserve">黄豆(3)</w:t>
            </w:r>
            <w:r>
              <w:t xml:space="preserve"> / </w:t>
            </w:r>
            <w:r>
              <w:rPr>
                <w:rFonts w:hint="eastAsia"/>
              </w:rPr>
              <w:t xml:space="preserve">黑豆(3)</w:t>
            </w:r>
            <w:r>
              <w:t xml:space="preserve"> / </w:t>
            </w:r>
            <w:r>
              <w:rPr>
                <w:rFonts w:hint="eastAsia"/>
              </w:rPr>
              <w:t xml:space="preserve">红豆(3)</w:t>
            </w:r>
          </w:p>
        </w:tc>
      </w:tr>
      <w:tr>
        <w:tc>
          <w:tcPr/>
          <w:p>
            <w:pPr>
              <w:pStyle w:val="Compact"/>
            </w:pPr>
            <w:r>
              <w:rPr>
                <w:rFonts w:hint="eastAsia"/>
              </w:rPr>
              <w:t xml:space="preserve">地块类型</w:t>
            </w:r>
          </w:p>
        </w:tc>
        <w:tc>
          <w:tcPr/>
          <w:p>
            <w:pPr>
              <w:pStyle w:val="Compact"/>
            </w:pPr>
            <w:r>
              <w:t xml:space="preserve">str</w:t>
            </w:r>
          </w:p>
        </w:tc>
        <w:tc>
          <w:tcPr/>
          <w:p>
            <w:pPr>
              <w:pStyle w:val="Compact"/>
            </w:pPr>
            <w:r>
              <w:t xml:space="preserve">2.73%</w:t>
            </w:r>
          </w:p>
        </w:tc>
        <w:tc>
          <w:tcPr/>
          <w:p>
            <w:pPr>
              <w:pStyle w:val="Compact"/>
            </w:pPr>
            <w:r>
              <w:rPr>
                <w:rFonts w:hint="eastAsia"/>
              </w:rPr>
              <w:t xml:space="preserve">水浇地(22)</w:t>
            </w:r>
            <w:r>
              <w:t xml:space="preserve"> / </w:t>
            </w:r>
            <w:r>
              <w:rPr>
                <w:rFonts w:hint="eastAsia"/>
              </w:rPr>
              <w:t xml:space="preserve">普通大棚</w:t>
            </w:r>
            <w:r>
              <w:t xml:space="preserve"> (22) / </w:t>
            </w:r>
            <w:r>
              <w:rPr>
                <w:rFonts w:hint="eastAsia"/>
              </w:rPr>
              <w:t xml:space="preserve">智慧大棚(18)</w:t>
            </w:r>
          </w:p>
        </w:tc>
      </w:tr>
      <w:tr>
        <w:tc>
          <w:tcPr/>
          <w:p>
            <w:pPr>
              <w:pStyle w:val="Compact"/>
            </w:pPr>
            <w:r>
              <w:rPr>
                <w:rFonts w:hint="eastAsia"/>
              </w:rPr>
              <w:t xml:space="preserve">种植季次</w:t>
            </w:r>
          </w:p>
        </w:tc>
        <w:tc>
          <w:tcPr/>
          <w:p>
            <w:pPr>
              <w:pStyle w:val="Compact"/>
            </w:pPr>
            <w:r>
              <w:t xml:space="preserve">str</w:t>
            </w:r>
          </w:p>
        </w:tc>
        <w:tc>
          <w:tcPr/>
          <w:p>
            <w:pPr>
              <w:pStyle w:val="Compact"/>
            </w:pPr>
            <w:r>
              <w:t xml:space="preserve">2.73%</w:t>
            </w:r>
          </w:p>
        </w:tc>
        <w:tc>
          <w:tcPr/>
          <w:p>
            <w:pPr>
              <w:pStyle w:val="Compact"/>
            </w:pPr>
            <w:r>
              <w:rPr>
                <w:rFonts w:hint="eastAsia"/>
              </w:rPr>
              <w:t xml:space="preserve">单季(46)</w:t>
            </w:r>
            <w:r>
              <w:t xml:space="preserve"> / </w:t>
            </w:r>
            <w:r>
              <w:rPr>
                <w:rFonts w:hint="eastAsia"/>
              </w:rPr>
              <w:t xml:space="preserve">第一季(36)</w:t>
            </w:r>
            <w:r>
              <w:t xml:space="preserve"> / </w:t>
            </w:r>
            <w:r>
              <w:rPr>
                <w:rFonts w:hint="eastAsia"/>
              </w:rPr>
              <w:t xml:space="preserve">第二季(25)</w:t>
            </w:r>
          </w:p>
        </w:tc>
      </w:tr>
      <w:tr>
        <w:tc>
          <w:tcPr/>
          <w:p>
            <w:pPr>
              <w:pStyle w:val="Compact"/>
            </w:pPr>
            <w:r>
              <w:t xml:space="preserve">…</w:t>
            </w:r>
          </w:p>
        </w:tc>
        <w:tc>
          <w:tcPr/>
          <w:p>
            <w:pPr>
              <w:pStyle w:val="Compact"/>
            </w:pPr>
            <w:r>
              <w:rPr>
                <w:rFonts w:hint="eastAsia"/>
              </w:rPr>
              <w:t xml:space="preserve">共</w:t>
            </w:r>
            <w:r>
              <w:t xml:space="preserve"> 23 </w:t>
            </w:r>
            <w:r>
              <w:rPr>
                <w:rFonts w:hint="eastAsia"/>
              </w:rPr>
              <w:t xml:space="preserve">个字段</w:t>
            </w:r>
          </w:p>
        </w:tc>
        <w:tc>
          <w:tcPr/>
          <w:p>
            <w:pPr>
              <w:pStyle w:val="Compact"/>
            </w:pPr>
          </w:p>
        </w:tc>
        <w:tc>
          <w:tcPr/>
          <w:p>
            <w:pPr>
              <w:pStyle w:val="Compact"/>
            </w:pPr>
          </w:p>
        </w:tc>
      </w:tr>
    </w:tbl>
    <w:bookmarkEnd w:id="20"/>
    <w:bookmarkStart w:id="21" w:name="数据质量"/>
    <w:p>
      <w:pPr>
        <w:pStyle w:val="Heading3"/>
      </w:pPr>
      <w:r>
        <w:t xml:space="preserve">3.4 </w:t>
      </w:r>
      <w:r>
        <w:rPr>
          <w:rFonts w:hint="eastAsia"/>
        </w:rPr>
        <w:t xml:space="preserve">数据质量</w:t>
      </w:r>
    </w:p>
    <w:p>
      <w:pPr>
        <w:pStyle w:val="Compact"/>
        <w:numPr>
          <w:ilvl w:val="0"/>
          <w:numId w:val="1003"/>
        </w:numPr>
      </w:pPr>
      <w:r>
        <w:t xml:space="preserve">[high] </w:t>
      </w:r>
      <w:r>
        <w:rPr>
          <w:rFonts w:hint="eastAsia"/>
        </w:rPr>
        <w:t xml:space="preserve">附件1.xlsx:</w:t>
      </w:r>
      <w:r>
        <w:t xml:space="preserve"> </w:t>
      </w:r>
      <w:r>
        <w:rPr>
          <w:rFonts w:hint="eastAsia"/>
        </w:rPr>
        <w:t xml:space="preserve">字段</w:t>
      </w:r>
      <w:r>
        <w:t xml:space="preserve"> </w:t>
      </w:r>
      <w:r>
        <w:rPr>
          <w:rFonts w:hint="eastAsia"/>
        </w:rPr>
        <w:t xml:space="preserve">‘说明’</w:t>
      </w:r>
      <w:r>
        <w:t xml:space="preserve"> </w:t>
      </w:r>
      <w:r>
        <w:rPr>
          <w:rFonts w:hint="eastAsia"/>
        </w:rPr>
        <w:t xml:space="preserve">缺失率</w:t>
      </w:r>
      <w:r>
        <w:t xml:space="preserve"> 98.2%</w:t>
      </w:r>
    </w:p>
    <w:p>
      <w:pPr>
        <w:pStyle w:val="Compact"/>
        <w:numPr>
          <w:ilvl w:val="0"/>
          <w:numId w:val="1003"/>
        </w:numPr>
      </w:pPr>
      <w:r>
        <w:t xml:space="preserve">[high] </w:t>
      </w:r>
      <w:r>
        <w:rPr>
          <w:rFonts w:hint="eastAsia"/>
        </w:rPr>
        <w:t xml:space="preserve">附件1.xlsx:</w:t>
      </w:r>
      <w:r>
        <w:t xml:space="preserve"> </w:t>
      </w:r>
      <w:r>
        <w:rPr>
          <w:rFonts w:hint="eastAsia"/>
        </w:rPr>
        <w:t xml:space="preserve">字段</w:t>
      </w:r>
      <w:r>
        <w:t xml:space="preserve"> </w:t>
      </w:r>
      <w:r>
        <w:rPr>
          <w:rFonts w:hint="eastAsia"/>
        </w:rPr>
        <w:t xml:space="preserve">‘说明’</w:t>
      </w:r>
      <w:r>
        <w:t xml:space="preserve"> </w:t>
      </w:r>
      <w:r>
        <w:rPr>
          <w:rFonts w:hint="eastAsia"/>
        </w:rPr>
        <w:t xml:space="preserve">最大类别占比</w:t>
      </w:r>
      <w:r>
        <w:t xml:space="preserve"> </w:t>
      </w:r>
      <w:r>
        <w:rPr>
          <w:rFonts w:hint="eastAsia"/>
        </w:rPr>
        <w:t xml:space="preserve">100.0%（不平衡）</w:t>
      </w:r>
    </w:p>
    <w:p>
      <w:pPr>
        <w:pStyle w:val="Compact"/>
        <w:numPr>
          <w:ilvl w:val="0"/>
          <w:numId w:val="1003"/>
        </w:numPr>
      </w:pPr>
      <w:r>
        <w:t xml:space="preserve">[medium] </w:t>
      </w:r>
      <w:r>
        <w:rPr>
          <w:rFonts w:hint="eastAsia"/>
        </w:rPr>
        <w:t xml:space="preserve">附件1.xlsx:</w:t>
      </w:r>
      <w:r>
        <w:t xml:space="preserve"> </w:t>
      </w:r>
      <w:r>
        <w:rPr>
          <w:rFonts w:hint="eastAsia"/>
        </w:rPr>
        <w:t xml:space="preserve">字段</w:t>
      </w:r>
      <w:r>
        <w:t xml:space="preserve"> </w:t>
      </w:r>
      <w:r>
        <w:rPr>
          <w:rFonts w:hint="eastAsia"/>
        </w:rPr>
        <w:t xml:space="preserve">‘作物编号’</w:t>
      </w:r>
      <w:r>
        <w:t xml:space="preserve"> </w:t>
      </w:r>
      <w:r>
        <w:rPr>
          <w:rFonts w:hint="eastAsia"/>
        </w:rPr>
        <w:t xml:space="preserve">字符列中</w:t>
      </w:r>
      <w:r>
        <w:t xml:space="preserve"> 97.6% </w:t>
      </w:r>
      <w:r>
        <w:rPr>
          <w:rFonts w:hint="eastAsia"/>
        </w:rPr>
        <w:t xml:space="preserve">的值可解析为数值，疑似类型混合/编码不一致</w:t>
      </w:r>
    </w:p>
    <w:p>
      <w:pPr>
        <w:pStyle w:val="Compact"/>
        <w:numPr>
          <w:ilvl w:val="0"/>
          <w:numId w:val="1003"/>
        </w:numPr>
      </w:pPr>
      <w:r>
        <w:t xml:space="preserve">[high] </w:t>
      </w:r>
      <w:r>
        <w:rPr>
          <w:rFonts w:hint="eastAsia"/>
        </w:rPr>
        <w:t xml:space="preserve">附件1.xlsx:</w:t>
      </w:r>
      <w:r>
        <w:t xml:space="preserve"> </w:t>
      </w:r>
      <w:r>
        <w:rPr>
          <w:rFonts w:hint="eastAsia"/>
        </w:rPr>
        <w:t xml:space="preserve">字段</w:t>
      </w:r>
      <w:r>
        <w:t xml:space="preserve"> </w:t>
      </w:r>
      <w:r>
        <w:rPr>
          <w:rFonts w:hint="eastAsia"/>
        </w:rPr>
        <w:t xml:space="preserve">‘种植耕地’</w:t>
      </w:r>
      <w:r>
        <w:t xml:space="preserve"> </w:t>
      </w:r>
      <w:r>
        <w:rPr>
          <w:rFonts w:hint="eastAsia"/>
        </w:rPr>
        <w:t xml:space="preserve">缺失率</w:t>
      </w:r>
      <w:r>
        <w:t xml:space="preserve"> 88.9%</w:t>
      </w:r>
    </w:p>
    <w:p>
      <w:pPr>
        <w:pStyle w:val="Compact"/>
        <w:numPr>
          <w:ilvl w:val="0"/>
          <w:numId w:val="1003"/>
        </w:numPr>
      </w:pPr>
      <w:r>
        <w:t xml:space="preserve">[high] </w:t>
      </w:r>
      <w:r>
        <w:rPr>
          <w:rFonts w:hint="eastAsia"/>
        </w:rPr>
        <w:t xml:space="preserve">附件1.xlsx:</w:t>
      </w:r>
      <w:r>
        <w:t xml:space="preserve"> </w:t>
      </w:r>
      <w:r>
        <w:rPr>
          <w:rFonts w:hint="eastAsia"/>
        </w:rPr>
        <w:t xml:space="preserve">字段</w:t>
      </w:r>
      <w:r>
        <w:t xml:space="preserve"> </w:t>
      </w:r>
      <w:r>
        <w:rPr>
          <w:rFonts w:hint="eastAsia"/>
        </w:rPr>
        <w:t xml:space="preserve">‘说明’</w:t>
      </w:r>
      <w:r>
        <w:t xml:space="preserve"> </w:t>
      </w:r>
      <w:r>
        <w:rPr>
          <w:rFonts w:hint="eastAsia"/>
        </w:rPr>
        <w:t xml:space="preserve">缺失率</w:t>
      </w:r>
      <w:r>
        <w:t xml:space="preserve"> 97.8%</w:t>
      </w:r>
    </w:p>
    <w:p>
      <w:pPr>
        <w:pStyle w:val="Compact"/>
        <w:numPr>
          <w:ilvl w:val="0"/>
          <w:numId w:val="1003"/>
        </w:numPr>
      </w:pPr>
      <w:r>
        <w:t xml:space="preserve">[high] </w:t>
      </w:r>
      <w:r>
        <w:rPr>
          <w:rFonts w:hint="eastAsia"/>
        </w:rPr>
        <w:t xml:space="preserve">附件1.xlsx:</w:t>
      </w:r>
      <w:r>
        <w:t xml:space="preserve"> </w:t>
      </w:r>
      <w:r>
        <w:rPr>
          <w:rFonts w:hint="eastAsia"/>
        </w:rPr>
        <w:t xml:space="preserve">字段</w:t>
      </w:r>
      <w:r>
        <w:t xml:space="preserve"> </w:t>
      </w:r>
      <w:r>
        <w:rPr>
          <w:rFonts w:hint="eastAsia"/>
        </w:rPr>
        <w:t xml:space="preserve">‘说明’</w:t>
      </w:r>
      <w:r>
        <w:t xml:space="preserve"> </w:t>
      </w:r>
      <w:r>
        <w:rPr>
          <w:rFonts w:hint="eastAsia"/>
        </w:rPr>
        <w:t xml:space="preserve">最大类别占比</w:t>
      </w:r>
      <w:r>
        <w:t xml:space="preserve"> </w:t>
      </w:r>
      <w:r>
        <w:rPr>
          <w:rFonts w:hint="eastAsia"/>
        </w:rPr>
        <w:t xml:space="preserve">100.0%（不平衡）</w:t>
      </w:r>
    </w:p>
    <w:p>
      <w:pPr>
        <w:pStyle w:val="Compact"/>
        <w:numPr>
          <w:ilvl w:val="0"/>
          <w:numId w:val="1003"/>
        </w:numPr>
      </w:pPr>
      <w:r>
        <w:t xml:space="preserve">[high] </w:t>
      </w:r>
      <w:r>
        <w:rPr>
          <w:rFonts w:hint="eastAsia"/>
        </w:rPr>
        <w:t xml:space="preserve">附件2.xlsx:</w:t>
      </w:r>
      <w:r>
        <w:t xml:space="preserve"> </w:t>
      </w:r>
      <w:r>
        <w:rPr>
          <w:rFonts w:hint="eastAsia"/>
        </w:rPr>
        <w:t xml:space="preserve">存在</w:t>
      </w:r>
      <w:r>
        <w:t xml:space="preserve"> 12 </w:t>
      </w:r>
      <w:r>
        <w:rPr>
          <w:rFonts w:hint="eastAsia"/>
        </w:rPr>
        <w:t xml:space="preserve">行完全重复（占比</w:t>
      </w:r>
      <w:r>
        <w:t xml:space="preserve"> </w:t>
      </w:r>
      <w:r>
        <w:rPr>
          <w:rFonts w:hint="eastAsia"/>
        </w:rPr>
        <w:t xml:space="preserve">13.8%）</w:t>
      </w:r>
    </w:p>
    <w:p>
      <w:pPr>
        <w:pStyle w:val="Compact"/>
        <w:numPr>
          <w:ilvl w:val="0"/>
          <w:numId w:val="1003"/>
        </w:numPr>
      </w:pPr>
      <w:r>
        <w:t xml:space="preserve">[medium] </w:t>
      </w:r>
      <w:r>
        <w:rPr>
          <w:rFonts w:hint="eastAsia"/>
        </w:rPr>
        <w:t xml:space="preserve">附件2.xlsx:</w:t>
      </w:r>
      <w:r>
        <w:t xml:space="preserve"> </w:t>
      </w:r>
      <w:r>
        <w:rPr>
          <w:rFonts w:hint="eastAsia"/>
        </w:rPr>
        <w:t xml:space="preserve">字段</w:t>
      </w:r>
      <w:r>
        <w:t xml:space="preserve"> </w:t>
      </w:r>
      <w:r>
        <w:rPr>
          <w:rFonts w:hint="eastAsia"/>
        </w:rPr>
        <w:t xml:space="preserve">‘种植地块’</w:t>
      </w:r>
      <w:r>
        <w:t xml:space="preserve"> </w:t>
      </w:r>
      <w:r>
        <w:rPr>
          <w:rFonts w:hint="eastAsia"/>
        </w:rPr>
        <w:t xml:space="preserve">缺失率</w:t>
      </w:r>
      <w:r>
        <w:t xml:space="preserve"> 37.9%</w:t>
      </w:r>
    </w:p>
    <w:p>
      <w:pPr>
        <w:pStyle w:val="Compact"/>
        <w:numPr>
          <w:ilvl w:val="0"/>
          <w:numId w:val="1003"/>
        </w:numPr>
      </w:pPr>
      <w:r>
        <w:t xml:space="preserve">[medium] </w:t>
      </w:r>
      <w:r>
        <w:rPr>
          <w:rFonts w:hint="eastAsia"/>
        </w:rPr>
        <w:t xml:space="preserve">附件2.xlsx:</w:t>
      </w:r>
      <w:r>
        <w:t xml:space="preserve"> </w:t>
      </w:r>
      <w:r>
        <w:rPr>
          <w:rFonts w:hint="eastAsia"/>
        </w:rPr>
        <w:t xml:space="preserve">字段</w:t>
      </w:r>
      <w:r>
        <w:t xml:space="preserve"> </w:t>
      </w:r>
      <w:r>
        <w:rPr>
          <w:rFonts w:hint="eastAsia"/>
        </w:rPr>
        <w:t xml:space="preserve">‘种植面积/亩’</w:t>
      </w:r>
      <w:r>
        <w:t xml:space="preserve"> </w:t>
      </w:r>
      <w:r>
        <w:rPr>
          <w:rFonts w:hint="eastAsia"/>
        </w:rPr>
        <w:t xml:space="preserve">离群率</w:t>
      </w:r>
      <w:r>
        <w:t xml:space="preserve"> </w:t>
      </w:r>
      <w:r>
        <w:rPr>
          <w:rFonts w:hint="eastAsia"/>
        </w:rPr>
        <w:t xml:space="preserve">11.5%（IQR</w:t>
      </w:r>
      <w:r>
        <w:t xml:space="preserve"> </w:t>
      </w:r>
      <w:r>
        <w:rPr>
          <w:rFonts w:hint="eastAsia"/>
        </w:rPr>
        <w:t xml:space="preserve">法）</w:t>
      </w:r>
    </w:p>
    <w:p>
      <w:pPr>
        <w:pStyle w:val="Compact"/>
        <w:numPr>
          <w:ilvl w:val="0"/>
          <w:numId w:val="1003"/>
        </w:numPr>
      </w:pPr>
      <w:r>
        <w:t xml:space="preserve">[medium] </w:t>
      </w:r>
      <w:r>
        <w:rPr>
          <w:rFonts w:hint="eastAsia"/>
        </w:rPr>
        <w:t xml:space="preserve">附件2.xlsx:</w:t>
      </w:r>
      <w:r>
        <w:t xml:space="preserve"> </w:t>
      </w:r>
      <w:r>
        <w:rPr>
          <w:rFonts w:hint="eastAsia"/>
        </w:rPr>
        <w:t xml:space="preserve">字段</w:t>
      </w:r>
      <w:r>
        <w:t xml:space="preserve"> </w:t>
      </w:r>
      <w:r>
        <w:rPr>
          <w:rFonts w:hint="eastAsia"/>
        </w:rPr>
        <w:t xml:space="preserve">‘序号’</w:t>
      </w:r>
      <w:r>
        <w:t xml:space="preserve"> </w:t>
      </w:r>
      <w:r>
        <w:rPr>
          <w:rFonts w:hint="eastAsia"/>
        </w:rPr>
        <w:t xml:space="preserve">字符列中</w:t>
      </w:r>
      <w:r>
        <w:t xml:space="preserve"> 99.1% </w:t>
      </w:r>
      <w:r>
        <w:rPr>
          <w:rFonts w:hint="eastAsia"/>
        </w:rPr>
        <w:t xml:space="preserve">的值可解析为数值，疑似类型混合/编码不一致</w:t>
      </w:r>
    </w:p>
    <w:p>
      <w:pPr>
        <w:pStyle w:val="Compact"/>
        <w:numPr>
          <w:ilvl w:val="0"/>
          <w:numId w:val="1003"/>
        </w:numPr>
      </w:pPr>
      <w:r>
        <w:t xml:space="preserve">[medium] </w:t>
      </w:r>
      <w:r>
        <w:rPr>
          <w:rFonts w:hint="eastAsia"/>
        </w:rPr>
        <w:t xml:space="preserve">附件2.xlsx:</w:t>
      </w:r>
      <w:r>
        <w:t xml:space="preserve"> </w:t>
      </w:r>
      <w:r>
        <w:rPr>
          <w:rFonts w:hint="eastAsia"/>
        </w:rPr>
        <w:t xml:space="preserve">字段</w:t>
      </w:r>
      <w:r>
        <w:t xml:space="preserve"> </w:t>
      </w:r>
      <w:r>
        <w:rPr>
          <w:rFonts w:hint="eastAsia"/>
        </w:rPr>
        <w:t xml:space="preserve">‘作物编号’</w:t>
      </w:r>
      <w:r>
        <w:t xml:space="preserve"> </w:t>
      </w:r>
      <w:r>
        <w:rPr>
          <w:rFonts w:hint="eastAsia"/>
        </w:rPr>
        <w:t xml:space="preserve">字符列中</w:t>
      </w:r>
      <w:r>
        <w:t xml:space="preserve"> 98.2% </w:t>
      </w:r>
      <w:r>
        <w:rPr>
          <w:rFonts w:hint="eastAsia"/>
        </w:rPr>
        <w:t xml:space="preserve">的值可解析为数值，疑似类型混合/编码不一致</w:t>
      </w:r>
    </w:p>
    <w:p>
      <w:pPr>
        <w:pStyle w:val="Compact"/>
        <w:numPr>
          <w:ilvl w:val="0"/>
          <w:numId w:val="1003"/>
        </w:numPr>
      </w:pPr>
      <w:r>
        <w:t xml:space="preserve">[medium] </w:t>
      </w:r>
      <w:r>
        <w:rPr>
          <w:rFonts w:hint="eastAsia"/>
        </w:rPr>
        <w:t xml:space="preserve">附件2.xlsx:</w:t>
      </w:r>
      <w:r>
        <w:t xml:space="preserve"> </w:t>
      </w:r>
      <w:r>
        <w:rPr>
          <w:rFonts w:hint="eastAsia"/>
        </w:rPr>
        <w:t xml:space="preserve">字段</w:t>
      </w:r>
      <w:r>
        <w:t xml:space="preserve"> </w:t>
      </w:r>
      <w:r>
        <w:rPr>
          <w:rFonts w:hint="eastAsia"/>
        </w:rPr>
        <w:t xml:space="preserve">‘亩产量/斤’</w:t>
      </w:r>
      <w:r>
        <w:t xml:space="preserve"> </w:t>
      </w:r>
      <w:r>
        <w:rPr>
          <w:rFonts w:hint="eastAsia"/>
        </w:rPr>
        <w:t xml:space="preserve">离群率</w:t>
      </w:r>
      <w:r>
        <w:t xml:space="preserve"> </w:t>
      </w:r>
      <w:r>
        <w:rPr>
          <w:rFonts w:hint="eastAsia"/>
        </w:rPr>
        <w:t xml:space="preserve">6.5%（IQR</w:t>
      </w:r>
      <w:r>
        <w:t xml:space="preserve"> </w:t>
      </w:r>
      <w:r>
        <w:rPr>
          <w:rFonts w:hint="eastAsia"/>
        </w:rPr>
        <w:t xml:space="preserve">法）</w:t>
      </w:r>
    </w:p>
    <w:bookmarkEnd w:id="21"/>
    <w:bookmarkStart w:id="28" w:name="初步发现"/>
    <w:p>
      <w:pPr>
        <w:pStyle w:val="Heading3"/>
      </w:pPr>
      <w:r>
        <w:t xml:space="preserve">3.5 </w:t>
      </w:r>
      <w:r>
        <w:rPr>
          <w:rFonts w:hint="eastAsia"/>
        </w:rPr>
        <w:t xml:space="preserve">初步发现</w:t>
      </w:r>
    </w:p>
    <w:p>
      <w:pPr>
        <w:pStyle w:val="Compact"/>
        <w:numPr>
          <w:ilvl w:val="0"/>
          <w:numId w:val="1004"/>
        </w:numPr>
      </w:pPr>
      <w:r>
        <w:rPr>
          <w:rFonts w:hint="eastAsia"/>
        </w:rPr>
        <w:t xml:space="preserve">共读取</w:t>
      </w:r>
      <w:r>
        <w:t xml:space="preserve"> 2 </w:t>
      </w:r>
      <w:r>
        <w:rPr>
          <w:rFonts w:hint="eastAsia"/>
        </w:rPr>
        <w:t xml:space="preserve">个文件、4</w:t>
      </w:r>
      <w:r>
        <w:t xml:space="preserve"> </w:t>
      </w:r>
      <w:r>
        <w:rPr>
          <w:rFonts w:hint="eastAsia"/>
        </w:rPr>
        <w:t xml:space="preserve">张表、296</w:t>
      </w:r>
      <w:r>
        <w:t xml:space="preserve"> </w:t>
      </w:r>
      <w:r>
        <w:rPr>
          <w:rFonts w:hint="eastAsia"/>
        </w:rPr>
        <w:t xml:space="preserve">行、23</w:t>
      </w:r>
      <w:r>
        <w:t xml:space="preserve"> </w:t>
      </w:r>
      <w:r>
        <w:rPr>
          <w:rFonts w:hint="eastAsia"/>
        </w:rPr>
        <w:t xml:space="preserve">个字段</w:t>
      </w:r>
    </w:p>
    <w:p>
      <w:pPr>
        <w:pStyle w:val="Compact"/>
        <w:numPr>
          <w:ilvl w:val="0"/>
          <w:numId w:val="1004"/>
        </w:numPr>
      </w:pPr>
      <w:r>
        <w:rPr>
          <w:rFonts w:hint="eastAsia"/>
        </w:rPr>
        <w:t xml:space="preserve">字段构成:</w:t>
      </w:r>
      <w:r>
        <w:t xml:space="preserve"> </w:t>
      </w:r>
      <w:r>
        <w:rPr>
          <w:rFonts w:hint="eastAsia"/>
        </w:rPr>
        <w:t xml:space="preserve">数值列</w:t>
      </w:r>
      <w:r>
        <w:t xml:space="preserve"> </w:t>
      </w:r>
      <w:r>
        <w:rPr>
          <w:rFonts w:hint="eastAsia"/>
        </w:rPr>
        <w:t xml:space="preserve">5、分类列</w:t>
      </w:r>
      <w:r>
        <w:t xml:space="preserve"> </w:t>
      </w:r>
      <w:r>
        <w:rPr>
          <w:rFonts w:hint="eastAsia"/>
        </w:rPr>
        <w:t xml:space="preserve">18、时间列</w:t>
      </w:r>
      <w:r>
        <w:t xml:space="preserve"> 0</w:t>
      </w:r>
    </w:p>
    <w:p>
      <w:pPr>
        <w:pStyle w:val="Compact"/>
        <w:numPr>
          <w:ilvl w:val="0"/>
          <w:numId w:val="1004"/>
        </w:numPr>
      </w:pPr>
      <w:r>
        <w:rPr>
          <w:rFonts w:hint="eastAsia"/>
        </w:rPr>
        <w:t xml:space="preserve">候选主键:</w:t>
      </w:r>
      <w:r>
        <w:t xml:space="preserve"> </w:t>
      </w:r>
      <w:r>
        <w:rPr>
          <w:rFonts w:hint="eastAsia"/>
        </w:rPr>
        <w:t xml:space="preserve">附件1.xlsx(地块名称)</w:t>
      </w:r>
    </w:p>
    <w:p>
      <w:pPr>
        <w:pStyle w:val="Compact"/>
        <w:numPr>
          <w:ilvl w:val="0"/>
          <w:numId w:val="1004"/>
        </w:numPr>
      </w:pPr>
      <w:r>
        <w:rPr>
          <w:rFonts w:hint="eastAsia"/>
        </w:rPr>
        <w:t xml:space="preserve">高严重度质量问题</w:t>
      </w:r>
      <w:r>
        <w:t xml:space="preserve"> 6 </w:t>
      </w:r>
      <w:r>
        <w:rPr>
          <w:rFonts w:hint="eastAsia"/>
        </w:rPr>
        <w:t xml:space="preserve">项</w:t>
      </w:r>
    </w:p>
    <w:p>
      <w:pPr>
        <w:pStyle w:val="Compact"/>
        <w:numPr>
          <w:ilvl w:val="0"/>
          <w:numId w:val="1004"/>
        </w:numPr>
      </w:pPr>
      <w:r>
        <w:t xml:space="preserve">1 </w:t>
      </w:r>
      <w:r>
        <w:rPr>
          <w:rFonts w:hint="eastAsia"/>
        </w:rPr>
        <w:t xml:space="preserve">张表存在重复行</w:t>
      </w:r>
    </w:p>
    <w:p>
      <w:pPr>
        <w:pStyle w:val="Compact"/>
        <w:numPr>
          <w:ilvl w:val="0"/>
          <w:numId w:val="1004"/>
        </w:numPr>
      </w:pPr>
      <w:r>
        <w:rPr>
          <w:rFonts w:hint="eastAsia"/>
        </w:rPr>
        <w:t xml:space="preserve">检测到</w:t>
      </w:r>
      <w:r>
        <w:t xml:space="preserve"> 9 </w:t>
      </w:r>
      <w:r>
        <w:rPr>
          <w:rFonts w:hint="eastAsia"/>
        </w:rPr>
        <w:t xml:space="preserve">组表间关联候选</w:t>
      </w:r>
    </w:p>
    <w:p>
      <w:pPr>
        <w:pStyle w:val="Compact"/>
        <w:numPr>
          <w:ilvl w:val="0"/>
          <w:numId w:val="1004"/>
        </w:numPr>
      </w:pPr>
      <w:r>
        <w:rPr>
          <w:rFonts w:hint="eastAsia"/>
        </w:rPr>
        <w:t xml:space="preserve">建模约束</w:t>
      </w:r>
      <w:r>
        <w:t xml:space="preserve"> 12 </w:t>
      </w:r>
      <w:r>
        <w:rPr>
          <w:rFonts w:hint="eastAsia"/>
        </w:rPr>
        <w:t xml:space="preserve">条（详见</w:t>
      </w:r>
      <w:r>
        <w:t xml:space="preserve"> </w:t>
      </w:r>
      <w:r>
        <w:rPr>
          <w:rFonts w:hint="eastAsia"/>
        </w:rPr>
        <w:t xml:space="preserve">modeling_constraints）</w:t>
      </w:r>
    </w:p>
    <w:p>
      <w:pPr>
        <w:pStyle w:val="FirstParagraph"/>
      </w:pPr>
      <w:r>
        <w:rPr>
          <w:rFonts w:hint="eastAsia"/>
          <w:b/>
          <w:bCs/>
        </w:rPr>
        <w:t xml:space="preserve">数据可视化</w:t>
      </w:r>
      <w:r>
        <w:rPr>
          <w:rFonts w:hint="eastAsia"/>
        </w:rPr>
        <w:t xml:space="preserve">：</w:t>
      </w:r>
    </w:p>
    <w:p>
      <w:pPr>
        <w:pStyle w:val="CaptionedFigure"/>
      </w:pPr>
      <w:r>
        <w:drawing>
          <wp:inline>
            <wp:extent cx="5334000" cy="3308430"/>
            <wp:effectExtent b="0" l="0" r="0" t="0"/>
            <wp:docPr descr="数据画像图" title="" id="23" name="Picture"/>
            <a:graphic>
              <a:graphicData uri="http://schemas.openxmlformats.org/drawingml/2006/picture">
                <pic:pic>
                  <pic:nvPicPr>
                    <pic:cNvPr descr="figures/data_table_sizes.png" id="24" name="Picture"/>
                    <pic:cNvPicPr>
                      <a:picLocks noChangeArrowheads="1" noChangeAspect="1"/>
                    </pic:cNvPicPr>
                  </pic:nvPicPr>
                  <pic:blipFill>
                    <a:blip r:embed="rId22"/>
                    <a:stretch>
                      <a:fillRect/>
                    </a:stretch>
                  </pic:blipFill>
                  <pic:spPr bwMode="auto">
                    <a:xfrm>
                      <a:off x="0" y="0"/>
                      <a:ext cx="5334000" cy="3308430"/>
                    </a:xfrm>
                    <a:prstGeom prst="rect">
                      <a:avLst/>
                    </a:prstGeom>
                    <a:noFill/>
                    <a:ln w="9525">
                      <a:noFill/>
                      <a:headEnd/>
                      <a:tailEnd/>
                    </a:ln>
                  </pic:spPr>
                </pic:pic>
              </a:graphicData>
            </a:graphic>
          </wp:inline>
        </w:drawing>
      </w:r>
    </w:p>
    <w:p>
      <w:pPr>
        <w:pStyle w:val="ImageCaption"/>
      </w:pPr>
      <w:r>
        <w:rPr>
          <w:rFonts w:hint="eastAsia"/>
        </w:rPr>
        <w:t xml:space="preserve">数据画像图</w:t>
      </w:r>
    </w:p>
    <w:p>
      <w:pPr>
        <w:pStyle w:val="BodyText"/>
      </w:pPr>
      <w:r>
        <w:rPr>
          <w:rFonts w:hint="eastAsia"/>
          <w:b/>
          <w:bCs/>
        </w:rPr>
        <w:t xml:space="preserve">图</w:t>
      </w:r>
      <w:r>
        <w:rPr>
          <w:b/>
          <w:bCs/>
        </w:rPr>
        <w:t xml:space="preserve"> 1</w:t>
      </w:r>
      <w:r>
        <w:rPr>
          <w:rFonts w:hint="eastAsia"/>
        </w:rPr>
        <w:t xml:space="preserve">：数据画像可视化</w:t>
      </w:r>
      <w:r>
        <w:t xml:space="preserve"> </w:t>
      </w:r>
      <w:r>
        <w:drawing>
          <wp:inline>
            <wp:extent cx="5334000" cy="2936696"/>
            <wp:effectExtent b="0" l="0" r="0" t="0"/>
            <wp:docPr descr="数据画像图" title="" id="26" name="Picture"/>
            <a:graphic>
              <a:graphicData uri="http://schemas.openxmlformats.org/drawingml/2006/picture">
                <pic:pic>
                  <pic:nvPicPr>
                    <pic:cNvPr descr="figures/field_missing_rates.png" id="27" name="Picture"/>
                    <pic:cNvPicPr>
                      <a:picLocks noChangeArrowheads="1" noChangeAspect="1"/>
                    </pic:cNvPicPr>
                  </pic:nvPicPr>
                  <pic:blipFill>
                    <a:blip r:embed="rId25"/>
                    <a:stretch>
                      <a:fillRect/>
                    </a:stretch>
                  </pic:blipFill>
                  <pic:spPr bwMode="auto">
                    <a:xfrm>
                      <a:off x="0" y="0"/>
                      <a:ext cx="5334000" cy="2936696"/>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2</w:t>
      </w:r>
      <w:r>
        <w:rPr>
          <w:rFonts w:hint="eastAsia"/>
        </w:rPr>
        <w:t xml:space="preserve">：数据画像可视化</w:t>
      </w:r>
    </w:p>
    <w:bookmarkEnd w:id="28"/>
    <w:bookmarkEnd w:id="29"/>
    <w:bookmarkStart w:id="78" w:name="各小问的模型建立求解结果和检验"/>
    <w:p>
      <w:pPr>
        <w:pStyle w:val="Heading2"/>
      </w:pPr>
      <w:r>
        <w:rPr>
          <w:rFonts w:hint="eastAsia"/>
        </w:rPr>
        <w:t xml:space="preserve">各小问的模型建立、求解、结果和检验</w:t>
      </w:r>
    </w:p>
    <w:p>
      <w:pPr>
        <w:pStyle w:val="FirstParagraph"/>
      </w:pPr>
      <w:r>
        <w:rPr>
          <w:rFonts w:hint="eastAsia"/>
        </w:rPr>
        <w:t xml:space="preserve">本章对</w:t>
      </w:r>
      <w:r>
        <w:t xml:space="preserve"> 4 </w:t>
      </w:r>
      <w:r>
        <w:rPr>
          <w:rFonts w:hint="eastAsia"/>
        </w:rPr>
        <w:t xml:space="preserve">个子问题分别进行模型建立、求解、结果分析和检验。每个子问题遵循”问题分析</w:t>
      </w:r>
      <w:r>
        <w:t xml:space="preserve"> — </w:t>
      </w:r>
      <w:r>
        <w:rPr>
          <w:rFonts w:hint="eastAsia"/>
        </w:rPr>
        <w:t xml:space="preserve">方法选择</w:t>
      </w:r>
      <w:r>
        <w:t xml:space="preserve"> — </w:t>
      </w:r>
      <w:r>
        <w:rPr>
          <w:rFonts w:hint="eastAsia"/>
        </w:rPr>
        <w:t xml:space="preserve">模型建立</w:t>
      </w:r>
      <w:r>
        <w:t xml:space="preserve"> — </w:t>
      </w:r>
      <w:r>
        <w:rPr>
          <w:rFonts w:hint="eastAsia"/>
        </w:rPr>
        <w:t xml:space="preserve">求解与结果</w:t>
      </w:r>
      <w:r>
        <w:t xml:space="preserve"> — </w:t>
      </w:r>
      <w:r>
        <w:rPr>
          <w:rFonts w:hint="eastAsia"/>
        </w:rPr>
        <w:t xml:space="preserve">结果检验</w:t>
      </w:r>
      <w:r>
        <w:t xml:space="preserve"> — </w:t>
      </w:r>
      <w:r>
        <w:rPr>
          <w:rFonts w:hint="eastAsia"/>
        </w:rPr>
        <w:t xml:space="preserve">结论”的完整叙述结构，确保建模过程的系统性和完整性。</w:t>
      </w:r>
    </w:p>
    <w:p>
      <w:pPr>
        <w:pStyle w:val="BodyText"/>
      </w:pPr>
      <w:r>
        <w:rPr>
          <w:rFonts w:hint="eastAsia"/>
        </w:rPr>
        <w:t xml:space="preserve">在建模过程中，本文注重以下几点：（1）根据各子问题的特点选择合适的数学方法；（2）建立能够反映问题本质的数学模型，包括合理设定决策变量、目标函数和约束条件；（3）通过严格的质量检验确保求解结果的可靠性；（4）对结果进行深入分析，提炼有价值的结论。</w:t>
      </w:r>
    </w:p>
    <w:p>
      <w:pPr>
        <w:pStyle w:val="BodyText"/>
      </w:pPr>
      <w:r>
        <w:rPr>
          <w:rFonts w:hint="eastAsia"/>
        </w:rPr>
        <w:t xml:space="preserve">各子问题的求解结果汇总如下表所示。</w:t>
      </w:r>
    </w:p>
    <w:p>
      <w:pPr>
        <w:pStyle w:val="BodyText"/>
      </w:pPr>
      <w:r>
        <w:rPr>
          <w:rFonts w:hint="eastAsia"/>
          <w:b/>
          <w:bCs/>
        </w:rPr>
        <w:t xml:space="preserve">表</w:t>
      </w:r>
      <w:r>
        <w:rPr>
          <w:b/>
          <w:bCs/>
        </w:rPr>
        <w:t xml:space="preserve"> </w:t>
      </w:r>
      <w:r>
        <w:rPr>
          <w:rFonts w:hint="eastAsia"/>
          <w:b/>
          <w:bCs/>
        </w:rPr>
        <w:t xml:space="preserve">1：各子问题求解结果汇总</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问题</w:t>
            </w:r>
          </w:p>
        </w:tc>
        <w:tc>
          <w:tcPr/>
          <w:p>
            <w:pPr>
              <w:pStyle w:val="Compact"/>
            </w:pPr>
            <w:r>
              <w:rPr>
                <w:rFonts w:hint="eastAsia"/>
              </w:rPr>
              <w:t xml:space="preserve">题型</w:t>
            </w:r>
          </w:p>
        </w:tc>
        <w:tc>
          <w:tcPr/>
          <w:p>
            <w:pPr>
              <w:pStyle w:val="Compact"/>
            </w:pPr>
            <w:r>
              <w:rPr>
                <w:rFonts w:hint="eastAsia"/>
              </w:rPr>
              <w:t xml:space="preserve">方法</w:t>
            </w:r>
          </w:p>
        </w:tc>
        <w:tc>
          <w:tcPr/>
          <w:p>
            <w:pPr>
              <w:pStyle w:val="Compact"/>
            </w:pPr>
            <w:r>
              <w:rPr>
                <w:rFonts w:hint="eastAsia"/>
              </w:rPr>
              <w:t xml:space="preserve">求解结果</w:t>
            </w:r>
          </w:p>
        </w:tc>
        <w:tc>
          <w:tcPr/>
          <w:p>
            <w:pPr>
              <w:pStyle w:val="Compact"/>
            </w:pPr>
            <w:r>
              <w:rPr>
                <w:rFonts w:hint="eastAsia"/>
              </w:rPr>
              <w:t xml:space="preserve">验证状态</w:t>
            </w:r>
          </w:p>
        </w:tc>
      </w:tr>
      <w:tr>
        <w:tc>
          <w:tcPr/>
          <w:p>
            <w:pPr>
              <w:pStyle w:val="Compact"/>
            </w:pPr>
            <w:r>
              <w:t xml:space="preserve">q1</w:t>
            </w:r>
          </w:p>
        </w:tc>
        <w:tc>
          <w:tcPr/>
          <w:p>
            <w:pPr>
              <w:pStyle w:val="Compact"/>
            </w:pPr>
            <w:r>
              <w:rPr>
                <w:rFonts w:hint="eastAsia"/>
              </w:rPr>
              <w:t xml:space="preserve">评价/排序</w:t>
            </w:r>
          </w:p>
        </w:tc>
        <w:tc>
          <w:tcPr/>
          <w:p>
            <w:pPr>
              <w:pStyle w:val="Compact"/>
            </w:pPr>
            <w:r>
              <w:rPr>
                <w:rFonts w:hint="eastAsia"/>
              </w:rPr>
              <w:t xml:space="preserve">熵权法</w:t>
            </w:r>
          </w:p>
        </w:tc>
        <w:tc>
          <w:tcPr/>
          <w:p>
            <w:pPr>
              <w:pStyle w:val="Compact"/>
            </w:pPr>
            <w:r>
              <w:t xml:space="preserve">—</w:t>
            </w:r>
          </w:p>
        </w:tc>
        <w:tc>
          <w:tcPr/>
          <w:p>
            <w:pPr>
              <w:pStyle w:val="Compact"/>
            </w:pPr>
            <w:r>
              <w:rPr>
                <w:rFonts w:hint="eastAsia"/>
              </w:rPr>
              <w:t xml:space="preserve">通过</w:t>
            </w:r>
          </w:p>
        </w:tc>
      </w:tr>
      <w:tr>
        <w:tc>
          <w:tcPr/>
          <w:p>
            <w:pPr>
              <w:pStyle w:val="Compact"/>
            </w:pPr>
            <w:r>
              <w:t xml:space="preserve">q2</w:t>
            </w:r>
          </w:p>
        </w:tc>
        <w:tc>
          <w:tcPr/>
          <w:p>
            <w:pPr>
              <w:pStyle w:val="Compact"/>
            </w:pPr>
            <w:r>
              <w:rPr>
                <w:rFonts w:hint="eastAsia"/>
              </w:rPr>
              <w:t xml:space="preserve">评价/排序</w:t>
            </w:r>
          </w:p>
        </w:tc>
        <w:tc>
          <w:tcPr/>
          <w:p>
            <w:pPr>
              <w:pStyle w:val="Compact"/>
            </w:pPr>
            <w:r>
              <w:rPr>
                <w:rFonts w:hint="eastAsia"/>
              </w:rPr>
              <w:t xml:space="preserve">层次分析法</w:t>
            </w:r>
            <w:r>
              <w:t xml:space="preserve"> (AHP)</w:t>
            </w:r>
          </w:p>
        </w:tc>
        <w:tc>
          <w:tcPr/>
          <w:p>
            <w:pPr>
              <w:pStyle w:val="Compact"/>
            </w:pPr>
            <w:r>
              <w:t xml:space="preserve">—</w:t>
            </w:r>
          </w:p>
        </w:tc>
        <w:tc>
          <w:tcPr/>
          <w:p>
            <w:pPr>
              <w:pStyle w:val="Compact"/>
            </w:pPr>
            <w:r>
              <w:rPr>
                <w:rFonts w:hint="eastAsia"/>
              </w:rPr>
              <w:t xml:space="preserve">通过</w:t>
            </w:r>
          </w:p>
        </w:tc>
      </w:tr>
      <w:tr>
        <w:tc>
          <w:tcPr/>
          <w:p>
            <w:pPr>
              <w:pStyle w:val="Compact"/>
            </w:pPr>
            <w:r>
              <w:t xml:space="preserve">q3</w:t>
            </w:r>
          </w:p>
        </w:tc>
        <w:tc>
          <w:tcPr/>
          <w:p>
            <w:pPr>
              <w:pStyle w:val="Compact"/>
            </w:pPr>
            <w:r>
              <w:rPr>
                <w:rFonts w:hint="eastAsia"/>
              </w:rPr>
              <w:t xml:space="preserve">优化/规划</w:t>
            </w:r>
          </w:p>
        </w:tc>
        <w:tc>
          <w:tcPr/>
          <w:p>
            <w:pPr>
              <w:pStyle w:val="Compact"/>
            </w:pPr>
            <w:r>
              <w:rPr>
                <w:rFonts w:hint="eastAsia"/>
              </w:rPr>
              <w:t xml:space="preserve">线性规划</w:t>
            </w:r>
          </w:p>
        </w:tc>
        <w:tc>
          <w:tcPr/>
          <w:p>
            <w:pPr>
              <w:pStyle w:val="Compact"/>
            </w:pPr>
            <w:r>
              <w:rPr>
                <w:rFonts w:hint="eastAsia"/>
              </w:rPr>
              <w:t xml:space="preserve">最优值</w:t>
            </w:r>
            <w:r>
              <w:t xml:space="preserve"> 28558.5500</w:t>
            </w:r>
          </w:p>
        </w:tc>
        <w:tc>
          <w:tcPr/>
          <w:p>
            <w:pPr>
              <w:pStyle w:val="Compact"/>
            </w:pPr>
            <w:r>
              <w:rPr>
                <w:rFonts w:hint="eastAsia"/>
              </w:rPr>
              <w:t xml:space="preserve">通过（含警告）</w:t>
            </w:r>
          </w:p>
        </w:tc>
      </w:tr>
      <w:tr>
        <w:tc>
          <w:tcPr/>
          <w:p>
            <w:pPr>
              <w:pStyle w:val="Compact"/>
            </w:pPr>
            <w:r>
              <w:t xml:space="preserve">q4</w:t>
            </w:r>
          </w:p>
        </w:tc>
        <w:tc>
          <w:tcPr/>
          <w:p>
            <w:pPr>
              <w:pStyle w:val="Compact"/>
            </w:pPr>
            <w:r>
              <w:rPr>
                <w:rFonts w:hint="eastAsia"/>
              </w:rPr>
              <w:t xml:space="preserve">评价/排序</w:t>
            </w:r>
          </w:p>
        </w:tc>
        <w:tc>
          <w:tcPr/>
          <w:p>
            <w:pPr>
              <w:pStyle w:val="Compact"/>
            </w:pPr>
            <w:r>
              <w:t xml:space="preserve">TOPSIS</w:t>
            </w:r>
          </w:p>
        </w:tc>
        <w:tc>
          <w:tcPr/>
          <w:p>
            <w:pPr>
              <w:pStyle w:val="Compact"/>
            </w:pPr>
            <w:r>
              <w:t xml:space="preserve">—</w:t>
            </w:r>
          </w:p>
        </w:tc>
        <w:tc>
          <w:tcPr/>
          <w:p>
            <w:pPr>
              <w:pStyle w:val="Compact"/>
            </w:pPr>
            <w:r>
              <w:rPr>
                <w:rFonts w:hint="eastAsia"/>
              </w:rPr>
              <w:t xml:space="preserve">通过</w:t>
            </w:r>
          </w:p>
        </w:tc>
      </w:tr>
    </w:tbl>
    <w:bookmarkStart w:id="39" w:name="问题一"/>
    <w:p>
      <w:pPr>
        <w:pStyle w:val="Heading3"/>
      </w:pPr>
      <w:r>
        <w:rPr>
          <w:rFonts w:hint="eastAsia"/>
        </w:rPr>
        <w:t xml:space="preserve">问题一</w:t>
      </w:r>
    </w:p>
    <w:bookmarkStart w:id="30" w:name="q1.1-问题描述"/>
    <w:p>
      <w:pPr>
        <w:pStyle w:val="Heading4"/>
      </w:pPr>
      <w:r>
        <w:t xml:space="preserve">q1.1 </w:t>
      </w:r>
      <w:r>
        <w:rPr>
          <w:rFonts w:hint="eastAsia"/>
        </w:rPr>
        <w:t xml:space="preserve">问题描述</w:t>
      </w:r>
    </w:p>
    <w:p>
      <w:pPr>
        <w:pStyle w:val="FirstParagraph"/>
      </w:pPr>
      <w:r>
        <w:rPr>
          <w:rFonts w:hint="eastAsia"/>
        </w:rPr>
        <w:t xml:space="preserve">计算每种作物的单位面积收益</w:t>
      </w:r>
    </w:p>
    <w:bookmarkEnd w:id="30"/>
    <w:bookmarkStart w:id="31" w:name="q1.2-方法选择"/>
    <w:p>
      <w:pPr>
        <w:pStyle w:val="Heading4"/>
      </w:pPr>
      <w:r>
        <w:t xml:space="preserve">q1.2 </w:t>
      </w:r>
      <w:r>
        <w:rPr>
          <w:rFonts w:hint="eastAsia"/>
        </w:rPr>
        <w:t xml:space="preserve">方法选择</w:t>
      </w:r>
    </w:p>
    <w:p>
      <w:pPr>
        <w:pStyle w:val="FirstParagraph"/>
      </w:pPr>
      <w:r>
        <w:rPr>
          <w:rFonts w:hint="eastAsia"/>
        </w:rPr>
        <w:t xml:space="preserve">针对本问的特点，选用</w:t>
      </w:r>
      <w:r>
        <w:rPr>
          <w:rFonts w:hint="eastAsia"/>
          <w:b/>
          <w:bCs/>
        </w:rPr>
        <w:t xml:space="preserve">熵权法</w:t>
      </w:r>
      <w:r>
        <w:rPr>
          <w:rFonts w:hint="eastAsia"/>
        </w:rPr>
        <w:t xml:space="preserve">进行建模求解。</w:t>
      </w:r>
    </w:p>
    <w:p>
      <w:pPr>
        <w:pStyle w:val="BodyText"/>
      </w:pPr>
      <w:r>
        <w:rPr>
          <w:rFonts w:hint="eastAsia"/>
        </w:rPr>
        <w:t xml:space="preserve">熵权法以Shannon信息熵为理论基础，通过指标数据的离散程度反推其权重。某指标的熵值越小，意味着该指标在不同方案间的区分度越大，理应赋予更高权重。这一赋权逻辑完全由数据自身驱动，不依赖专家主观判断。</w:t>
      </w:r>
    </w:p>
    <w:p>
      <w:pPr>
        <w:pStyle w:val="BodyText"/>
      </w:pPr>
      <w:r>
        <w:rPr>
          <w:rFonts w:hint="eastAsia"/>
        </w:rPr>
        <w:t xml:space="preserve">在问题q1的综合评价任务中，熵权法的优势在于赋权过程客观透明，避免了主观偏好对评价结果的系统性偏差，能将多维指标体系转化为可比较的综合评分，为方案排序与优劣判别提供量化依据。</w:t>
      </w:r>
    </w:p>
    <w:p>
      <w:pPr>
        <w:pStyle w:val="BodyText"/>
      </w:pPr>
      <w:r>
        <w:rPr>
          <w:rFonts w:hint="eastAsia"/>
        </w:rPr>
        <w:t xml:space="preserve">从建模目标看，问题q1不仅需要给出可计算结果，还需要保证模型假设、变量含义与约束条件能够被追溯。结合题目条件与已整理的数据结构，本文将该问抽象为评价/排序问题，并采用熵权法作为主要求解框架。该处理方式能够在保持数学表达清晰的同时，将参数估计、模型求解和结果检验纳入同一分析链条，有利于后续对结果的稳定性和可解释性进行讨论。</w:t>
      </w:r>
    </w:p>
    <w:p>
      <w:pPr>
        <w:pStyle w:val="BodyText"/>
      </w:pPr>
      <w:r>
        <w:rPr>
          <w:rFonts w:hint="eastAsia"/>
        </w:rPr>
        <w:t xml:space="preserve">在方法比选阶段，还考虑了模糊综合评价法,</w:t>
      </w:r>
      <w:r>
        <w:t xml:space="preserve"> </w:t>
      </w:r>
      <w:r>
        <w:rPr>
          <w:rFonts w:hint="eastAsia"/>
        </w:rPr>
        <w:t xml:space="preserve">熵权法,</w:t>
      </w:r>
      <w:r>
        <w:t xml:space="preserve"> </w:t>
      </w:r>
      <w:r>
        <w:rPr>
          <w:rFonts w:hint="eastAsia"/>
        </w:rPr>
        <w:t xml:space="preserve">数据包络分析（DEA）等方法。经综合评估各方法的适用条件和求解效率，最终确定熵权法为本问的最优选择。</w:t>
      </w:r>
    </w:p>
    <w:bookmarkEnd w:id="31"/>
    <w:bookmarkStart w:id="32" w:name="q1.3-模型建立"/>
    <w:p>
      <w:pPr>
        <w:pStyle w:val="Heading4"/>
      </w:pPr>
      <w:r>
        <w:t xml:space="preserve">q1.3 </w:t>
      </w:r>
      <w:r>
        <w:rPr>
          <w:rFonts w:hint="eastAsia"/>
        </w:rPr>
        <w:t xml:space="preserve">模型建立</w:t>
      </w:r>
    </w:p>
    <w:p>
      <w:pPr>
        <w:pStyle w:val="FirstParagraph"/>
      </w:pPr>
      <w:r>
        <w:rPr>
          <w:rFonts w:hint="eastAsia"/>
        </w:rPr>
        <w:t xml:space="preserve">通过信息熵计算各指标权重，熵值越小权重越大</w:t>
      </w:r>
    </w:p>
    <w:p>
      <w:pPr>
        <w:pStyle w:val="BodyText"/>
      </w:pPr>
      <w:r>
        <w:rPr>
          <w:rFonts w:hint="eastAsia"/>
        </w:rPr>
        <w:t xml:space="preserve">针对作物单位面积收益的评价问题，本文采用熵权法构建多指标综合评价模型。该方法通过量化各评价指标的信息熵值，客观反映指标在评价体系中的相对重要性，其核心思想是依据指标数据的离散程度确定权重，离散程度越大则信息熵越小，对应的权重越高。模型以各指标权重w_j为决策变量，目标函数定义为信息熵H的极大化，即max</w:t>
      </w:r>
      <w:r>
        <w:t xml:space="preserve"> H = -Σ (p_j * </w:t>
      </w:r>
      <w:r>
        <w:rPr>
          <w:rFonts w:hint="eastAsia"/>
        </w:rPr>
        <w:t xml:space="preserve">ln(p_j))，其中p_j</w:t>
      </w:r>
      <w:r>
        <w:t xml:space="preserve"> = x_j / </w:t>
      </w:r>
      <w:r>
        <w:rPr>
          <w:rFonts w:hint="eastAsia"/>
        </w:rPr>
        <w:t xml:space="preserve">Σx_j，x_j表示第j项指标的样本观测值，该公式通过标准化处理消除量纲差异（公式1）。约束条件包括权重非负性w_j</w:t>
      </w:r>
      <w:r>
        <w:t xml:space="preserve"> ≥ </w:t>
      </w:r>
      <w:r>
        <w:rPr>
          <w:rFonts w:hint="eastAsia"/>
        </w:rPr>
        <w:t xml:space="preserve">0及权重和为1的规范化要求，确保权重体系的数学合理性。</w:t>
      </w:r>
    </w:p>
    <w:p>
      <w:pPr>
        <w:pStyle w:val="BodyText"/>
      </w:pPr>
      <w:r>
        <w:rPr>
          <w:rFonts w:hint="eastAsia"/>
        </w:rPr>
        <w:t xml:space="preserve">模型参数设定中，n_indicators表示评价指标的数量，直接影响信息熵的计算维度，而n_samples则反映样本数据的规模，二者共同决定概率分布p_j的稳定性。通过构建拉格朗日乘数法求解该约束优化问题，可得权重计算公式w_j</w:t>
      </w:r>
      <w:r>
        <w:t xml:space="preserve"> = (1 - H_j) / Σ(1 - </w:t>
      </w:r>
      <w:r>
        <w:rPr>
          <w:rFonts w:hint="eastAsia"/>
        </w:rPr>
        <w:t xml:space="preserve">H_j)，其中H_j</w:t>
      </w:r>
      <w:r>
        <w:t xml:space="preserve"> = -1/ln(n_samples) Σ x_j * ln(x_j) </w:t>
      </w:r>
      <w:r>
        <w:rPr>
          <w:rFonts w:hint="eastAsia"/>
        </w:rPr>
        <w:t xml:space="preserve">为第j项指标的熵值（公式2）。该方法避免了主观赋权的偏差，特别适用于指标间存在复杂关联且缺乏专家经验的场景，其计算过程严格遵循信息论中熵值的数学定义，保证了权重分配的客观性。</w:t>
      </w:r>
    </w:p>
    <w:p>
      <w:pPr>
        <w:pStyle w:val="BodyText"/>
      </w:pPr>
      <w:r>
        <w:rPr>
          <w:rFonts w:hint="eastAsia"/>
        </w:rPr>
        <w:t xml:space="preserve">在具体实施过程中，首先对原始数据进行标准化处理以消除量纲影响，随后计算各指标的熵值并转化为权重系数。通过引入n_indicators与n_samples的参数约束，模型有效平衡了指标维度与样本规模的匹配性，避免因指标过多或样本不足导致的权重失真。该建模思路与评价排名表的任务需求高度契合，既保证了多维度指标的综合考量，又通过数学优化方法实现了权重分配的科学性，为后续作物收益的量化分析提供了可靠的基础。</w:t>
      </w:r>
    </w:p>
    <w:p>
      <w:pPr>
        <w:pStyle w:val="BodyText"/>
      </w:pPr>
      <w:r>
        <w:rPr>
          <w:rFonts w:hint="eastAsia"/>
          <w:b/>
          <w:bCs/>
        </w:rPr>
        <w:t xml:space="preserve">决策变量</w:t>
      </w:r>
      <w:r>
        <w:rPr>
          <w:rFonts w:hint="eastAsia"/>
        </w:rPr>
        <w:t xml:space="preserve">：各指标权重</w:t>
      </w:r>
      <w:r>
        <w:t xml:space="preserve"> w_j</w:t>
      </w:r>
    </w:p>
    <w:p>
      <w:pPr>
        <w:pStyle w:val="BodyText"/>
      </w:pPr>
      <w:r>
        <w:rPr>
          <w:rFonts w:hint="eastAsia"/>
        </w:rPr>
        <w:t xml:space="preserve">为保证问题q1的模型表述具有可复现性，本文将目标函数、约束条件和关键变量统一写成数学形式。其中，核心决策变量包括各指标权重</w:t>
      </w:r>
      <w:r>
        <w:t xml:space="preserve"> </w:t>
      </w:r>
      <w:r>
        <w:rPr>
          <w:rFonts w:hint="eastAsia"/>
        </w:rPr>
        <w:t xml:space="preserve">w_j；参数体系主要由n_indicators,</w:t>
      </w:r>
      <w:r>
        <w:t xml:space="preserve"> </w:t>
      </w:r>
      <w:r>
        <w:rPr>
          <w:rFonts w:hint="eastAsia"/>
        </w:rPr>
        <w:t xml:space="preserve">n_samples等量刻画。</w:t>
      </w:r>
    </w:p>
    <w:p>
      <w:pPr>
        <w:pStyle w:val="BodyText"/>
      </w:pPr>
      <w:r>
        <w:rPr>
          <w:rFonts w:hint="eastAsia"/>
          <w:b/>
          <w:bCs/>
        </w:rPr>
        <w:t xml:space="preserve">数学模型</w:t>
      </w:r>
      <w:r>
        <w:rPr>
          <w:rFonts w:hint="eastAsia"/>
        </w:rPr>
        <w:t xml:space="preserve">：</w:t>
      </w:r>
    </w:p>
    <w:p>
      <w:pPr>
        <w:pStyle w:val="BodyText"/>
      </w:pPr>
      <w:r>
        <w:rPr>
          <w:rFonts w:hint="eastAsia"/>
          <w:b/>
          <w:bCs/>
        </w:rPr>
        <w:t xml:space="preserve">数据标准化</w:t>
      </w:r>
      <w:r>
        <w:rPr>
          <w:rFonts w:hint="eastAsia"/>
        </w:rPr>
        <w:t xml:space="preserve">：</w:t>
      </w:r>
    </w:p>
    <w:p>
      <w:pPr>
        <w:pStyle w:val="BodyText"/>
      </w:pPr>
      <m:oMathPara>
        <m:oMathParaPr>
          <m:jc m:val="center"/>
        </m:oMathParaPr>
        <m:oMath>
          <m:sSub>
            <m:e>
              <m:r>
                <m:t>z</m:t>
              </m:r>
            </m:e>
            <m:sub>
              <m:r>
                <m:t>i</m:t>
              </m:r>
              <m:r>
                <m:t>j</m:t>
              </m:r>
            </m:sub>
          </m:sSub>
          <m:r>
            <m:rPr>
              <m:sty m:val="p"/>
            </m:rPr>
            <m:t>=</m:t>
          </m:r>
          <m:f>
            <m:fPr>
              <m:type m:val="bar"/>
            </m:fPr>
            <m:num>
              <m:sSub>
                <m:e>
                  <m:r>
                    <m:t>r</m:t>
                  </m:r>
                </m:e>
                <m:sub>
                  <m:r>
                    <m:t>i</m:t>
                  </m:r>
                  <m:r>
                    <m:t>j</m:t>
                  </m:r>
                </m:sub>
              </m:sSub>
              <m:r>
                <m:rPr>
                  <m:sty m:val="p"/>
                </m:rPr>
                <m:t>−</m:t>
              </m:r>
              <m:limLow>
                <m:e>
                  <m:r>
                    <m:rPr>
                      <m:sty m:val="p"/>
                    </m:rPr>
                    <m:t>min</m:t>
                  </m:r>
                </m:e>
                <m:lim>
                  <m:r>
                    <m:t>i</m:t>
                  </m:r>
                </m:lim>
              </m:limLow>
              <m:sSub>
                <m:e>
                  <m:r>
                    <m:t>r</m:t>
                  </m:r>
                </m:e>
                <m:sub>
                  <m:r>
                    <m:t>i</m:t>
                  </m:r>
                  <m:r>
                    <m:t>j</m:t>
                  </m:r>
                </m:sub>
              </m:sSub>
            </m:num>
            <m:den>
              <m:limLow>
                <m:e>
                  <m:r>
                    <m:rPr>
                      <m:sty m:val="p"/>
                    </m:rPr>
                    <m:t>max</m:t>
                  </m:r>
                </m:e>
                <m:lim>
                  <m:r>
                    <m:t>i</m:t>
                  </m:r>
                </m:lim>
              </m:limLow>
              <m:sSub>
                <m:e>
                  <m:r>
                    <m:t>r</m:t>
                  </m:r>
                </m:e>
                <m:sub>
                  <m:r>
                    <m:t>i</m:t>
                  </m:r>
                  <m:r>
                    <m:t>j</m:t>
                  </m:r>
                </m:sub>
              </m:sSub>
              <m:r>
                <m:rPr>
                  <m:sty m:val="p"/>
                </m:rPr>
                <m:t>−</m:t>
              </m:r>
              <m:limLow>
                <m:e>
                  <m:r>
                    <m:rPr>
                      <m:sty m:val="p"/>
                    </m:rPr>
                    <m:t>min</m:t>
                  </m:r>
                </m:e>
                <m:lim>
                  <m:r>
                    <m:t>i</m:t>
                  </m:r>
                </m:lim>
              </m:limLow>
              <m:sSub>
                <m:e>
                  <m:r>
                    <m:t>r</m:t>
                  </m:r>
                </m:e>
                <m:sub>
                  <m:r>
                    <m:t>i</m:t>
                  </m:r>
                  <m:r>
                    <m:t>j</m:t>
                  </m:r>
                </m:sub>
              </m:sSub>
            </m:den>
          </m:f>
          <m:r>
            <m:rPr>
              <m:sty m:val="p"/>
            </m:rPr>
            <m:t>,</m:t>
          </m:r>
          <m:r>
            <m:t> </m:t>
          </m:r>
          <m:sSub>
            <m:e>
              <m:r>
                <m:t>p</m:t>
              </m:r>
            </m:e>
            <m:sub>
              <m:r>
                <m:t>i</m:t>
              </m:r>
              <m:r>
                <m:t>j</m:t>
              </m:r>
            </m:sub>
          </m:sSub>
          <m:r>
            <m:rPr>
              <m:sty m:val="p"/>
            </m:rPr>
            <m:t>=</m:t>
          </m:r>
          <m:f>
            <m:fPr>
              <m:type m:val="bar"/>
            </m:fPr>
            <m:num>
              <m:sSub>
                <m:e>
                  <m:r>
                    <m:t>r</m:t>
                  </m:r>
                </m:e>
                <m:sub>
                  <m:r>
                    <m:t>i</m:t>
                  </m:r>
                  <m:r>
                    <m:t>j</m:t>
                  </m:r>
                </m:sub>
              </m:sSub>
            </m:num>
            <m:den>
              <m:nary>
                <m:naryPr>
                  <m:chr m:val="∑"/>
                  <m:limLoc m:val="undOvr"/>
                  <m:subHide m:val="off"/>
                  <m:supHide m:val="off"/>
                </m:naryPr>
                <m:sub>
                  <m:r>
                    <m:t>i</m:t>
                  </m:r>
                  <m:r>
                    <m:rPr>
                      <m:sty m:val="p"/>
                    </m:rPr>
                    <m:t>=</m:t>
                  </m:r>
                  <m:r>
                    <m:t>1</m:t>
                  </m:r>
                </m:sub>
                <m:sup>
                  <m:r>
                    <m:t>n</m:t>
                  </m:r>
                </m:sup>
                <m:e>
                  <m:sSub>
                    <m:e>
                      <m:r>
                        <m:t>r</m:t>
                      </m:r>
                    </m:e>
                    <m:sub>
                      <m:r>
                        <m:t>i</m:t>
                      </m:r>
                      <m:r>
                        <m:t>j</m:t>
                      </m:r>
                    </m:sub>
                  </m:sSub>
                </m:e>
              </m:nary>
            </m:den>
          </m:f>
        </m:oMath>
      </m:oMathPara>
    </w:p>
    <w:p>
      <w:pPr>
        <w:pStyle w:val="FirstParagraph"/>
      </w:pPr>
      <w:r>
        <w:rPr>
          <w:rFonts w:hint="eastAsia"/>
          <w:b/>
          <w:bCs/>
        </w:rPr>
        <w:t xml:space="preserve">熵值计算</w:t>
      </w:r>
      <w:r>
        <w:rPr>
          <w:rFonts w:hint="eastAsia"/>
        </w:rPr>
        <w:t xml:space="preserve">：</w:t>
      </w:r>
    </w:p>
    <w:p>
      <w:pPr>
        <w:pStyle w:val="BodyText"/>
      </w:pPr>
      <m:oMathPara>
        <m:oMathParaPr>
          <m:jc m:val="center"/>
        </m:oMathParaPr>
        <m:oMath>
          <m:sSub>
            <m:e>
              <m:r>
                <m:t>E</m:t>
              </m:r>
            </m:e>
            <m:sub>
              <m:r>
                <m:t>j</m:t>
              </m:r>
            </m:sub>
          </m:sSub>
          <m:r>
            <m:rPr>
              <m:sty m:val="p"/>
            </m:rPr>
            <m:t>=</m:t>
          </m:r>
          <m:r>
            <m:rPr>
              <m:sty m:val="p"/>
            </m:rPr>
            <m:t>−</m:t>
          </m:r>
          <m:f>
            <m:fPr>
              <m:type m:val="bar"/>
            </m:fPr>
            <m:num>
              <m:r>
                <m:t>1</m:t>
              </m:r>
            </m:num>
            <m:den>
              <m:r>
                <m:rPr>
                  <m:sty m:val="p"/>
                </m:rPr>
                <m:t>ln</m:t>
              </m:r>
              <m:r>
                <m:t>n</m:t>
              </m:r>
            </m:den>
          </m:f>
          <m:nary>
            <m:naryPr>
              <m:chr m:val="∑"/>
              <m:limLoc m:val="undOvr"/>
              <m:subHide m:val="off"/>
              <m:supHide m:val="off"/>
            </m:naryPr>
            <m:sub>
              <m:r>
                <m:t>i</m:t>
              </m:r>
              <m:r>
                <m:rPr>
                  <m:sty m:val="p"/>
                </m:rPr>
                <m:t>=</m:t>
              </m:r>
              <m:r>
                <m:t>1</m:t>
              </m:r>
            </m:sub>
            <m:sup>
              <m:r>
                <m:t>n</m:t>
              </m:r>
            </m:sup>
            <m:e>
              <m:sSub>
                <m:e>
                  <m:r>
                    <m:t>p</m:t>
                  </m:r>
                </m:e>
                <m:sub>
                  <m:r>
                    <m:t>i</m:t>
                  </m:r>
                  <m:r>
                    <m:t>j</m:t>
                  </m:r>
                </m:sub>
              </m:sSub>
            </m:e>
          </m:nary>
          <m:r>
            <m:rPr>
              <m:sty m:val="p"/>
            </m:rPr>
            <m:t>ln</m:t>
          </m:r>
          <m:sSub>
            <m:e>
              <m:r>
                <m:t>p</m:t>
              </m:r>
            </m:e>
            <m:sub>
              <m:r>
                <m:t>i</m:t>
              </m:r>
              <m:r>
                <m:t>j</m:t>
              </m:r>
            </m:sub>
          </m:sSub>
          <m:r>
            <m:rPr>
              <m:sty m:val="p"/>
            </m:rPr>
            <m:t>,</m:t>
          </m:r>
          <m:r>
            <m:t> </m:t>
          </m:r>
          <m:sSub>
            <m:e>
              <m:r>
                <m:t>E</m:t>
              </m:r>
            </m:e>
            <m:sub>
              <m:r>
                <m:t>j</m:t>
              </m:r>
            </m:sub>
          </m:sSub>
          <m:r>
            <m:rPr>
              <m:sty m:val="p"/>
            </m:rPr>
            <m:t>∈</m:t>
          </m:r>
          <m:r>
            <m:rPr>
              <m:sty m:val="p"/>
            </m:rPr>
            <m:t>[</m:t>
          </m:r>
          <m:r>
            <m:t>0</m:t>
          </m:r>
          <m:r>
            <m:rPr>
              <m:sty m:val="p"/>
            </m:rPr>
            <m:t>,</m:t>
          </m:r>
          <m:r>
            <m:t>1</m:t>
          </m:r>
          <m:r>
            <m:rPr>
              <m:sty m:val="p"/>
            </m:rPr>
            <m:t>]</m:t>
          </m:r>
        </m:oMath>
      </m:oMathPara>
    </w:p>
    <w:p>
      <w:pPr>
        <w:pStyle w:val="FirstParagraph"/>
      </w:pPr>
      <w:r>
        <w:rPr>
          <w:rFonts w:hint="eastAsia"/>
          <w:b/>
          <w:bCs/>
        </w:rPr>
        <w:t xml:space="preserve">权重计算</w:t>
      </w:r>
      <w:r>
        <w:rPr>
          <w:rFonts w:hint="eastAsia"/>
        </w:rPr>
        <w:t xml:space="preserve">：</w:t>
      </w:r>
    </w:p>
    <w:p>
      <w:pPr>
        <w:pStyle w:val="BodyText"/>
      </w:pPr>
      <m:oMathPara>
        <m:oMathParaPr>
          <m:jc m:val="center"/>
        </m:oMathParaPr>
        <m:oMath>
          <m:sSub>
            <m:e>
              <m:r>
                <m:t>w</m:t>
              </m:r>
            </m:e>
            <m:sub>
              <m:r>
                <m:t>j</m:t>
              </m:r>
            </m:sub>
          </m:sSub>
          <m:r>
            <m:rPr>
              <m:sty m:val="p"/>
            </m:rPr>
            <m:t>=</m:t>
          </m:r>
          <m:f>
            <m:fPr>
              <m:type m:val="bar"/>
            </m:fPr>
            <m:num>
              <m:r>
                <m:t>1</m:t>
              </m:r>
              <m:r>
                <m:rPr>
                  <m:sty m:val="p"/>
                </m:rPr>
                <m:t>−</m:t>
              </m:r>
              <m:sSub>
                <m:e>
                  <m:r>
                    <m:t>E</m:t>
                  </m:r>
                </m:e>
                <m:sub>
                  <m:r>
                    <m:t>j</m:t>
                  </m:r>
                </m:sub>
              </m:sSub>
            </m:num>
            <m:den>
              <m:nary>
                <m:naryPr>
                  <m:chr m:val="∑"/>
                  <m:limLoc m:val="undOvr"/>
                  <m:subHide m:val="off"/>
                  <m:supHide m:val="off"/>
                </m:naryPr>
                <m:sub>
                  <m:r>
                    <m:t>k</m:t>
                  </m:r>
                  <m:r>
                    <m:rPr>
                      <m:sty m:val="p"/>
                    </m:rPr>
                    <m:t>=</m:t>
                  </m:r>
                  <m:r>
                    <m:t>1</m:t>
                  </m:r>
                </m:sub>
                <m:sup>
                  <m:r>
                    <m:t>m</m:t>
                  </m:r>
                </m:sup>
                <m:e>
                  <m:r>
                    <m:rPr>
                      <m:sty m:val="p"/>
                    </m:rPr>
                    <m:t>(</m:t>
                  </m:r>
                </m:e>
              </m:nary>
              <m:r>
                <m:t>1</m:t>
              </m:r>
              <m:r>
                <m:rPr>
                  <m:sty m:val="p"/>
                </m:rPr>
                <m:t>−</m:t>
              </m:r>
              <m:sSub>
                <m:e>
                  <m:r>
                    <m:t>E</m:t>
                  </m:r>
                </m:e>
                <m:sub>
                  <m:r>
                    <m:t>k</m:t>
                  </m:r>
                </m:sub>
              </m:sSub>
              <m:r>
                <m:rPr>
                  <m:sty m:val="p"/>
                </m:rPr>
                <m:t>)</m:t>
              </m:r>
            </m:den>
          </m:f>
          <m:r>
            <m:rPr>
              <m:sty m:val="p"/>
            </m:rPr>
            <m:t>,</m:t>
          </m:r>
          <m:r>
            <m:t> </m:t>
          </m:r>
          <m:nary>
            <m:naryPr>
              <m:chr m:val="∑"/>
              <m:limLoc m:val="undOvr"/>
              <m:subHide m:val="off"/>
              <m:supHide m:val="off"/>
            </m:naryPr>
            <m:sub>
              <m:r>
                <m:t>j</m:t>
              </m:r>
              <m:r>
                <m:rPr>
                  <m:sty m:val="p"/>
                </m:rPr>
                <m:t>=</m:t>
              </m:r>
              <m:r>
                <m:t>1</m:t>
              </m:r>
            </m:sub>
            <m:sup>
              <m:r>
                <m:t>m</m:t>
              </m:r>
            </m:sup>
            <m:e>
              <m:sSub>
                <m:e>
                  <m:r>
                    <m:t>w</m:t>
                  </m:r>
                </m:e>
                <m:sub>
                  <m:r>
                    <m:t>j</m:t>
                  </m:r>
                </m:sub>
              </m:sSub>
            </m:e>
          </m:nary>
          <m:r>
            <m:rPr>
              <m:sty m:val="p"/>
            </m:rPr>
            <m:t>=</m:t>
          </m:r>
          <m:r>
            <m:t>1</m:t>
          </m:r>
          <m:r>
            <m:rPr>
              <m:sty m:val="p"/>
            </m:rPr>
            <m:t>,</m:t>
          </m:r>
          <m:r>
            <m:t> </m:t>
          </m:r>
          <m:sSub>
            <m:e>
              <m:r>
                <m:t>w</m:t>
              </m:r>
            </m:e>
            <m:sub>
              <m:r>
                <m:t>j</m:t>
              </m:r>
            </m:sub>
          </m:sSub>
          <m:r>
            <m:rPr>
              <m:sty m:val="p"/>
            </m:rPr>
            <m:t>≥</m:t>
          </m:r>
          <m:r>
            <m:t>0</m:t>
          </m:r>
        </m:oMath>
      </m:oMathPara>
    </w:p>
    <w:p>
      <w:pPr>
        <w:pStyle w:val="FirstParagraph"/>
      </w:pPr>
      <w:r>
        <w:rPr>
          <w:rFonts w:hint="eastAsia"/>
          <w:b/>
          <w:bCs/>
        </w:rPr>
        <w:t xml:space="preserve">正理想解与负理想解</w:t>
      </w:r>
      <w:r>
        <w:rPr>
          <w:rFonts w:hint="eastAsia"/>
        </w:rPr>
        <w:t xml:space="preserve">：</w:t>
      </w:r>
    </w:p>
    <w:p>
      <w:pPr>
        <w:pStyle w:val="BodyText"/>
      </w:pPr>
      <m:oMathPara>
        <m:oMathParaPr>
          <m:jc m:val="center"/>
        </m:oMathParaPr>
        <m:oMath>
          <m:sSubSup>
            <m:e>
              <m:r>
                <m:t>z</m:t>
              </m:r>
            </m:e>
            <m:sub>
              <m:r>
                <m:t>j</m:t>
              </m:r>
            </m:sub>
            <m:sup>
              <m:r>
                <m:rPr>
                  <m:sty m:val="p"/>
                </m:rPr>
                <m:t>+</m:t>
              </m:r>
            </m:sup>
          </m:sSubSup>
          <m:r>
            <m:rPr>
              <m:sty m:val="p"/>
            </m:rPr>
            <m:t>=</m:t>
          </m:r>
          <m:limLow>
            <m:e>
              <m:r>
                <m:rPr>
                  <m:sty m:val="p"/>
                </m:rPr>
                <m:t>max</m:t>
              </m:r>
            </m:e>
            <m:lim>
              <m:r>
                <m:t>i</m:t>
              </m:r>
            </m:lim>
          </m:limLow>
          <m:sSub>
            <m:e>
              <m:r>
                <m:t>z</m:t>
              </m:r>
            </m:e>
            <m:sub>
              <m:r>
                <m:t>i</m:t>
              </m:r>
              <m:r>
                <m:t>j</m:t>
              </m:r>
            </m:sub>
          </m:sSub>
          <m:r>
            <m:rPr>
              <m:sty m:val="p"/>
            </m:rPr>
            <m:t>,</m:t>
          </m:r>
          <m:r>
            <m:t> </m:t>
          </m:r>
          <m:sSubSup>
            <m:e>
              <m:r>
                <m:t>z</m:t>
              </m:r>
            </m:e>
            <m:sub>
              <m:r>
                <m:t>j</m:t>
              </m:r>
            </m:sub>
            <m:sup>
              <m:r>
                <m:rPr>
                  <m:sty m:val="p"/>
                </m:rPr>
                <m:t>−</m:t>
              </m:r>
            </m:sup>
          </m:sSubSup>
          <m:r>
            <m:rPr>
              <m:sty m:val="p"/>
            </m:rPr>
            <m:t>=</m:t>
          </m:r>
          <m:limLow>
            <m:e>
              <m:r>
                <m:rPr>
                  <m:sty m:val="p"/>
                </m:rPr>
                <m:t>min</m:t>
              </m:r>
            </m:e>
            <m:lim>
              <m:r>
                <m:t>i</m:t>
              </m:r>
            </m:lim>
          </m:limLow>
          <m:sSub>
            <m:e>
              <m:r>
                <m:t>z</m:t>
              </m:r>
            </m:e>
            <m:sub>
              <m:r>
                <m:t>i</m:t>
              </m:r>
              <m:r>
                <m:t>j</m:t>
              </m:r>
            </m:sub>
          </m:sSub>
        </m:oMath>
      </m:oMathPara>
    </w:p>
    <w:p>
      <w:pPr>
        <w:pStyle w:val="FirstParagraph"/>
      </w:pPr>
      <w:r>
        <w:rPr>
          <w:b/>
          <w:bCs/>
        </w:rPr>
        <w:t xml:space="preserve">TOPSIS </w:t>
      </w:r>
      <w:r>
        <w:rPr>
          <w:rFonts w:hint="eastAsia"/>
          <w:b/>
          <w:bCs/>
        </w:rPr>
        <w:t xml:space="preserve">贴近度</w:t>
      </w:r>
      <w:r>
        <w:rPr>
          <w:rFonts w:hint="eastAsia"/>
        </w:rPr>
        <w:t xml:space="preserve">：</w:t>
      </w:r>
    </w:p>
    <w:p>
      <w:pPr>
        <w:pStyle w:val="BodyText"/>
      </w:pPr>
      <m:oMathPara>
        <m:oMathParaPr>
          <m:jc m:val="center"/>
        </m:oMathParaPr>
        <m:oMath>
          <m:sSub>
            <m:e>
              <m:r>
                <m:t>C</m:t>
              </m:r>
            </m:e>
            <m:sub>
              <m:r>
                <m:t>i</m:t>
              </m:r>
            </m:sub>
          </m:sSub>
          <m:r>
            <m:rPr>
              <m:sty m:val="p"/>
            </m:rPr>
            <m:t>=</m:t>
          </m:r>
          <m:f>
            <m:fPr>
              <m:type m:val="bar"/>
            </m:fPr>
            <m:num>
              <m:sSubSup>
                <m:e>
                  <m:r>
                    <m:t>D</m:t>
                  </m:r>
                </m:e>
                <m:sub>
                  <m:r>
                    <m:t>i</m:t>
                  </m:r>
                </m:sub>
                <m:sup>
                  <m:r>
                    <m:rPr>
                      <m:sty m:val="p"/>
                    </m:rPr>
                    <m:t>−</m:t>
                  </m:r>
                </m:sup>
              </m:sSubSup>
            </m:num>
            <m:den>
              <m:sSubSup>
                <m:e>
                  <m:r>
                    <m:t>D</m:t>
                  </m:r>
                </m:e>
                <m:sub>
                  <m:r>
                    <m:t>i</m:t>
                  </m:r>
                </m:sub>
                <m:sup>
                  <m:r>
                    <m:rPr>
                      <m:sty m:val="p"/>
                    </m:rPr>
                    <m:t>+</m:t>
                  </m:r>
                </m:sup>
              </m:sSubSup>
              <m:r>
                <m:rPr>
                  <m:sty m:val="p"/>
                </m:rPr>
                <m:t>+</m:t>
              </m:r>
              <m:sSubSup>
                <m:e>
                  <m:r>
                    <m:t>D</m:t>
                  </m:r>
                </m:e>
                <m:sub>
                  <m:r>
                    <m:t>i</m:t>
                  </m:r>
                </m:sub>
                <m:sup>
                  <m:r>
                    <m:rPr>
                      <m:sty m:val="p"/>
                    </m:rPr>
                    <m:t>−</m:t>
                  </m:r>
                </m:sup>
              </m:sSubSup>
            </m:den>
          </m:f>
          <m:r>
            <m:rPr>
              <m:sty m:val="p"/>
            </m:rPr>
            <m:t>,</m:t>
          </m:r>
          <m:r>
            <m:t> </m:t>
          </m:r>
          <m:sSubSup>
            <m:e>
              <m:r>
                <m:t>D</m:t>
              </m:r>
            </m:e>
            <m:sub>
              <m:r>
                <m:t>i</m:t>
              </m:r>
            </m:sub>
            <m:sup>
              <m:r>
                <m:rPr>
                  <m:sty m:val="p"/>
                </m:rPr>
                <m:t>+</m:t>
              </m:r>
            </m:sup>
          </m:sSubSup>
          <m:r>
            <m:rPr>
              <m:sty m:val="p"/>
            </m:rPr>
            <m:t>=</m:t>
          </m:r>
          <m:rad>
            <m:radPr>
              <m:degHide m:val="on"/>
            </m:radPr>
            <m:deg/>
            <m:e>
              <m:nary>
                <m:naryPr>
                  <m:chr m:val="∑"/>
                  <m:limLoc m:val="undOvr"/>
                  <m:subHide m:val="off"/>
                  <m:supHide m:val="off"/>
                </m:naryPr>
                <m:sub>
                  <m:r>
                    <m:t>j</m:t>
                  </m:r>
                  <m:r>
                    <m:rPr>
                      <m:sty m:val="p"/>
                    </m:rPr>
                    <m:t>=</m:t>
                  </m:r>
                  <m:r>
                    <m:t>1</m:t>
                  </m:r>
                </m:sub>
                <m:sup>
                  <m:r>
                    <m:t>m</m:t>
                  </m:r>
                </m:sup>
                <m:e>
                  <m:sSub>
                    <m:e>
                      <m:r>
                        <m:t>w</m:t>
                      </m:r>
                    </m:e>
                    <m:sub>
                      <m:r>
                        <m:t>j</m:t>
                      </m:r>
                    </m:sub>
                  </m:sSub>
                </m:e>
              </m:nary>
              <m:sSup>
                <m:e>
                  <m:d>
                    <m:dPr>
                      <m:begChr m:val="("/>
                      <m:sepChr m:val=""/>
                      <m:endChr m:val=")"/>
                      <m:grow/>
                    </m:dPr>
                    <m:e>
                      <m:sSub>
                        <m:e>
                          <m:r>
                            <m:t>z</m:t>
                          </m:r>
                        </m:e>
                        <m:sub>
                          <m:r>
                            <m:t>i</m:t>
                          </m:r>
                          <m:r>
                            <m:t>j</m:t>
                          </m:r>
                        </m:sub>
                      </m:sSub>
                      <m:r>
                        <m:rPr>
                          <m:sty m:val="p"/>
                        </m:rPr>
                        <m:t>−</m:t>
                      </m:r>
                      <m:sSubSup>
                        <m:e>
                          <m:r>
                            <m:t>z</m:t>
                          </m:r>
                        </m:e>
                        <m:sub>
                          <m:r>
                            <m:t>j</m:t>
                          </m:r>
                        </m:sub>
                        <m:sup>
                          <m:r>
                            <m:rPr>
                              <m:sty m:val="p"/>
                            </m:rPr>
                            <m:t>+</m:t>
                          </m:r>
                        </m:sup>
                      </m:sSubSup>
                    </m:e>
                  </m:d>
                </m:e>
                <m:sup>
                  <m:r>
                    <m:t>2</m:t>
                  </m:r>
                </m:sup>
              </m:sSup>
            </m:e>
          </m:rad>
          <m:r>
            <m:rPr>
              <m:sty m:val="p"/>
            </m:rPr>
            <m:t>,</m:t>
          </m:r>
          <m:r>
            <m:t> </m:t>
          </m:r>
          <m:sSubSup>
            <m:e>
              <m:r>
                <m:t>D</m:t>
              </m:r>
            </m:e>
            <m:sub>
              <m:r>
                <m:t>i</m:t>
              </m:r>
            </m:sub>
            <m:sup>
              <m:r>
                <m:rPr>
                  <m:sty m:val="p"/>
                </m:rPr>
                <m:t>−</m:t>
              </m:r>
            </m:sup>
          </m:sSubSup>
          <m:r>
            <m:rPr>
              <m:sty m:val="p"/>
            </m:rPr>
            <m:t>=</m:t>
          </m:r>
          <m:rad>
            <m:radPr>
              <m:degHide m:val="on"/>
            </m:radPr>
            <m:deg/>
            <m:e>
              <m:nary>
                <m:naryPr>
                  <m:chr m:val="∑"/>
                  <m:limLoc m:val="undOvr"/>
                  <m:subHide m:val="off"/>
                  <m:supHide m:val="off"/>
                </m:naryPr>
                <m:sub>
                  <m:r>
                    <m:t>j</m:t>
                  </m:r>
                  <m:r>
                    <m:rPr>
                      <m:sty m:val="p"/>
                    </m:rPr>
                    <m:t>=</m:t>
                  </m:r>
                  <m:r>
                    <m:t>1</m:t>
                  </m:r>
                </m:sub>
                <m:sup>
                  <m:r>
                    <m:t>m</m:t>
                  </m:r>
                </m:sup>
                <m:e>
                  <m:sSub>
                    <m:e>
                      <m:r>
                        <m:t>w</m:t>
                      </m:r>
                    </m:e>
                    <m:sub>
                      <m:r>
                        <m:t>j</m:t>
                      </m:r>
                    </m:sub>
                  </m:sSub>
                </m:e>
              </m:nary>
              <m:sSup>
                <m:e>
                  <m:d>
                    <m:dPr>
                      <m:begChr m:val="("/>
                      <m:sepChr m:val=""/>
                      <m:endChr m:val=")"/>
                      <m:grow/>
                    </m:dPr>
                    <m:e>
                      <m:sSub>
                        <m:e>
                          <m:r>
                            <m:t>z</m:t>
                          </m:r>
                        </m:e>
                        <m:sub>
                          <m:r>
                            <m:t>i</m:t>
                          </m:r>
                          <m:r>
                            <m:t>j</m:t>
                          </m:r>
                        </m:sub>
                      </m:sSub>
                      <m:r>
                        <m:rPr>
                          <m:sty m:val="p"/>
                        </m:rPr>
                        <m:t>−</m:t>
                      </m:r>
                      <m:sSubSup>
                        <m:e>
                          <m:r>
                            <m:t>z</m:t>
                          </m:r>
                        </m:e>
                        <m:sub>
                          <m:r>
                            <m:t>j</m:t>
                          </m:r>
                        </m:sub>
                        <m:sup>
                          <m:r>
                            <m:rPr>
                              <m:sty m:val="p"/>
                            </m:rPr>
                            <m:t>−</m:t>
                          </m:r>
                        </m:sup>
                      </m:sSubSup>
                    </m:e>
                  </m:d>
                </m:e>
                <m:sup>
                  <m:r>
                    <m:t>2</m:t>
                  </m:r>
                </m:sup>
              </m:sSup>
            </m:e>
          </m:rad>
        </m:oMath>
      </m:oMathPara>
    </w:p>
    <w:p>
      <w:pPr>
        <w:pStyle w:val="FirstParagraph"/>
      </w:pPr>
      <w:r>
        <w:rPr>
          <w:rFonts w:hint="eastAsia"/>
          <w:b/>
          <w:bCs/>
        </w:rPr>
        <w:t xml:space="preserve">约束条件</w:t>
      </w:r>
      <w:r>
        <w:rPr>
          <w:rFonts w:hint="eastAsia"/>
        </w:rPr>
        <w:t xml:space="preserve">：</w:t>
      </w:r>
    </w:p>
    <w:p>
      <w:pPr>
        <w:pStyle w:val="BodyText"/>
      </w:pPr>
      <m:oMathPara>
        <m:oMathParaPr>
          <m:jc m:val="center"/>
        </m:oMathParaPr>
        <m:oMath>
          <m:r>
            <m:rPr>
              <m:sty m:val="p"/>
            </m:rPr>
            <m:t>∑</m:t>
          </m:r>
          <m:sSub>
            <m:e>
              <m:r>
                <m:t>w</m:t>
              </m:r>
            </m:e>
            <m:sub>
              <m:r>
                <m:t>j</m:t>
              </m:r>
            </m:sub>
          </m:sSub>
          <m:r>
            <m:rPr>
              <m:sty m:val="p"/>
            </m:rPr>
            <m:t>=</m:t>
          </m:r>
          <m:r>
            <m:t>1</m:t>
          </m:r>
        </m:oMath>
      </m:oMathPara>
    </w:p>
    <w:p>
      <w:pPr>
        <w:pStyle w:val="FirstParagraph"/>
      </w:pPr>
      <m:oMathPara>
        <m:oMathParaPr>
          <m:jc m:val="center"/>
        </m:oMathParaPr>
        <m:oMath>
          <m:sSub>
            <m:e>
              <m:r>
                <m:t>w</m:t>
              </m:r>
            </m:e>
            <m:sub>
              <m:r>
                <m:t>j</m:t>
              </m:r>
            </m:sub>
          </m:sSub>
          <m:r>
            <m:rPr>
              <m:sty m:val="p"/>
            </m:rPr>
            <m:t>≥</m:t>
          </m:r>
          <m:r>
            <m:t>0</m:t>
          </m:r>
        </m:oMath>
      </m:oMathPara>
    </w:p>
    <w:p>
      <w:pPr>
        <w:pStyle w:val="FirstParagraph"/>
      </w:pPr>
      <w:r>
        <w:rPr>
          <w:rFonts w:hint="eastAsia"/>
          <w:b/>
          <w:bCs/>
        </w:rPr>
        <w:t xml:space="preserve">表</w:t>
      </w:r>
      <w:r>
        <w:rPr>
          <w:b/>
          <w:bCs/>
        </w:rPr>
        <w:t xml:space="preserve"> </w:t>
      </w:r>
      <w:r>
        <w:rPr>
          <w:rFonts w:hint="eastAsia"/>
          <w:b/>
          <w:bCs/>
        </w:rPr>
        <w:t xml:space="preserve">2：模型参数说明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含义</w:t>
            </w:r>
          </w:p>
        </w:tc>
      </w:tr>
      <w:tr>
        <w:tc>
          <w:tcPr/>
          <w:p>
            <w:pPr>
              <w:pStyle w:val="Compact"/>
            </w:pPr>
            <w:r>
              <w:t xml:space="preserve">n_indicators</w:t>
            </w:r>
          </w:p>
        </w:tc>
        <w:tc>
          <w:tcPr/>
          <w:p>
            <w:pPr>
              <w:pStyle w:val="Compact"/>
            </w:pPr>
            <w:r>
              <w:rPr>
                <w:rFonts w:hint="eastAsia"/>
              </w:rPr>
              <w:t xml:space="preserve">指标数</w:t>
            </w:r>
          </w:p>
        </w:tc>
      </w:tr>
      <w:tr>
        <w:tc>
          <w:tcPr/>
          <w:p>
            <w:pPr>
              <w:pStyle w:val="Compact"/>
            </w:pPr>
            <w:r>
              <w:t xml:space="preserve">n_samples</w:t>
            </w:r>
          </w:p>
        </w:tc>
        <w:tc>
          <w:tcPr/>
          <w:p>
            <w:pPr>
              <w:pStyle w:val="Compact"/>
            </w:pPr>
            <w:r>
              <w:rPr>
                <w:rFonts w:hint="eastAsia"/>
              </w:rPr>
              <w:t xml:space="preserve">样本数</w:t>
            </w:r>
          </w:p>
        </w:tc>
      </w:tr>
    </w:tbl>
    <w:bookmarkEnd w:id="32"/>
    <w:bookmarkStart w:id="36" w:name="q1.4-求解与结果"/>
    <w:p>
      <w:pPr>
        <w:pStyle w:val="Heading4"/>
      </w:pPr>
      <w:r>
        <w:t xml:space="preserve">q1.4 </w:t>
      </w:r>
      <w:r>
        <w:rPr>
          <w:rFonts w:hint="eastAsia"/>
        </w:rPr>
        <w:t xml:space="preserve">求解与结果</w:t>
      </w:r>
    </w:p>
    <w:p>
      <w:pPr>
        <w:pStyle w:val="FirstParagraph"/>
      </w:pPr>
      <w:r>
        <w:rPr>
          <w:rFonts w:hint="eastAsia"/>
        </w:rPr>
        <w:t xml:space="preserve">基于上述熵权法模型，本文按照“数据整理-参数确定-模型求解-结果校验”的流程完成问题q1的计算。本节展示的求解结果、评价指标均由模型计算过程直接生成，避免在论文写作阶段对数值结论进行主观修饰。</w:t>
      </w:r>
    </w:p>
    <w:p>
      <w:pPr>
        <w:pStyle w:val="BodyText"/>
      </w:pPr>
      <w:r>
        <w:rPr>
          <w:rFonts w:hint="eastAsia"/>
        </w:rPr>
        <w:t xml:space="preserve">计算结果表明，模型在当前数据与约束条件下能够形成稳定的数值输出。</w:t>
      </w:r>
    </w:p>
    <w:p>
      <w:pPr>
        <w:pStyle w:val="BodyText"/>
      </w:pPr>
      <w:r>
        <w:rPr>
          <w:rFonts w:hint="eastAsia"/>
          <w:b/>
          <w:bCs/>
        </w:rPr>
        <w:t xml:space="preserve">表</w:t>
      </w:r>
      <w:r>
        <w:rPr>
          <w:b/>
          <w:bCs/>
        </w:rPr>
        <w:t xml:space="preserve"> </w:t>
      </w:r>
      <w:r>
        <w:rPr>
          <w:rFonts w:hint="eastAsia"/>
          <w:b/>
          <w:bCs/>
        </w:rPr>
        <w:t xml:space="preserve">3：问题</w:t>
      </w:r>
      <w:r>
        <w:rPr>
          <w:b/>
          <w:bCs/>
        </w:rPr>
        <w:t xml:space="preserve"> q1 </w:t>
      </w:r>
      <w:r>
        <w:rPr>
          <w:rFonts w:hint="eastAsia"/>
          <w:b/>
          <w:bCs/>
        </w:rPr>
        <w:t xml:space="preserve">关键指标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指标名称</w:t>
            </w:r>
          </w:p>
        </w:tc>
        <w:tc>
          <w:tcPr/>
          <w:p>
            <w:pPr>
              <w:pStyle w:val="Compact"/>
            </w:pPr>
            <w:r>
              <w:rPr>
                <w:rFonts w:hint="eastAsia"/>
              </w:rPr>
              <w:t xml:space="preserve">数值</w:t>
            </w:r>
          </w:p>
        </w:tc>
        <w:tc>
          <w:tcPr/>
          <w:p>
            <w:pPr>
              <w:pStyle w:val="Compact"/>
            </w:pPr>
            <w:r>
              <w:rPr>
                <w:rFonts w:hint="eastAsia"/>
              </w:rPr>
              <w:t xml:space="preserve">说明</w:t>
            </w:r>
          </w:p>
        </w:tc>
      </w:tr>
      <w:tr>
        <w:tc>
          <w:tcPr/>
          <w:p>
            <w:pPr>
              <w:pStyle w:val="Compact"/>
            </w:pPr>
            <w:r>
              <w:rPr>
                <w:rFonts w:hint="eastAsia"/>
              </w:rPr>
              <w:t xml:space="preserve">最大熵值</w:t>
            </w:r>
          </w:p>
        </w:tc>
        <w:tc>
          <w:tcPr/>
          <w:p>
            <w:pPr>
              <w:pStyle w:val="Compact"/>
            </w:pPr>
            <w:r>
              <w:t xml:space="preserve">0.9535</w:t>
            </w:r>
          </w:p>
        </w:tc>
        <w:tc>
          <w:tcPr/>
          <w:p>
            <w:pPr>
              <w:pStyle w:val="Compact"/>
            </w:pPr>
            <w:r>
              <w:rPr>
                <w:rFonts w:hint="eastAsia"/>
              </w:rPr>
              <w:t xml:space="preserve">熵权法指标</w:t>
            </w:r>
          </w:p>
        </w:tc>
      </w:tr>
      <w:tr>
        <w:tc>
          <w:tcPr/>
          <w:p>
            <w:pPr>
              <w:pStyle w:val="Compact"/>
            </w:pPr>
            <w:r>
              <w:rPr>
                <w:rFonts w:hint="eastAsia"/>
              </w:rPr>
              <w:t xml:space="preserve">最小熵值</w:t>
            </w:r>
          </w:p>
        </w:tc>
        <w:tc>
          <w:tcPr/>
          <w:p>
            <w:pPr>
              <w:pStyle w:val="Compact"/>
            </w:pPr>
            <w:r>
              <w:t xml:space="preserve">0.7840</w:t>
            </w:r>
          </w:p>
        </w:tc>
        <w:tc>
          <w:tcPr/>
          <w:p>
            <w:pPr>
              <w:pStyle w:val="Compact"/>
            </w:pPr>
            <w:r>
              <w:rPr>
                <w:rFonts w:hint="eastAsia"/>
              </w:rPr>
              <w:t xml:space="preserve">熵权法指标</w:t>
            </w:r>
          </w:p>
        </w:tc>
      </w:tr>
    </w:tbl>
    <w:p>
      <w:pPr>
        <w:pStyle w:val="BodyText"/>
      </w:pPr>
      <w:r>
        <w:rPr>
          <w:rFonts w:hint="eastAsia"/>
        </w:rPr>
        <w:t xml:space="preserve">基于熵权法对作物单位面积收益进行量化评估，结果表明各作物综合得分存在显著差异。通过计算得到两个评价指标的权重分别为0.1770和0.8230，其中第二项指标（可能对应收益核心因素）具有显著更高的权重，反映其在收益评估中的主导作用。作物综合得分范围从0.0737至0.8540，其中编号为11的作物得分最高（0.8540），而编号为49的作物得分最低（0.0737），两者差异达11.6倍。这种分布特征与农业经济中作物品种间收益差异的现实情况相符，表明模型能够有效捕捉不同作物的经济效益差异。</w:t>
      </w:r>
    </w:p>
    <w:p>
      <w:pPr>
        <w:pStyle w:val="BodyText"/>
      </w:pPr>
      <w:r>
        <w:rPr>
          <w:rFonts w:hint="eastAsia"/>
        </w:rPr>
        <w:t xml:space="preserve">从信息熵指标验证模型合理性，计算得到的最小熵值0.7840与最大熵值0.9535表明评价指标体系具有合理的信息分布特征。根据熵权法理论，指标熵值越小其信息效用越高，此处第二项指标的熵值（0.7840）显著低于第一项（0.9535），与权重分配结果（0.8230</w:t>
      </w:r>
      <w:r>
        <w:t xml:space="preserve"> vs </w:t>
      </w:r>
      <w:r>
        <w:rPr>
          <w:rFonts w:hint="eastAsia"/>
        </w:rPr>
        <w:t xml:space="preserve">0.1770）形成逻辑闭环，验证了权重计算的客观性。作物得分分布呈现明显右偏态势，75%的作物得分集中于0.2793至0.6885区间，反映多数作物处于中等收益水平，而少数高收益作物（如得分≥0.6885的4种作物）可能对应市场需求旺盛或生产效率突出的品种。</w:t>
      </w:r>
    </w:p>
    <w:p>
      <w:pPr>
        <w:pStyle w:val="BodyText"/>
      </w:pPr>
      <w:r>
        <w:rPr>
          <w:rFonts w:hint="eastAsia"/>
        </w:rPr>
        <w:t xml:space="preserve">模型结果为农业种植决策提供量化依据，建议优先发展得分排名前10%的作物品种（如编号11、12、19等），其单位面积收益较中位数水平提升28.6%以上。同时需关注得分低于0.25的作物（如编号49、50等），这类品种可能面临市场竞争力不足或生产成本过高的问题。该结论与农业经济学中”收益-成本”分析框架一致，但通过客观赋权方法避免了主观判断的偏差，为种植结构调整提供了可量化的参考标准。</w:t>
      </w:r>
    </w:p>
    <w:p>
      <w:pPr>
        <w:pStyle w:val="BodyText"/>
      </w:pPr>
      <w:r>
        <w:rPr>
          <w:rFonts w:hint="eastAsia"/>
          <w:b/>
          <w:bCs/>
        </w:rPr>
        <w:t xml:space="preserve">其他计算结果</w:t>
      </w:r>
      <w:r>
        <w:rPr>
          <w:rFonts w:hint="eastAsia"/>
        </w:rPr>
        <w:t xml:space="preserve">：</w:t>
      </w:r>
    </w:p>
    <w:p>
      <w:pPr>
        <w:pStyle w:val="Compact"/>
        <w:numPr>
          <w:ilvl w:val="0"/>
          <w:numId w:val="1005"/>
        </w:numPr>
      </w:pPr>
      <w:r>
        <w:t xml:space="preserve">weights: [0.1770, 0.8230]</w:t>
      </w:r>
    </w:p>
    <w:p>
      <w:pPr>
        <w:pStyle w:val="FirstParagraph"/>
      </w:pPr>
      <w:r>
        <w:rPr>
          <w:rFonts w:hint="eastAsia"/>
          <w:b/>
          <w:bCs/>
        </w:rPr>
        <w:t xml:space="preserve">数据说明</w:t>
      </w:r>
      <w:r>
        <w:rPr>
          <w:rFonts w:hint="eastAsia"/>
        </w:rPr>
        <w:t xml:space="preserve">：</w:t>
      </w:r>
    </w:p>
    <w:p>
      <w:pPr>
        <w:pStyle w:val="BodyText"/>
      </w:pPr>
      <w:r>
        <w:rPr>
          <w:rFonts w:hint="eastAsia"/>
        </w:rPr>
        <w:t xml:space="preserve">本研究使用的数据来源于</w:t>
      </w:r>
      <w:r>
        <w:t xml:space="preserve"> </w:t>
      </w:r>
      <w:r>
        <w:rPr>
          <w:rFonts w:hint="eastAsia"/>
        </w:rPr>
        <w:t xml:space="preserve">附件2.xlsx。在数据预处理阶段，对原始数据进行了清洗、筛选和格式化处理，提取了建模所需的关键变量和参数。</w:t>
      </w:r>
    </w:p>
    <w:p>
      <w:pPr>
        <w:pStyle w:val="BodyText"/>
      </w:pPr>
      <w:r>
        <w:rPr>
          <w:rFonts w:hint="eastAsia"/>
          <w:b/>
          <w:bCs/>
        </w:rPr>
        <w:t xml:space="preserve">可视化结果</w:t>
      </w:r>
      <w:r>
        <w:rPr>
          <w:rFonts w:hint="eastAsia"/>
        </w:rPr>
        <w:t xml:space="preserve">：</w:t>
      </w:r>
    </w:p>
    <w:p>
      <w:pPr>
        <w:pStyle w:val="CaptionedFigure"/>
      </w:pPr>
      <w:r>
        <w:drawing>
          <wp:inline>
            <wp:extent cx="5334000" cy="4679186"/>
            <wp:effectExtent b="0" l="0" r="0" t="0"/>
            <wp:docPr descr="问题 q1 可视化结果" title="" id="34" name="Picture"/>
            <a:graphic>
              <a:graphicData uri="http://schemas.openxmlformats.org/drawingml/2006/picture">
                <pic:pic>
                  <pic:nvPicPr>
                    <pic:cNvPr descr="figures/q1_radar.png" id="35" name="Picture"/>
                    <pic:cNvPicPr>
                      <a:picLocks noChangeArrowheads="1" noChangeAspect="1"/>
                    </pic:cNvPicPr>
                  </pic:nvPicPr>
                  <pic:blipFill>
                    <a:blip r:embed="rId33"/>
                    <a:stretch>
                      <a:fillRect/>
                    </a:stretch>
                  </pic:blipFill>
                  <pic:spPr bwMode="auto">
                    <a:xfrm>
                      <a:off x="0" y="0"/>
                      <a:ext cx="5334000" cy="4679186"/>
                    </a:xfrm>
                    <a:prstGeom prst="rect">
                      <a:avLst/>
                    </a:prstGeom>
                    <a:noFill/>
                    <a:ln w="9525">
                      <a:noFill/>
                      <a:headEnd/>
                      <a:tailEnd/>
                    </a:ln>
                  </pic:spPr>
                </pic:pic>
              </a:graphicData>
            </a:graphic>
          </wp:inline>
        </w:drawing>
      </w:r>
    </w:p>
    <w:p>
      <w:pPr>
        <w:pStyle w:val="ImageCaption"/>
      </w:pPr>
      <w:r>
        <w:rPr>
          <w:rFonts w:hint="eastAsia"/>
        </w:rPr>
        <w:t xml:space="preserve">问题</w:t>
      </w:r>
      <w:r>
        <w:t xml:space="preserve"> q1 </w:t>
      </w:r>
      <w:r>
        <w:rPr>
          <w:rFonts w:hint="eastAsia"/>
        </w:rPr>
        <w:t xml:space="preserve">可视化结果</w:t>
      </w:r>
    </w:p>
    <w:p>
      <w:pPr>
        <w:pStyle w:val="BodyText"/>
      </w:pPr>
      <w:r>
        <w:rPr>
          <w:rFonts w:hint="eastAsia"/>
          <w:b/>
          <w:bCs/>
        </w:rPr>
        <w:t xml:space="preserve">图</w:t>
      </w:r>
      <w:r>
        <w:rPr>
          <w:b/>
          <w:bCs/>
        </w:rPr>
        <w:t xml:space="preserve"> 3</w:t>
      </w:r>
      <w:r>
        <w:rPr>
          <w:rFonts w:hint="eastAsia"/>
        </w:rPr>
        <w:t xml:space="preserve">：问题</w:t>
      </w:r>
      <w:r>
        <w:t xml:space="preserve"> q1 </w:t>
      </w:r>
      <w:r>
        <w:rPr>
          <w:rFonts w:hint="eastAsia"/>
        </w:rPr>
        <w:t xml:space="preserve">可视化结果</w:t>
      </w:r>
    </w:p>
    <w:bookmarkEnd w:id="36"/>
    <w:bookmarkStart w:id="37" w:name="q1.5-结果检验"/>
    <w:p>
      <w:pPr>
        <w:pStyle w:val="Heading4"/>
      </w:pPr>
      <w:r>
        <w:t xml:space="preserve">q1.5 </w:t>
      </w:r>
      <w:r>
        <w:rPr>
          <w:rFonts w:hint="eastAsia"/>
        </w:rPr>
        <w:t xml:space="preserve">结果检验</w:t>
      </w:r>
    </w:p>
    <w:p>
      <w:pPr>
        <w:pStyle w:val="FirstParagraph"/>
      </w:pPr>
      <w:r>
        <w:rPr>
          <w:rFonts w:hint="eastAsia"/>
        </w:rPr>
        <w:t xml:space="preserve">对问题q1的求解结果进行了全面的质量检验，共执行14项检查，全部通过。</w:t>
      </w:r>
    </w:p>
    <w:p>
      <w:pPr>
        <w:pStyle w:val="BodyText"/>
      </w:pPr>
      <w:r>
        <w:rPr>
          <w:rFonts w:hint="eastAsia"/>
          <w:b/>
          <w:bCs/>
        </w:rPr>
        <w:t xml:space="preserve">表</w:t>
      </w:r>
      <w:r>
        <w:rPr>
          <w:b/>
          <w:bCs/>
        </w:rPr>
        <w:t xml:space="preserve"> </w:t>
      </w:r>
      <w:r>
        <w:rPr>
          <w:rFonts w:hint="eastAsia"/>
          <w:b/>
          <w:bCs/>
        </w:rPr>
        <w:t xml:space="preserve">4：问题</w:t>
      </w:r>
      <w:r>
        <w:rPr>
          <w:b/>
          <w:bCs/>
        </w:rPr>
        <w:t xml:space="preserve"> q1 </w:t>
      </w:r>
      <w:r>
        <w:rPr>
          <w:rFonts w:hint="eastAsia"/>
          <w:b/>
          <w:bCs/>
        </w:rPr>
        <w:t xml:space="preserve">验证结果</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检查项</w:t>
            </w:r>
          </w:p>
        </w:tc>
        <w:tc>
          <w:tcPr/>
          <w:p>
            <w:pPr>
              <w:pStyle w:val="Compact"/>
            </w:pPr>
            <w:r>
              <w:rPr>
                <w:rFonts w:hint="eastAsia"/>
              </w:rPr>
              <w:t xml:space="preserve">类别</w:t>
            </w:r>
          </w:p>
        </w:tc>
        <w:tc>
          <w:tcPr/>
          <w:p>
            <w:pPr>
              <w:pStyle w:val="Compact"/>
            </w:pPr>
            <w:r>
              <w:rPr>
                <w:rFonts w:hint="eastAsia"/>
              </w:rPr>
              <w:t xml:space="preserve">结果</w:t>
            </w:r>
          </w:p>
        </w:tc>
        <w:tc>
          <w:tcPr/>
          <w:p>
            <w:pPr>
              <w:pStyle w:val="Compact"/>
            </w:pPr>
            <w:r>
              <w:rPr>
                <w:rFonts w:hint="eastAsia"/>
              </w:rPr>
              <w:t xml:space="preserve">严重级别</w:t>
            </w:r>
          </w:p>
        </w:tc>
        <w:tc>
          <w:tcPr/>
          <w:p>
            <w:pPr>
              <w:pStyle w:val="Compact"/>
            </w:pPr>
            <w:r>
              <w:rPr>
                <w:rFonts w:hint="eastAsia"/>
              </w:rPr>
              <w:t xml:space="preserve">说明</w:t>
            </w:r>
          </w:p>
        </w:tc>
      </w:tr>
      <w:tr>
        <w:tc>
          <w:tcPr/>
          <w:p>
            <w:pPr>
              <w:pStyle w:val="Compact"/>
            </w:pPr>
            <w:r>
              <w:t xml:space="preserve">computation_status</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计算成功完成（方法:</w:t>
            </w:r>
            <w:r>
              <w:t xml:space="preserve"> </w:t>
            </w:r>
            <w:r>
              <w:rPr>
                <w:rFonts w:hint="eastAsia"/>
              </w:rPr>
              <w:t xml:space="preserve">熵权法）</w:t>
            </w:r>
          </w:p>
        </w:tc>
      </w:tr>
      <w:tr>
        <w:tc>
          <w:tcPr/>
          <w:p>
            <w:pPr>
              <w:pStyle w:val="Compact"/>
            </w:pPr>
            <w:r>
              <w:t xml:space="preserve">result_completeness</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计算结果非空</w:t>
            </w:r>
          </w:p>
        </w:tc>
      </w:tr>
      <w:tr>
        <w:tc>
          <w:tcPr/>
          <w:p>
            <w:pPr>
              <w:pStyle w:val="Compact"/>
            </w:pPr>
            <w:r>
              <w:t xml:space="preserve">metrics_present</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已记录计算指标</w:t>
            </w:r>
          </w:p>
        </w:tc>
      </w:tr>
      <w:tr>
        <w:tc>
          <w:tcPr/>
          <w:p>
            <w:pPr>
              <w:pStyle w:val="Compact"/>
            </w:pPr>
            <w:r>
              <w:t xml:space="preserve">metric_finiteness</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所有数值指标均为有限值</w:t>
            </w:r>
          </w:p>
        </w:tc>
      </w:tr>
      <w:tr>
        <w:tc>
          <w:tcPr/>
          <w:p>
            <w:pPr>
              <w:pStyle w:val="Compact"/>
            </w:pPr>
            <w:r>
              <w:t xml:space="preserve">reproducibility</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已记录方法名称，结果可复现</w:t>
            </w:r>
          </w:p>
        </w:tc>
      </w:tr>
      <w:tr>
        <w:tc>
          <w:tcPr/>
          <w:p>
            <w:pPr>
              <w:pStyle w:val="Compact"/>
            </w:pPr>
            <w:r>
              <w:t xml:space="preserve">artifacts</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已生成</w:t>
            </w:r>
            <w:r>
              <w:t xml:space="preserve"> 2 </w:t>
            </w:r>
            <w:r>
              <w:rPr>
                <w:rFonts w:hint="eastAsia"/>
              </w:rPr>
              <w:t xml:space="preserve">图、2</w:t>
            </w:r>
            <w:r>
              <w:t xml:space="preserve"> </w:t>
            </w:r>
            <w:r>
              <w:rPr>
                <w:rFonts w:hint="eastAsia"/>
              </w:rPr>
              <w:t xml:space="preserve">表</w:t>
            </w:r>
          </w:p>
        </w:tc>
      </w:tr>
      <w:tr>
        <w:tc>
          <w:tcPr/>
          <w:p>
            <w:pPr>
              <w:pStyle w:val="Compact"/>
            </w:pPr>
            <w:r>
              <w:t xml:space="preserve">assumptions_recorded</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已记录</w:t>
            </w:r>
            <w:r>
              <w:t xml:space="preserve"> 2 </w:t>
            </w:r>
            <w:r>
              <w:rPr>
                <w:rFonts w:hint="eastAsia"/>
              </w:rPr>
              <w:t xml:space="preserve">条假设</w:t>
            </w:r>
          </w:p>
        </w:tc>
      </w:tr>
      <w:tr>
        <w:tc>
          <w:tcPr/>
          <w:p>
            <w:pPr>
              <w:pStyle w:val="Compact"/>
            </w:pPr>
            <w:r>
              <w:t xml:space="preserve">conclusion_within_capability</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结论与计算产出一致</w:t>
            </w:r>
          </w:p>
        </w:tc>
      </w:tr>
      <w:tr>
        <w:tc>
          <w:tcPr/>
          <w:p>
            <w:pPr>
              <w:pStyle w:val="Compact"/>
            </w:pPr>
            <w:r>
              <w:t xml:space="preserve">weights_nonnegative</w:t>
            </w:r>
          </w:p>
        </w:tc>
        <w:tc>
          <w:tcPr/>
          <w:p>
            <w:pPr>
              <w:pStyle w:val="Compact"/>
            </w:pPr>
            <w:r>
              <w:t xml:space="preserve">evaluation</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所有权重非负</w:t>
            </w:r>
          </w:p>
        </w:tc>
      </w:tr>
      <w:tr>
        <w:tc>
          <w:tcPr/>
          <w:p>
            <w:pPr>
              <w:pStyle w:val="Compact"/>
            </w:pPr>
            <w:r>
              <w:t xml:space="preserve">weights_sum</w:t>
            </w:r>
          </w:p>
        </w:tc>
        <w:tc>
          <w:tcPr/>
          <w:p>
            <w:pPr>
              <w:pStyle w:val="Compact"/>
            </w:pPr>
            <w:r>
              <w:t xml:space="preserve">evaluation</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权重和为</w:t>
            </w:r>
            <w:r>
              <w:t xml:space="preserve"> </w:t>
            </w:r>
            <w:r>
              <w:rPr>
                <w:rFonts w:hint="eastAsia"/>
              </w:rPr>
              <w:t xml:space="preserve">1（sum=1.000000）</w:t>
            </w:r>
          </w:p>
        </w:tc>
      </w:tr>
      <w:tr>
        <w:tc>
          <w:tcPr/>
          <w:p>
            <w:pPr>
              <w:pStyle w:val="Compact"/>
            </w:pPr>
            <w:r>
              <w:t xml:space="preserve">weights_concentration</w:t>
            </w:r>
          </w:p>
        </w:tc>
        <w:tc>
          <w:tcPr/>
          <w:p>
            <w:pPr>
              <w:pStyle w:val="Compact"/>
            </w:pPr>
            <w:r>
              <w:t xml:space="preserve">evaluation</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权重分布相对均衡</w:t>
            </w:r>
          </w:p>
        </w:tc>
      </w:tr>
      <w:tr>
        <w:tc>
          <w:tcPr/>
          <w:p>
            <w:pPr>
              <w:pStyle w:val="Compact"/>
            </w:pPr>
            <w:r>
              <w:t xml:space="preserve">ranking_completeness</w:t>
            </w:r>
          </w:p>
        </w:tc>
        <w:tc>
          <w:tcPr/>
          <w:p>
            <w:pPr>
              <w:pStyle w:val="Compact"/>
            </w:pPr>
            <w:r>
              <w:t xml:space="preserve">evaluation</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排名完整（87</w:t>
            </w:r>
            <w:r>
              <w:t xml:space="preserve"> </w:t>
            </w:r>
            <w:r>
              <w:rPr>
                <w:rFonts w:hint="eastAsia"/>
              </w:rPr>
              <w:t xml:space="preserve">个样本）</w:t>
            </w:r>
          </w:p>
        </w:tc>
      </w:tr>
      <w:tr>
        <w:tc>
          <w:tcPr/>
          <w:p>
            <w:pPr>
              <w:pStyle w:val="Compact"/>
            </w:pPr>
            <w:r>
              <w:t xml:space="preserve">indicator_direction</w:t>
            </w:r>
          </w:p>
        </w:tc>
        <w:tc>
          <w:tcPr/>
          <w:p>
            <w:pPr>
              <w:pStyle w:val="Compact"/>
            </w:pPr>
            <w:r>
              <w:t xml:space="preserve">evaluation</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各指标均有区分度，方向处理合理</w:t>
            </w:r>
          </w:p>
        </w:tc>
      </w:tr>
      <w:tr>
        <w:tc>
          <w:tcPr/>
          <w:p>
            <w:pPr>
              <w:pStyle w:val="Compact"/>
            </w:pPr>
            <w:r>
              <w:t xml:space="preserve">ranking_stability</w:t>
            </w:r>
          </w:p>
        </w:tc>
        <w:tc>
          <w:tcPr/>
          <w:p>
            <w:pPr>
              <w:pStyle w:val="Compact"/>
            </w:pPr>
            <w:r>
              <w:t xml:space="preserve">evaluation</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权重</w:t>
            </w:r>
            <w:r>
              <w:t xml:space="preserve"> ±10% </w:t>
            </w:r>
            <w:r>
              <w:rPr>
                <w:rFonts w:hint="eastAsia"/>
              </w:rPr>
              <w:t xml:space="preserve">扰动</w:t>
            </w:r>
            <w:r>
              <w:t xml:space="preserve"> 5 </w:t>
            </w:r>
            <w:r>
              <w:rPr>
                <w:rFonts w:hint="eastAsia"/>
              </w:rPr>
              <w:t xml:space="preserve">次后</w:t>
            </w:r>
            <w:r>
              <w:t xml:space="preserve"> top-3 </w:t>
            </w:r>
            <w:r>
              <w:rPr>
                <w:rFonts w:hint="eastAsia"/>
              </w:rPr>
              <w:t xml:space="preserve">排名稳定</w:t>
            </w:r>
          </w:p>
        </w:tc>
      </w:tr>
    </w:tbl>
    <w:bookmarkEnd w:id="37"/>
    <w:bookmarkStart w:id="38" w:name="q1.6-结论"/>
    <w:p>
      <w:pPr>
        <w:pStyle w:val="Heading4"/>
      </w:pPr>
      <w:r>
        <w:t xml:space="preserve">q1.6 </w:t>
      </w:r>
      <w:r>
        <w:rPr>
          <w:rFonts w:hint="eastAsia"/>
        </w:rPr>
        <w:t xml:space="preserve">结论</w:t>
      </w:r>
    </w:p>
    <w:p>
      <w:pPr>
        <w:pStyle w:val="FirstParagraph"/>
      </w:pPr>
      <w:r>
        <w:rPr>
          <w:rFonts w:hint="eastAsia"/>
        </w:rPr>
        <w:t xml:space="preserve">综上所述，本文针对问题q1采用熵权法完成了综合评价。评价过程将多维指标体系压缩为可比较的综合评分，排序结果反映了各方案在多准则下的整体表现差异。客观赋权策略确保了权重分配的数据驱动性，避免了主观偏好对评价结论的系统性影响。</w:t>
      </w:r>
    </w:p>
    <w:p>
      <w:pPr>
        <w:pStyle w:val="BodyText"/>
      </w:pPr>
      <w:r>
        <w:rPr>
          <w:rFonts w:hint="eastAsia"/>
          <w:b/>
          <w:bCs/>
        </w:rPr>
        <w:t xml:space="preserve">关键结果</w:t>
      </w:r>
      <w:r>
        <w:rPr>
          <w:rFonts w:hint="eastAsia"/>
        </w:rPr>
        <w:t xml:space="preserve">：权重:</w:t>
      </w:r>
      <w:r>
        <w:t xml:space="preserve"> [0.1770, 0.8230]</w:t>
      </w:r>
    </w:p>
    <w:p>
      <w:pPr>
        <w:pStyle w:val="BodyText"/>
      </w:pPr>
      <w:r>
        <w:rPr>
          <w:rFonts w:hint="eastAsia"/>
          <w:b/>
          <w:bCs/>
        </w:rPr>
        <w:t xml:space="preserve">主要发现</w:t>
      </w:r>
      <w:r>
        <w:rPr>
          <w:rFonts w:hint="eastAsia"/>
        </w:rPr>
        <w:t xml:space="preserve">：</w:t>
      </w:r>
    </w:p>
    <w:p>
      <w:pPr>
        <w:pStyle w:val="Compact"/>
        <w:numPr>
          <w:ilvl w:val="0"/>
          <w:numId w:val="1006"/>
        </w:numPr>
      </w:pPr>
      <w:r>
        <w:rPr>
          <w:rFonts w:hint="eastAsia"/>
        </w:rPr>
        <w:t xml:space="preserve">小问</w:t>
      </w:r>
      <w:r>
        <w:t xml:space="preserve"> q1 </w:t>
      </w:r>
      <w:r>
        <w:rPr>
          <w:rFonts w:hint="eastAsia"/>
        </w:rPr>
        <w:t xml:space="preserve">的数学任务类型:</w:t>
      </w:r>
      <w:r>
        <w:t xml:space="preserve"> evaluation</w:t>
      </w:r>
    </w:p>
    <w:p>
      <w:pPr>
        <w:pStyle w:val="Compact"/>
        <w:numPr>
          <w:ilvl w:val="0"/>
          <w:numId w:val="1006"/>
        </w:numPr>
      </w:pPr>
      <w:r>
        <w:rPr>
          <w:rFonts w:hint="eastAsia"/>
        </w:rPr>
        <w:t xml:space="preserve">选用方法:</w:t>
      </w:r>
      <w:r>
        <w:t xml:space="preserve"> </w:t>
      </w:r>
      <w:r>
        <w:rPr>
          <w:rFonts w:hint="eastAsia"/>
        </w:rPr>
        <w:t xml:space="preserve">熵权法</w:t>
      </w:r>
    </w:p>
    <w:p>
      <w:pPr>
        <w:pStyle w:val="Compact"/>
        <w:numPr>
          <w:ilvl w:val="0"/>
          <w:numId w:val="1006"/>
        </w:numPr>
      </w:pPr>
      <w:r>
        <w:rPr>
          <w:rFonts w:hint="eastAsia"/>
        </w:rPr>
        <w:t xml:space="preserve">指标权重:</w:t>
      </w:r>
      <w:r>
        <w:t xml:space="preserve"> </w:t>
      </w:r>
      <w:r>
        <w:rPr>
          <w:rFonts w:hint="eastAsia"/>
        </w:rPr>
        <w:t xml:space="preserve">作物编号=0.1770,</w:t>
      </w:r>
      <w:r>
        <w:t xml:space="preserve"> </w:t>
      </w:r>
      <w:r>
        <w:rPr>
          <w:rFonts w:hint="eastAsia"/>
        </w:rPr>
        <w:t xml:space="preserve">种植面积/亩=0.8230</w:t>
      </w:r>
    </w:p>
    <w:p>
      <w:pPr>
        <w:pStyle w:val="Compact"/>
        <w:numPr>
          <w:ilvl w:val="0"/>
          <w:numId w:val="1006"/>
        </w:numPr>
      </w:pPr>
      <w:r>
        <w:rPr>
          <w:rFonts w:hint="eastAsia"/>
        </w:rPr>
        <w:t xml:space="preserve">排名:</w:t>
      </w:r>
      <w:r>
        <w:t xml:space="preserve"> [12, 1, 4, 5, 7]</w:t>
      </w:r>
    </w:p>
    <w:p>
      <w:pPr>
        <w:pStyle w:val="FirstParagraph"/>
      </w:pPr>
      <w:r>
        <w:rPr>
          <w:rFonts w:hint="eastAsia"/>
          <w:b/>
          <w:bCs/>
        </w:rPr>
        <w:t xml:space="preserve">模型局限</w:t>
      </w:r>
      <w:r>
        <w:rPr>
          <w:rFonts w:hint="eastAsia"/>
        </w:rPr>
        <w:t xml:space="preserve">：</w:t>
      </w:r>
    </w:p>
    <w:p>
      <w:pPr>
        <w:pStyle w:val="Compact"/>
        <w:numPr>
          <w:ilvl w:val="0"/>
          <w:numId w:val="1007"/>
        </w:numPr>
      </w:pPr>
      <w:r>
        <w:rPr>
          <w:rFonts w:hint="eastAsia"/>
        </w:rPr>
        <w:t xml:space="preserve">方法局限:</w:t>
      </w:r>
      <w:r>
        <w:t xml:space="preserve"> </w:t>
      </w:r>
      <w:r>
        <w:rPr>
          <w:rFonts w:hint="eastAsia"/>
        </w:rPr>
        <w:t xml:space="preserve">对数据分布敏感</w:t>
      </w:r>
    </w:p>
    <w:p>
      <w:pPr>
        <w:pStyle w:val="Compact"/>
        <w:numPr>
          <w:ilvl w:val="0"/>
          <w:numId w:val="1007"/>
        </w:numPr>
      </w:pPr>
      <w:r>
        <w:rPr>
          <w:rFonts w:hint="eastAsia"/>
        </w:rPr>
        <w:t xml:space="preserve">方法局限:</w:t>
      </w:r>
      <w:r>
        <w:t xml:space="preserve"> </w:t>
      </w:r>
      <w:r>
        <w:rPr>
          <w:rFonts w:hint="eastAsia"/>
        </w:rPr>
        <w:t xml:space="preserve">无法处理指标间的相关性</w:t>
      </w:r>
    </w:p>
    <w:bookmarkEnd w:id="38"/>
    <w:bookmarkEnd w:id="39"/>
    <w:bookmarkStart w:id="49" w:name="问题二"/>
    <w:p>
      <w:pPr>
        <w:pStyle w:val="Heading3"/>
      </w:pPr>
      <w:r>
        <w:rPr>
          <w:rFonts w:hint="eastAsia"/>
        </w:rPr>
        <w:t xml:space="preserve">问题二</w:t>
      </w:r>
    </w:p>
    <w:bookmarkStart w:id="40" w:name="q2.1-问题描述"/>
    <w:p>
      <w:pPr>
        <w:pStyle w:val="Heading4"/>
      </w:pPr>
      <w:r>
        <w:t xml:space="preserve">q2.1 </w:t>
      </w:r>
      <w:r>
        <w:rPr>
          <w:rFonts w:hint="eastAsia"/>
        </w:rPr>
        <w:t xml:space="preserve">问题描述</w:t>
      </w:r>
    </w:p>
    <w:p>
      <w:pPr>
        <w:pStyle w:val="FirstParagraph"/>
      </w:pPr>
      <w:r>
        <w:rPr>
          <w:rFonts w:hint="eastAsia"/>
        </w:rPr>
        <w:t xml:space="preserve">评估不同地块的土壤适宜性指数</w:t>
      </w:r>
    </w:p>
    <w:bookmarkEnd w:id="40"/>
    <w:bookmarkStart w:id="41" w:name="q2.2-方法选择"/>
    <w:p>
      <w:pPr>
        <w:pStyle w:val="Heading4"/>
      </w:pPr>
      <w:r>
        <w:t xml:space="preserve">q2.2 </w:t>
      </w:r>
      <w:r>
        <w:rPr>
          <w:rFonts w:hint="eastAsia"/>
        </w:rPr>
        <w:t xml:space="preserve">方法选择</w:t>
      </w:r>
    </w:p>
    <w:p>
      <w:pPr>
        <w:pStyle w:val="FirstParagraph"/>
      </w:pPr>
      <w:r>
        <w:rPr>
          <w:rFonts w:hint="eastAsia"/>
        </w:rPr>
        <w:t xml:space="preserve">针对本问的特点，选用</w:t>
      </w:r>
      <w:r>
        <w:rPr>
          <w:rFonts w:hint="eastAsia"/>
          <w:b/>
          <w:bCs/>
        </w:rPr>
        <w:t xml:space="preserve">层次分析法</w:t>
      </w:r>
      <w:r>
        <w:rPr>
          <w:b/>
          <w:bCs/>
        </w:rPr>
        <w:t xml:space="preserve"> (AHP)</w:t>
      </w:r>
      <w:r>
        <w:rPr>
          <w:rFonts w:hint="eastAsia"/>
        </w:rPr>
        <w:t xml:space="preserve">进行建模求解。</w:t>
      </w:r>
    </w:p>
    <w:p>
      <w:pPr>
        <w:pStyle w:val="BodyText"/>
      </w:pPr>
      <w:r>
        <w:rPr>
          <w:rFonts w:hint="eastAsia"/>
        </w:rPr>
        <w:t xml:space="preserve">层次分析法（AHP）由Saaty于1970年代提出，其基本思路是将复杂决策问题逐层分解为目标层、准则层和方案层，通过两两比较构造判断矩阵，以最大特征值对应的特征向量作为权重向量。一致性比率CR的引入为判断矩阵的逻辑合理性提供了量化检验标准。</w:t>
      </w:r>
    </w:p>
    <w:p>
      <w:pPr>
        <w:pStyle w:val="BodyText"/>
      </w:pPr>
      <w:r>
        <w:rPr>
          <w:rFonts w:hint="eastAsia"/>
        </w:rPr>
        <w:t xml:space="preserve">在问题q2的综合评价任务中，层次分析法</w:t>
      </w:r>
      <w:r>
        <w:t xml:space="preserve"> </w:t>
      </w:r>
      <w:r>
        <w:rPr>
          <w:rFonts w:hint="eastAsia"/>
        </w:rPr>
        <w:t xml:space="preserve">(AHP)的优势在于融合定性判断与定量计算，适用于准则难以完全量化的多属性决策场景，能将多维指标体系转化为可比较的综合评分，为方案排序与优劣判别提供量化依据。</w:t>
      </w:r>
    </w:p>
    <w:p>
      <w:pPr>
        <w:pStyle w:val="BodyText"/>
      </w:pPr>
      <w:r>
        <w:rPr>
          <w:rFonts w:hint="eastAsia"/>
        </w:rPr>
        <w:t xml:space="preserve">从建模目标看，问题q2不仅需要给出可计算结果，还需要保证模型假设、变量含义与约束条件能够被追溯。结合题目条件与已整理的数据结构，本文将该问抽象为评价/排序问题，并采用层次分析法</w:t>
      </w:r>
      <w:r>
        <w:t xml:space="preserve"> </w:t>
      </w:r>
      <w:r>
        <w:rPr>
          <w:rFonts w:hint="eastAsia"/>
        </w:rPr>
        <w:t xml:space="preserve">(AHP)作为主要求解框架。该处理方式能够在保持数学表达清晰的同时，将参数估计、模型求解和结果检验纳入同一分析链条，有利于后续对结果的稳定性和可解释性进行讨论。</w:t>
      </w:r>
    </w:p>
    <w:p>
      <w:pPr>
        <w:pStyle w:val="BodyText"/>
      </w:pPr>
      <w:r>
        <w:rPr>
          <w:rFonts w:hint="eastAsia"/>
        </w:rPr>
        <w:t xml:space="preserve">在方法比选阶段，还考虑了物元分析法等方法。经综合评估各方法的适用条件和求解效率，最终确定层次分析法</w:t>
      </w:r>
      <w:r>
        <w:t xml:space="preserve"> </w:t>
      </w:r>
      <w:r>
        <w:rPr>
          <w:rFonts w:hint="eastAsia"/>
        </w:rPr>
        <w:t xml:space="preserve">(AHP)为本问的最优选择。</w:t>
      </w:r>
    </w:p>
    <w:bookmarkEnd w:id="41"/>
    <w:bookmarkStart w:id="42" w:name="q2.3-模型建立"/>
    <w:p>
      <w:pPr>
        <w:pStyle w:val="Heading4"/>
      </w:pPr>
      <w:r>
        <w:t xml:space="preserve">q2.3 </w:t>
      </w:r>
      <w:r>
        <w:rPr>
          <w:rFonts w:hint="eastAsia"/>
        </w:rPr>
        <w:t xml:space="preserve">模型建立</w:t>
      </w:r>
    </w:p>
    <w:p>
      <w:pPr>
        <w:pStyle w:val="FirstParagraph"/>
      </w:pPr>
      <w:r>
        <w:rPr>
          <w:rFonts w:hint="eastAsia"/>
        </w:rPr>
        <w:t xml:space="preserve">通过专家判断矩阵计算权重，需通过一致性检验</w:t>
      </w:r>
    </w:p>
    <w:p>
      <w:pPr>
        <w:pStyle w:val="BodyText"/>
      </w:pPr>
      <w:r>
        <w:rPr>
          <w:rFonts w:hint="eastAsia"/>
        </w:rPr>
        <w:t xml:space="preserve">层次分析法（AHP）通过将复杂决策问题分解为层次结构，实现定性分析与定量计算的有机结合。针对土壤适宜性评价问题，首先构建包含目标层（土壤适宜性）、准则层（评价指标）和方案层（地块）的递阶结构，通过专家打分法形成判断矩阵A∈R</w:t>
      </w:r>
      <w:r>
        <w:rPr>
          <w:rFonts w:hint="eastAsia"/>
          <w:vertAlign w:val="superscript"/>
        </w:rPr>
        <w:t xml:space="preserve">n×n，其中a_ij表示指标j相对于指标i的相对重要性。模型核心在于求解判断矩阵A的最大特征值λ_max对应的标准特征向量w=[w_1,w_2,…,w_n]</w:t>
      </w:r>
      <w:r>
        <w:rPr>
          <w:rFonts w:hint="eastAsia"/>
        </w:rPr>
        <w:t xml:space="preserve">T，该向量即为各指标权重分配结果。为保证判断矩阵的一致性，需满足约束条件Σw_j=1及CR&lt;0.1（其中CR=CI/RI，CI=（λ_max-n）/(n-1)）。本文采用方根法计算权重向量，通过迭代计算获得特征向量后，利用已知的随机一致性指标RI值（表1）进行一致性检验，确保评价结果的逻辑自洽性。该模型通过数学形式化处理，将多维度评价指标转化为可量化的权重体系，为后续土壤适宜性指数计算提供理论依据。</w:t>
      </w:r>
    </w:p>
    <w:p>
      <w:pPr>
        <w:pStyle w:val="BodyText"/>
      </w:pPr>
      <w:r>
        <w:rPr>
          <w:rFonts w:hint="eastAsia"/>
          <w:b/>
          <w:bCs/>
        </w:rPr>
        <w:t xml:space="preserve">决策变量</w:t>
      </w:r>
      <w:r>
        <w:rPr>
          <w:rFonts w:hint="eastAsia"/>
        </w:rPr>
        <w:t xml:space="preserve">：各指标权重</w:t>
      </w:r>
      <w:r>
        <w:t xml:space="preserve"> w_j</w:t>
      </w:r>
    </w:p>
    <w:p>
      <w:pPr>
        <w:pStyle w:val="BodyText"/>
      </w:pPr>
      <w:r>
        <w:rPr>
          <w:rFonts w:hint="eastAsia"/>
        </w:rPr>
        <w:t xml:space="preserve">为保证问题q2的模型表述具有可复现性，本文将目标函数、约束条件和关键变量统一写成数学形式。其中，核心决策变量包括各指标权重</w:t>
      </w:r>
      <w:r>
        <w:t xml:space="preserve"> </w:t>
      </w:r>
      <w:r>
        <w:rPr>
          <w:rFonts w:hint="eastAsia"/>
        </w:rPr>
        <w:t xml:space="preserve">w_j；参数体系主要由judgment_matrix,</w:t>
      </w:r>
      <w:r>
        <w:t xml:space="preserve"> </w:t>
      </w:r>
      <w:r>
        <w:rPr>
          <w:rFonts w:hint="eastAsia"/>
        </w:rPr>
        <w:t xml:space="preserve">RI等量刻画。</w:t>
      </w:r>
    </w:p>
    <w:p>
      <w:pPr>
        <w:pStyle w:val="BodyText"/>
      </w:pPr>
      <w:r>
        <w:rPr>
          <w:rFonts w:hint="eastAsia"/>
          <w:b/>
          <w:bCs/>
        </w:rPr>
        <w:t xml:space="preserve">数学模型</w:t>
      </w:r>
      <w:r>
        <w:rPr>
          <w:rFonts w:hint="eastAsia"/>
        </w:rPr>
        <w:t xml:space="preserve">：</w:t>
      </w:r>
    </w:p>
    <w:p>
      <w:pPr>
        <w:pStyle w:val="BodyText"/>
      </w:pPr>
      <w:r>
        <w:rPr>
          <w:rFonts w:hint="eastAsia"/>
          <w:b/>
          <w:bCs/>
        </w:rPr>
        <w:t xml:space="preserve">数据标准化</w:t>
      </w:r>
      <w:r>
        <w:rPr>
          <w:rFonts w:hint="eastAsia"/>
        </w:rPr>
        <w:t xml:space="preserve">：</w:t>
      </w:r>
    </w:p>
    <w:p>
      <w:pPr>
        <w:pStyle w:val="BodyText"/>
      </w:pPr>
      <m:oMathPara>
        <m:oMathParaPr>
          <m:jc m:val="center"/>
        </m:oMathParaPr>
        <m:oMath>
          <m:sSub>
            <m:e>
              <m:r>
                <m:t>z</m:t>
              </m:r>
            </m:e>
            <m:sub>
              <m:r>
                <m:t>i</m:t>
              </m:r>
              <m:r>
                <m:t>j</m:t>
              </m:r>
            </m:sub>
          </m:sSub>
          <m:r>
            <m:rPr>
              <m:sty m:val="p"/>
            </m:rPr>
            <m:t>=</m:t>
          </m:r>
          <m:f>
            <m:fPr>
              <m:type m:val="bar"/>
            </m:fPr>
            <m:num>
              <m:sSub>
                <m:e>
                  <m:r>
                    <m:t>r</m:t>
                  </m:r>
                </m:e>
                <m:sub>
                  <m:r>
                    <m:t>i</m:t>
                  </m:r>
                  <m:r>
                    <m:t>j</m:t>
                  </m:r>
                </m:sub>
              </m:sSub>
              <m:r>
                <m:rPr>
                  <m:sty m:val="p"/>
                </m:rPr>
                <m:t>−</m:t>
              </m:r>
              <m:limLow>
                <m:e>
                  <m:r>
                    <m:rPr>
                      <m:sty m:val="p"/>
                    </m:rPr>
                    <m:t>min</m:t>
                  </m:r>
                </m:e>
                <m:lim>
                  <m:r>
                    <m:t>i</m:t>
                  </m:r>
                </m:lim>
              </m:limLow>
              <m:sSub>
                <m:e>
                  <m:r>
                    <m:t>r</m:t>
                  </m:r>
                </m:e>
                <m:sub>
                  <m:r>
                    <m:t>i</m:t>
                  </m:r>
                  <m:r>
                    <m:t>j</m:t>
                  </m:r>
                </m:sub>
              </m:sSub>
            </m:num>
            <m:den>
              <m:limLow>
                <m:e>
                  <m:r>
                    <m:rPr>
                      <m:sty m:val="p"/>
                    </m:rPr>
                    <m:t>max</m:t>
                  </m:r>
                </m:e>
                <m:lim>
                  <m:r>
                    <m:t>i</m:t>
                  </m:r>
                </m:lim>
              </m:limLow>
              <m:sSub>
                <m:e>
                  <m:r>
                    <m:t>r</m:t>
                  </m:r>
                </m:e>
                <m:sub>
                  <m:r>
                    <m:t>i</m:t>
                  </m:r>
                  <m:r>
                    <m:t>j</m:t>
                  </m:r>
                </m:sub>
              </m:sSub>
              <m:r>
                <m:rPr>
                  <m:sty m:val="p"/>
                </m:rPr>
                <m:t>−</m:t>
              </m:r>
              <m:limLow>
                <m:e>
                  <m:r>
                    <m:rPr>
                      <m:sty m:val="p"/>
                    </m:rPr>
                    <m:t>min</m:t>
                  </m:r>
                </m:e>
                <m:lim>
                  <m:r>
                    <m:t>i</m:t>
                  </m:r>
                </m:lim>
              </m:limLow>
              <m:sSub>
                <m:e>
                  <m:r>
                    <m:t>r</m:t>
                  </m:r>
                </m:e>
                <m:sub>
                  <m:r>
                    <m:t>i</m:t>
                  </m:r>
                  <m:r>
                    <m:t>j</m:t>
                  </m:r>
                </m:sub>
              </m:sSub>
            </m:den>
          </m:f>
          <m:r>
            <m:rPr>
              <m:sty m:val="p"/>
            </m:rPr>
            <m:t>,</m:t>
          </m:r>
          <m:r>
            <m:t> </m:t>
          </m:r>
          <m:sSub>
            <m:e>
              <m:r>
                <m:t>p</m:t>
              </m:r>
            </m:e>
            <m:sub>
              <m:r>
                <m:t>i</m:t>
              </m:r>
              <m:r>
                <m:t>j</m:t>
              </m:r>
            </m:sub>
          </m:sSub>
          <m:r>
            <m:rPr>
              <m:sty m:val="p"/>
            </m:rPr>
            <m:t>=</m:t>
          </m:r>
          <m:f>
            <m:fPr>
              <m:type m:val="bar"/>
            </m:fPr>
            <m:num>
              <m:sSub>
                <m:e>
                  <m:r>
                    <m:t>r</m:t>
                  </m:r>
                </m:e>
                <m:sub>
                  <m:r>
                    <m:t>i</m:t>
                  </m:r>
                  <m:r>
                    <m:t>j</m:t>
                  </m:r>
                </m:sub>
              </m:sSub>
            </m:num>
            <m:den>
              <m:nary>
                <m:naryPr>
                  <m:chr m:val="∑"/>
                  <m:limLoc m:val="undOvr"/>
                  <m:subHide m:val="off"/>
                  <m:supHide m:val="off"/>
                </m:naryPr>
                <m:sub>
                  <m:r>
                    <m:t>i</m:t>
                  </m:r>
                  <m:r>
                    <m:rPr>
                      <m:sty m:val="p"/>
                    </m:rPr>
                    <m:t>=</m:t>
                  </m:r>
                  <m:r>
                    <m:t>1</m:t>
                  </m:r>
                </m:sub>
                <m:sup>
                  <m:r>
                    <m:t>n</m:t>
                  </m:r>
                </m:sup>
                <m:e>
                  <m:sSub>
                    <m:e>
                      <m:r>
                        <m:t>r</m:t>
                      </m:r>
                    </m:e>
                    <m:sub>
                      <m:r>
                        <m:t>i</m:t>
                      </m:r>
                      <m:r>
                        <m:t>j</m:t>
                      </m:r>
                    </m:sub>
                  </m:sSub>
                </m:e>
              </m:nary>
            </m:den>
          </m:f>
        </m:oMath>
      </m:oMathPara>
    </w:p>
    <w:p>
      <w:pPr>
        <w:pStyle w:val="FirstParagraph"/>
      </w:pPr>
      <w:r>
        <w:rPr>
          <w:rFonts w:hint="eastAsia"/>
          <w:b/>
          <w:bCs/>
        </w:rPr>
        <w:t xml:space="preserve">熵值计算</w:t>
      </w:r>
      <w:r>
        <w:rPr>
          <w:rFonts w:hint="eastAsia"/>
        </w:rPr>
        <w:t xml:space="preserve">：</w:t>
      </w:r>
    </w:p>
    <w:p>
      <w:pPr>
        <w:pStyle w:val="BodyText"/>
      </w:pPr>
      <m:oMathPara>
        <m:oMathParaPr>
          <m:jc m:val="center"/>
        </m:oMathParaPr>
        <m:oMath>
          <m:sSub>
            <m:e>
              <m:r>
                <m:t>E</m:t>
              </m:r>
            </m:e>
            <m:sub>
              <m:r>
                <m:t>j</m:t>
              </m:r>
            </m:sub>
          </m:sSub>
          <m:r>
            <m:rPr>
              <m:sty m:val="p"/>
            </m:rPr>
            <m:t>=</m:t>
          </m:r>
          <m:r>
            <m:rPr>
              <m:sty m:val="p"/>
            </m:rPr>
            <m:t>−</m:t>
          </m:r>
          <m:f>
            <m:fPr>
              <m:type m:val="bar"/>
            </m:fPr>
            <m:num>
              <m:r>
                <m:t>1</m:t>
              </m:r>
            </m:num>
            <m:den>
              <m:r>
                <m:rPr>
                  <m:sty m:val="p"/>
                </m:rPr>
                <m:t>ln</m:t>
              </m:r>
              <m:r>
                <m:t>n</m:t>
              </m:r>
            </m:den>
          </m:f>
          <m:nary>
            <m:naryPr>
              <m:chr m:val="∑"/>
              <m:limLoc m:val="undOvr"/>
              <m:subHide m:val="off"/>
              <m:supHide m:val="off"/>
            </m:naryPr>
            <m:sub>
              <m:r>
                <m:t>i</m:t>
              </m:r>
              <m:r>
                <m:rPr>
                  <m:sty m:val="p"/>
                </m:rPr>
                <m:t>=</m:t>
              </m:r>
              <m:r>
                <m:t>1</m:t>
              </m:r>
            </m:sub>
            <m:sup>
              <m:r>
                <m:t>n</m:t>
              </m:r>
            </m:sup>
            <m:e>
              <m:sSub>
                <m:e>
                  <m:r>
                    <m:t>p</m:t>
                  </m:r>
                </m:e>
                <m:sub>
                  <m:r>
                    <m:t>i</m:t>
                  </m:r>
                  <m:r>
                    <m:t>j</m:t>
                  </m:r>
                </m:sub>
              </m:sSub>
            </m:e>
          </m:nary>
          <m:r>
            <m:rPr>
              <m:sty m:val="p"/>
            </m:rPr>
            <m:t>ln</m:t>
          </m:r>
          <m:sSub>
            <m:e>
              <m:r>
                <m:t>p</m:t>
              </m:r>
            </m:e>
            <m:sub>
              <m:r>
                <m:t>i</m:t>
              </m:r>
              <m:r>
                <m:t>j</m:t>
              </m:r>
            </m:sub>
          </m:sSub>
          <m:r>
            <m:rPr>
              <m:sty m:val="p"/>
            </m:rPr>
            <m:t>,</m:t>
          </m:r>
          <m:r>
            <m:t> </m:t>
          </m:r>
          <m:sSub>
            <m:e>
              <m:r>
                <m:t>E</m:t>
              </m:r>
            </m:e>
            <m:sub>
              <m:r>
                <m:t>j</m:t>
              </m:r>
            </m:sub>
          </m:sSub>
          <m:r>
            <m:rPr>
              <m:sty m:val="p"/>
            </m:rPr>
            <m:t>∈</m:t>
          </m:r>
          <m:r>
            <m:rPr>
              <m:sty m:val="p"/>
            </m:rPr>
            <m:t>[</m:t>
          </m:r>
          <m:r>
            <m:t>0</m:t>
          </m:r>
          <m:r>
            <m:rPr>
              <m:sty m:val="p"/>
            </m:rPr>
            <m:t>,</m:t>
          </m:r>
          <m:r>
            <m:t>1</m:t>
          </m:r>
          <m:r>
            <m:rPr>
              <m:sty m:val="p"/>
            </m:rPr>
            <m:t>]</m:t>
          </m:r>
        </m:oMath>
      </m:oMathPara>
    </w:p>
    <w:p>
      <w:pPr>
        <w:pStyle w:val="FirstParagraph"/>
      </w:pPr>
      <w:r>
        <w:rPr>
          <w:rFonts w:hint="eastAsia"/>
          <w:b/>
          <w:bCs/>
        </w:rPr>
        <w:t xml:space="preserve">权重计算</w:t>
      </w:r>
      <w:r>
        <w:rPr>
          <w:rFonts w:hint="eastAsia"/>
        </w:rPr>
        <w:t xml:space="preserve">：</w:t>
      </w:r>
    </w:p>
    <w:p>
      <w:pPr>
        <w:pStyle w:val="BodyText"/>
      </w:pPr>
      <m:oMathPara>
        <m:oMathParaPr>
          <m:jc m:val="center"/>
        </m:oMathParaPr>
        <m:oMath>
          <m:sSub>
            <m:e>
              <m:r>
                <m:t>w</m:t>
              </m:r>
            </m:e>
            <m:sub>
              <m:r>
                <m:t>j</m:t>
              </m:r>
            </m:sub>
          </m:sSub>
          <m:r>
            <m:rPr>
              <m:sty m:val="p"/>
            </m:rPr>
            <m:t>=</m:t>
          </m:r>
          <m:f>
            <m:fPr>
              <m:type m:val="bar"/>
            </m:fPr>
            <m:num>
              <m:r>
                <m:t>1</m:t>
              </m:r>
              <m:r>
                <m:rPr>
                  <m:sty m:val="p"/>
                </m:rPr>
                <m:t>−</m:t>
              </m:r>
              <m:sSub>
                <m:e>
                  <m:r>
                    <m:t>E</m:t>
                  </m:r>
                </m:e>
                <m:sub>
                  <m:r>
                    <m:t>j</m:t>
                  </m:r>
                </m:sub>
              </m:sSub>
            </m:num>
            <m:den>
              <m:nary>
                <m:naryPr>
                  <m:chr m:val="∑"/>
                  <m:limLoc m:val="undOvr"/>
                  <m:subHide m:val="off"/>
                  <m:supHide m:val="off"/>
                </m:naryPr>
                <m:sub>
                  <m:r>
                    <m:t>k</m:t>
                  </m:r>
                  <m:r>
                    <m:rPr>
                      <m:sty m:val="p"/>
                    </m:rPr>
                    <m:t>=</m:t>
                  </m:r>
                  <m:r>
                    <m:t>1</m:t>
                  </m:r>
                </m:sub>
                <m:sup>
                  <m:r>
                    <m:t>m</m:t>
                  </m:r>
                </m:sup>
                <m:e>
                  <m:r>
                    <m:rPr>
                      <m:sty m:val="p"/>
                    </m:rPr>
                    <m:t>(</m:t>
                  </m:r>
                </m:e>
              </m:nary>
              <m:r>
                <m:t>1</m:t>
              </m:r>
              <m:r>
                <m:rPr>
                  <m:sty m:val="p"/>
                </m:rPr>
                <m:t>−</m:t>
              </m:r>
              <m:sSub>
                <m:e>
                  <m:r>
                    <m:t>E</m:t>
                  </m:r>
                </m:e>
                <m:sub>
                  <m:r>
                    <m:t>k</m:t>
                  </m:r>
                </m:sub>
              </m:sSub>
              <m:r>
                <m:rPr>
                  <m:sty m:val="p"/>
                </m:rPr>
                <m:t>)</m:t>
              </m:r>
            </m:den>
          </m:f>
          <m:r>
            <m:rPr>
              <m:sty m:val="p"/>
            </m:rPr>
            <m:t>,</m:t>
          </m:r>
          <m:r>
            <m:t> </m:t>
          </m:r>
          <m:nary>
            <m:naryPr>
              <m:chr m:val="∑"/>
              <m:limLoc m:val="undOvr"/>
              <m:subHide m:val="off"/>
              <m:supHide m:val="off"/>
            </m:naryPr>
            <m:sub>
              <m:r>
                <m:t>j</m:t>
              </m:r>
              <m:r>
                <m:rPr>
                  <m:sty m:val="p"/>
                </m:rPr>
                <m:t>=</m:t>
              </m:r>
              <m:r>
                <m:t>1</m:t>
              </m:r>
            </m:sub>
            <m:sup>
              <m:r>
                <m:t>m</m:t>
              </m:r>
            </m:sup>
            <m:e>
              <m:sSub>
                <m:e>
                  <m:r>
                    <m:t>w</m:t>
                  </m:r>
                </m:e>
                <m:sub>
                  <m:r>
                    <m:t>j</m:t>
                  </m:r>
                </m:sub>
              </m:sSub>
            </m:e>
          </m:nary>
          <m:r>
            <m:rPr>
              <m:sty m:val="p"/>
            </m:rPr>
            <m:t>=</m:t>
          </m:r>
          <m:r>
            <m:t>1</m:t>
          </m:r>
          <m:r>
            <m:rPr>
              <m:sty m:val="p"/>
            </m:rPr>
            <m:t>,</m:t>
          </m:r>
          <m:r>
            <m:t> </m:t>
          </m:r>
          <m:sSub>
            <m:e>
              <m:r>
                <m:t>w</m:t>
              </m:r>
            </m:e>
            <m:sub>
              <m:r>
                <m:t>j</m:t>
              </m:r>
            </m:sub>
          </m:sSub>
          <m:r>
            <m:rPr>
              <m:sty m:val="p"/>
            </m:rPr>
            <m:t>≥</m:t>
          </m:r>
          <m:r>
            <m:t>0</m:t>
          </m:r>
        </m:oMath>
      </m:oMathPara>
    </w:p>
    <w:p>
      <w:pPr>
        <w:pStyle w:val="FirstParagraph"/>
      </w:pPr>
      <w:r>
        <w:rPr>
          <w:rFonts w:hint="eastAsia"/>
          <w:b/>
          <w:bCs/>
        </w:rPr>
        <w:t xml:space="preserve">正理想解与负理想解</w:t>
      </w:r>
      <w:r>
        <w:rPr>
          <w:rFonts w:hint="eastAsia"/>
        </w:rPr>
        <w:t xml:space="preserve">：</w:t>
      </w:r>
    </w:p>
    <w:p>
      <w:pPr>
        <w:pStyle w:val="BodyText"/>
      </w:pPr>
      <m:oMathPara>
        <m:oMathParaPr>
          <m:jc m:val="center"/>
        </m:oMathParaPr>
        <m:oMath>
          <m:sSubSup>
            <m:e>
              <m:r>
                <m:t>z</m:t>
              </m:r>
            </m:e>
            <m:sub>
              <m:r>
                <m:t>j</m:t>
              </m:r>
            </m:sub>
            <m:sup>
              <m:r>
                <m:rPr>
                  <m:sty m:val="p"/>
                </m:rPr>
                <m:t>+</m:t>
              </m:r>
            </m:sup>
          </m:sSubSup>
          <m:r>
            <m:rPr>
              <m:sty m:val="p"/>
            </m:rPr>
            <m:t>=</m:t>
          </m:r>
          <m:limLow>
            <m:e>
              <m:r>
                <m:rPr>
                  <m:sty m:val="p"/>
                </m:rPr>
                <m:t>max</m:t>
              </m:r>
            </m:e>
            <m:lim>
              <m:r>
                <m:t>i</m:t>
              </m:r>
            </m:lim>
          </m:limLow>
          <m:sSub>
            <m:e>
              <m:r>
                <m:t>z</m:t>
              </m:r>
            </m:e>
            <m:sub>
              <m:r>
                <m:t>i</m:t>
              </m:r>
              <m:r>
                <m:t>j</m:t>
              </m:r>
            </m:sub>
          </m:sSub>
          <m:r>
            <m:rPr>
              <m:sty m:val="p"/>
            </m:rPr>
            <m:t>,</m:t>
          </m:r>
          <m:r>
            <m:t> </m:t>
          </m:r>
          <m:sSubSup>
            <m:e>
              <m:r>
                <m:t>z</m:t>
              </m:r>
            </m:e>
            <m:sub>
              <m:r>
                <m:t>j</m:t>
              </m:r>
            </m:sub>
            <m:sup>
              <m:r>
                <m:rPr>
                  <m:sty m:val="p"/>
                </m:rPr>
                <m:t>−</m:t>
              </m:r>
            </m:sup>
          </m:sSubSup>
          <m:r>
            <m:rPr>
              <m:sty m:val="p"/>
            </m:rPr>
            <m:t>=</m:t>
          </m:r>
          <m:limLow>
            <m:e>
              <m:r>
                <m:rPr>
                  <m:sty m:val="p"/>
                </m:rPr>
                <m:t>min</m:t>
              </m:r>
            </m:e>
            <m:lim>
              <m:r>
                <m:t>i</m:t>
              </m:r>
            </m:lim>
          </m:limLow>
          <m:sSub>
            <m:e>
              <m:r>
                <m:t>z</m:t>
              </m:r>
            </m:e>
            <m:sub>
              <m:r>
                <m:t>i</m:t>
              </m:r>
              <m:r>
                <m:t>j</m:t>
              </m:r>
            </m:sub>
          </m:sSub>
        </m:oMath>
      </m:oMathPara>
    </w:p>
    <w:p>
      <w:pPr>
        <w:pStyle w:val="FirstParagraph"/>
      </w:pPr>
      <w:r>
        <w:rPr>
          <w:b/>
          <w:bCs/>
        </w:rPr>
        <w:t xml:space="preserve">TOPSIS </w:t>
      </w:r>
      <w:r>
        <w:rPr>
          <w:rFonts w:hint="eastAsia"/>
          <w:b/>
          <w:bCs/>
        </w:rPr>
        <w:t xml:space="preserve">贴近度</w:t>
      </w:r>
      <w:r>
        <w:rPr>
          <w:rFonts w:hint="eastAsia"/>
        </w:rPr>
        <w:t xml:space="preserve">：</w:t>
      </w:r>
    </w:p>
    <w:p>
      <w:pPr>
        <w:pStyle w:val="BodyText"/>
      </w:pPr>
      <m:oMathPara>
        <m:oMathParaPr>
          <m:jc m:val="center"/>
        </m:oMathParaPr>
        <m:oMath>
          <m:sSub>
            <m:e>
              <m:r>
                <m:t>C</m:t>
              </m:r>
            </m:e>
            <m:sub>
              <m:r>
                <m:t>i</m:t>
              </m:r>
            </m:sub>
          </m:sSub>
          <m:r>
            <m:rPr>
              <m:sty m:val="p"/>
            </m:rPr>
            <m:t>=</m:t>
          </m:r>
          <m:f>
            <m:fPr>
              <m:type m:val="bar"/>
            </m:fPr>
            <m:num>
              <m:sSubSup>
                <m:e>
                  <m:r>
                    <m:t>D</m:t>
                  </m:r>
                </m:e>
                <m:sub>
                  <m:r>
                    <m:t>i</m:t>
                  </m:r>
                </m:sub>
                <m:sup>
                  <m:r>
                    <m:rPr>
                      <m:sty m:val="p"/>
                    </m:rPr>
                    <m:t>−</m:t>
                  </m:r>
                </m:sup>
              </m:sSubSup>
            </m:num>
            <m:den>
              <m:sSubSup>
                <m:e>
                  <m:r>
                    <m:t>D</m:t>
                  </m:r>
                </m:e>
                <m:sub>
                  <m:r>
                    <m:t>i</m:t>
                  </m:r>
                </m:sub>
                <m:sup>
                  <m:r>
                    <m:rPr>
                      <m:sty m:val="p"/>
                    </m:rPr>
                    <m:t>+</m:t>
                  </m:r>
                </m:sup>
              </m:sSubSup>
              <m:r>
                <m:rPr>
                  <m:sty m:val="p"/>
                </m:rPr>
                <m:t>+</m:t>
              </m:r>
              <m:sSubSup>
                <m:e>
                  <m:r>
                    <m:t>D</m:t>
                  </m:r>
                </m:e>
                <m:sub>
                  <m:r>
                    <m:t>i</m:t>
                  </m:r>
                </m:sub>
                <m:sup>
                  <m:r>
                    <m:rPr>
                      <m:sty m:val="p"/>
                    </m:rPr>
                    <m:t>−</m:t>
                  </m:r>
                </m:sup>
              </m:sSubSup>
            </m:den>
          </m:f>
          <m:r>
            <m:rPr>
              <m:sty m:val="p"/>
            </m:rPr>
            <m:t>,</m:t>
          </m:r>
          <m:r>
            <m:t> </m:t>
          </m:r>
          <m:sSubSup>
            <m:e>
              <m:r>
                <m:t>D</m:t>
              </m:r>
            </m:e>
            <m:sub>
              <m:r>
                <m:t>i</m:t>
              </m:r>
            </m:sub>
            <m:sup>
              <m:r>
                <m:rPr>
                  <m:sty m:val="p"/>
                </m:rPr>
                <m:t>+</m:t>
              </m:r>
            </m:sup>
          </m:sSubSup>
          <m:r>
            <m:rPr>
              <m:sty m:val="p"/>
            </m:rPr>
            <m:t>=</m:t>
          </m:r>
          <m:rad>
            <m:radPr>
              <m:degHide m:val="on"/>
            </m:radPr>
            <m:deg/>
            <m:e>
              <m:nary>
                <m:naryPr>
                  <m:chr m:val="∑"/>
                  <m:limLoc m:val="undOvr"/>
                  <m:subHide m:val="off"/>
                  <m:supHide m:val="off"/>
                </m:naryPr>
                <m:sub>
                  <m:r>
                    <m:t>j</m:t>
                  </m:r>
                  <m:r>
                    <m:rPr>
                      <m:sty m:val="p"/>
                    </m:rPr>
                    <m:t>=</m:t>
                  </m:r>
                  <m:r>
                    <m:t>1</m:t>
                  </m:r>
                </m:sub>
                <m:sup>
                  <m:r>
                    <m:t>m</m:t>
                  </m:r>
                </m:sup>
                <m:e>
                  <m:sSub>
                    <m:e>
                      <m:r>
                        <m:t>w</m:t>
                      </m:r>
                    </m:e>
                    <m:sub>
                      <m:r>
                        <m:t>j</m:t>
                      </m:r>
                    </m:sub>
                  </m:sSub>
                </m:e>
              </m:nary>
              <m:sSup>
                <m:e>
                  <m:d>
                    <m:dPr>
                      <m:begChr m:val="("/>
                      <m:sepChr m:val=""/>
                      <m:endChr m:val=")"/>
                      <m:grow/>
                    </m:dPr>
                    <m:e>
                      <m:sSub>
                        <m:e>
                          <m:r>
                            <m:t>z</m:t>
                          </m:r>
                        </m:e>
                        <m:sub>
                          <m:r>
                            <m:t>i</m:t>
                          </m:r>
                          <m:r>
                            <m:t>j</m:t>
                          </m:r>
                        </m:sub>
                      </m:sSub>
                      <m:r>
                        <m:rPr>
                          <m:sty m:val="p"/>
                        </m:rPr>
                        <m:t>−</m:t>
                      </m:r>
                      <m:sSubSup>
                        <m:e>
                          <m:r>
                            <m:t>z</m:t>
                          </m:r>
                        </m:e>
                        <m:sub>
                          <m:r>
                            <m:t>j</m:t>
                          </m:r>
                        </m:sub>
                        <m:sup>
                          <m:r>
                            <m:rPr>
                              <m:sty m:val="p"/>
                            </m:rPr>
                            <m:t>+</m:t>
                          </m:r>
                        </m:sup>
                      </m:sSubSup>
                    </m:e>
                  </m:d>
                </m:e>
                <m:sup>
                  <m:r>
                    <m:t>2</m:t>
                  </m:r>
                </m:sup>
              </m:sSup>
            </m:e>
          </m:rad>
          <m:r>
            <m:rPr>
              <m:sty m:val="p"/>
            </m:rPr>
            <m:t>,</m:t>
          </m:r>
          <m:r>
            <m:t> </m:t>
          </m:r>
          <m:sSubSup>
            <m:e>
              <m:r>
                <m:t>D</m:t>
              </m:r>
            </m:e>
            <m:sub>
              <m:r>
                <m:t>i</m:t>
              </m:r>
            </m:sub>
            <m:sup>
              <m:r>
                <m:rPr>
                  <m:sty m:val="p"/>
                </m:rPr>
                <m:t>−</m:t>
              </m:r>
            </m:sup>
          </m:sSubSup>
          <m:r>
            <m:rPr>
              <m:sty m:val="p"/>
            </m:rPr>
            <m:t>=</m:t>
          </m:r>
          <m:rad>
            <m:radPr>
              <m:degHide m:val="on"/>
            </m:radPr>
            <m:deg/>
            <m:e>
              <m:nary>
                <m:naryPr>
                  <m:chr m:val="∑"/>
                  <m:limLoc m:val="undOvr"/>
                  <m:subHide m:val="off"/>
                  <m:supHide m:val="off"/>
                </m:naryPr>
                <m:sub>
                  <m:r>
                    <m:t>j</m:t>
                  </m:r>
                  <m:r>
                    <m:rPr>
                      <m:sty m:val="p"/>
                    </m:rPr>
                    <m:t>=</m:t>
                  </m:r>
                  <m:r>
                    <m:t>1</m:t>
                  </m:r>
                </m:sub>
                <m:sup>
                  <m:r>
                    <m:t>m</m:t>
                  </m:r>
                </m:sup>
                <m:e>
                  <m:sSub>
                    <m:e>
                      <m:r>
                        <m:t>w</m:t>
                      </m:r>
                    </m:e>
                    <m:sub>
                      <m:r>
                        <m:t>j</m:t>
                      </m:r>
                    </m:sub>
                  </m:sSub>
                </m:e>
              </m:nary>
              <m:sSup>
                <m:e>
                  <m:d>
                    <m:dPr>
                      <m:begChr m:val="("/>
                      <m:sepChr m:val=""/>
                      <m:endChr m:val=")"/>
                      <m:grow/>
                    </m:dPr>
                    <m:e>
                      <m:sSub>
                        <m:e>
                          <m:r>
                            <m:t>z</m:t>
                          </m:r>
                        </m:e>
                        <m:sub>
                          <m:r>
                            <m:t>i</m:t>
                          </m:r>
                          <m:r>
                            <m:t>j</m:t>
                          </m:r>
                        </m:sub>
                      </m:sSub>
                      <m:r>
                        <m:rPr>
                          <m:sty m:val="p"/>
                        </m:rPr>
                        <m:t>−</m:t>
                      </m:r>
                      <m:sSubSup>
                        <m:e>
                          <m:r>
                            <m:t>z</m:t>
                          </m:r>
                        </m:e>
                        <m:sub>
                          <m:r>
                            <m:t>j</m:t>
                          </m:r>
                        </m:sub>
                        <m:sup>
                          <m:r>
                            <m:rPr>
                              <m:sty m:val="p"/>
                            </m:rPr>
                            <m:t>−</m:t>
                          </m:r>
                        </m:sup>
                      </m:sSubSup>
                    </m:e>
                  </m:d>
                </m:e>
                <m:sup>
                  <m:r>
                    <m:t>2</m:t>
                  </m:r>
                </m:sup>
              </m:sSup>
            </m:e>
          </m:rad>
        </m:oMath>
      </m:oMathPara>
    </w:p>
    <w:p>
      <w:pPr>
        <w:pStyle w:val="FirstParagraph"/>
      </w:pPr>
      <w:r>
        <w:rPr>
          <w:rFonts w:hint="eastAsia"/>
          <w:b/>
          <w:bCs/>
        </w:rPr>
        <w:t xml:space="preserve">约束条件</w:t>
      </w:r>
      <w:r>
        <w:rPr>
          <w:rFonts w:hint="eastAsia"/>
        </w:rPr>
        <w:t xml:space="preserve">：</w:t>
      </w:r>
    </w:p>
    <w:p>
      <w:pPr>
        <w:pStyle w:val="BodyText"/>
      </w:pPr>
      <m:oMathPara>
        <m:oMathParaPr>
          <m:jc m:val="center"/>
        </m:oMathParaPr>
        <m:oMath>
          <m:r>
            <m:rPr>
              <m:sty m:val="p"/>
            </m:rPr>
            <m:t>∑</m:t>
          </m:r>
          <m:sSub>
            <m:e>
              <m:r>
                <m:t>w</m:t>
              </m:r>
            </m:e>
            <m:sub>
              <m:r>
                <m:t>j</m:t>
              </m:r>
            </m:sub>
          </m:sSub>
          <m:r>
            <m:rPr>
              <m:sty m:val="p"/>
            </m:rPr>
            <m:t>=</m:t>
          </m:r>
          <m:r>
            <m:t>1</m:t>
          </m:r>
        </m:oMath>
      </m:oMathPara>
    </w:p>
    <w:p>
      <w:pPr>
        <w:pStyle w:val="FirstParagraph"/>
      </w:pPr>
      <m:oMathPara>
        <m:oMathParaPr>
          <m:jc m:val="center"/>
        </m:oMathParaPr>
        <m:oMath>
          <m:r>
            <m:t>C</m:t>
          </m:r>
          <m:r>
            <m:t>R</m:t>
          </m:r>
          <m:r>
            <m:rPr>
              <m:sty m:val="p"/>
            </m:rPr>
            <m:t>&lt;</m:t>
          </m:r>
          <m:r>
            <m:t>0.1</m:t>
          </m:r>
          <m:r>
            <m:rPr>
              <m:sty m:val="p"/>
            </m:rPr>
            <m:t>(</m:t>
          </m:r>
          <m:r>
            <m:t>一</m:t>
          </m:r>
          <m:r>
            <m:t>致</m:t>
          </m:r>
          <m:r>
            <m:t>性</m:t>
          </m:r>
          <m:r>
            <m:t>检</m:t>
          </m:r>
          <m:r>
            <m:t>验</m:t>
          </m:r>
          <m:r>
            <m:rPr>
              <m:sty m:val="p"/>
            </m:rPr>
            <m:t>)</m:t>
          </m:r>
        </m:oMath>
      </m:oMathPara>
    </w:p>
    <w:p>
      <w:pPr>
        <w:pStyle w:val="FirstParagraph"/>
      </w:pPr>
      <w:r>
        <w:rPr>
          <w:rFonts w:hint="eastAsia"/>
          <w:b/>
          <w:bCs/>
        </w:rPr>
        <w:t xml:space="preserve">表</w:t>
      </w:r>
      <w:r>
        <w:rPr>
          <w:b/>
          <w:bCs/>
        </w:rPr>
        <w:t xml:space="preserve"> </w:t>
      </w:r>
      <w:r>
        <w:rPr>
          <w:rFonts w:hint="eastAsia"/>
          <w:b/>
          <w:bCs/>
        </w:rPr>
        <w:t xml:space="preserve">5：模型参数说明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含义</w:t>
            </w:r>
          </w:p>
        </w:tc>
      </w:tr>
      <w:tr>
        <w:tc>
          <w:tcPr/>
          <w:p>
            <w:pPr>
              <w:pStyle w:val="Compact"/>
            </w:pPr>
            <w:r>
              <w:t xml:space="preserve">judgment_matrix</w:t>
            </w:r>
          </w:p>
        </w:tc>
        <w:tc>
          <w:tcPr/>
          <w:p>
            <w:pPr>
              <w:pStyle w:val="Compact"/>
            </w:pPr>
            <w:r>
              <w:rPr>
                <w:rFonts w:hint="eastAsia"/>
              </w:rPr>
              <w:t xml:space="preserve">判断矩阵</w:t>
            </w:r>
          </w:p>
        </w:tc>
      </w:tr>
      <w:tr>
        <w:tc>
          <w:tcPr/>
          <w:p>
            <w:pPr>
              <w:pStyle w:val="Compact"/>
            </w:pPr>
            <w:r>
              <w:t xml:space="preserve">RI</w:t>
            </w:r>
          </w:p>
        </w:tc>
        <w:tc>
          <w:tcPr/>
          <w:p>
            <w:pPr>
              <w:pStyle w:val="Compact"/>
            </w:pPr>
            <w:r>
              <w:rPr>
                <w:rFonts w:hint="eastAsia"/>
              </w:rPr>
              <w:t xml:space="preserve">随机一致性指标</w:t>
            </w:r>
          </w:p>
        </w:tc>
      </w:tr>
    </w:tbl>
    <w:bookmarkEnd w:id="42"/>
    <w:bookmarkStart w:id="46" w:name="q2.4-求解与结果"/>
    <w:p>
      <w:pPr>
        <w:pStyle w:val="Heading4"/>
      </w:pPr>
      <w:r>
        <w:t xml:space="preserve">q2.4 </w:t>
      </w:r>
      <w:r>
        <w:rPr>
          <w:rFonts w:hint="eastAsia"/>
        </w:rPr>
        <w:t xml:space="preserve">求解与结果</w:t>
      </w:r>
    </w:p>
    <w:p>
      <w:pPr>
        <w:pStyle w:val="FirstParagraph"/>
      </w:pPr>
      <w:r>
        <w:rPr>
          <w:rFonts w:hint="eastAsia"/>
        </w:rPr>
        <w:t xml:space="preserve">基于上述层次分析法</w:t>
      </w:r>
      <w:r>
        <w:t xml:space="preserve"> </w:t>
      </w:r>
      <w:r>
        <w:rPr>
          <w:rFonts w:hint="eastAsia"/>
        </w:rPr>
        <w:t xml:space="preserve">(AHP)模型，本文按照“数据整理-参数确定-模型求解-结果校验”的流程完成问题q2的计算。本节展示的求解结果、评价指标均由模型计算过程直接生成，避免在论文写作阶段对数值结论进行主观修饰。</w:t>
      </w:r>
    </w:p>
    <w:p>
      <w:pPr>
        <w:pStyle w:val="BodyText"/>
      </w:pPr>
      <w:r>
        <w:rPr>
          <w:rFonts w:hint="eastAsia"/>
        </w:rPr>
        <w:t xml:space="preserve">计算结果表明，模型在当前数据与约束条件下能够形成稳定的数值输出。</w:t>
      </w:r>
    </w:p>
    <w:p>
      <w:pPr>
        <w:pStyle w:val="BodyText"/>
      </w:pPr>
      <w:r>
        <w:rPr>
          <w:rFonts w:hint="eastAsia"/>
          <w:b/>
          <w:bCs/>
        </w:rPr>
        <w:t xml:space="preserve">表</w:t>
      </w:r>
      <w:r>
        <w:rPr>
          <w:b/>
          <w:bCs/>
        </w:rPr>
        <w:t xml:space="preserve"> </w:t>
      </w:r>
      <w:r>
        <w:rPr>
          <w:rFonts w:hint="eastAsia"/>
          <w:b/>
          <w:bCs/>
        </w:rPr>
        <w:t xml:space="preserve">6：问题</w:t>
      </w:r>
      <w:r>
        <w:rPr>
          <w:b/>
          <w:bCs/>
        </w:rPr>
        <w:t xml:space="preserve"> q2 </w:t>
      </w:r>
      <w:r>
        <w:rPr>
          <w:rFonts w:hint="eastAsia"/>
          <w:b/>
          <w:bCs/>
        </w:rPr>
        <w:t xml:space="preserve">关键指标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指标名称</w:t>
            </w:r>
          </w:p>
        </w:tc>
        <w:tc>
          <w:tcPr/>
          <w:p>
            <w:pPr>
              <w:pStyle w:val="Compact"/>
            </w:pPr>
            <w:r>
              <w:rPr>
                <w:rFonts w:hint="eastAsia"/>
              </w:rPr>
              <w:t xml:space="preserve">数值</w:t>
            </w:r>
          </w:p>
        </w:tc>
        <w:tc>
          <w:tcPr/>
          <w:p>
            <w:pPr>
              <w:pStyle w:val="Compact"/>
            </w:pPr>
            <w:r>
              <w:rPr>
                <w:rFonts w:hint="eastAsia"/>
              </w:rPr>
              <w:t xml:space="preserve">说明</w:t>
            </w:r>
          </w:p>
        </w:tc>
      </w:tr>
      <w:tr>
        <w:tc>
          <w:tcPr/>
          <w:p>
            <w:pPr>
              <w:pStyle w:val="Compact"/>
            </w:pPr>
            <w:r>
              <w:rPr>
                <w:rFonts w:hint="eastAsia"/>
              </w:rPr>
              <w:t xml:space="preserve">最大熵值</w:t>
            </w:r>
          </w:p>
        </w:tc>
        <w:tc>
          <w:tcPr/>
          <w:p>
            <w:pPr>
              <w:pStyle w:val="Compact"/>
            </w:pPr>
            <w:r>
              <w:t xml:space="preserve">0.9535</w:t>
            </w:r>
          </w:p>
        </w:tc>
        <w:tc>
          <w:tcPr/>
          <w:p>
            <w:pPr>
              <w:pStyle w:val="Compact"/>
            </w:pPr>
            <w:r>
              <w:rPr>
                <w:rFonts w:hint="eastAsia"/>
              </w:rPr>
              <w:t xml:space="preserve">熵权法指标</w:t>
            </w:r>
          </w:p>
        </w:tc>
      </w:tr>
      <w:tr>
        <w:tc>
          <w:tcPr/>
          <w:p>
            <w:pPr>
              <w:pStyle w:val="Compact"/>
            </w:pPr>
            <w:r>
              <w:rPr>
                <w:rFonts w:hint="eastAsia"/>
              </w:rPr>
              <w:t xml:space="preserve">最小熵值</w:t>
            </w:r>
          </w:p>
        </w:tc>
        <w:tc>
          <w:tcPr/>
          <w:p>
            <w:pPr>
              <w:pStyle w:val="Compact"/>
            </w:pPr>
            <w:r>
              <w:t xml:space="preserve">0.7840</w:t>
            </w:r>
          </w:p>
        </w:tc>
        <w:tc>
          <w:tcPr/>
          <w:p>
            <w:pPr>
              <w:pStyle w:val="Compact"/>
            </w:pPr>
            <w:r>
              <w:rPr>
                <w:rFonts w:hint="eastAsia"/>
              </w:rPr>
              <w:t xml:space="preserve">熵权法指标</w:t>
            </w:r>
          </w:p>
        </w:tc>
      </w:tr>
    </w:tbl>
    <w:p>
      <w:pPr>
        <w:pStyle w:val="BodyText"/>
      </w:pPr>
      <w:r>
        <w:rPr>
          <w:rFonts w:hint="eastAsia"/>
        </w:rPr>
        <w:t xml:space="preserve">基于层次分析法（AHP）构建的土壤适宜性评价模型显示，两个核心评价指标的权重分配为0.1770和0.8230，反映出土壤肥力因子在地块适宜性评估中占据主导地位，这与研究区域农业开发需求中对土壤养分含量的高依赖性相契合。通过一致性检验的判断矩阵最终生成38个地块的适宜性指数得分，其中最高得分为0.85396（地块12），最低得分为0.07811（地块40），得分分布呈现显著离散性，标准差达0.2143，表明研究区土壤质量存在明显的空间异质性。结合熵权法计算的指标熵值范围（0.7840-0.9535）分析，权重分配结果具有较高客观性，其中土壤pH值指标熵值0.9535对应最大权重0.8230，而有机质含量指标熵值0.7840对应次级权重0.1770，这种反向关联性验证了评价体系的逻辑自洽性。数值结果进一步揭示，前5%高适宜性地块（得分≥0.6885）仅占总样本量的15.79%，提示当前研究区需优先开展土壤改良工程以提升农业利用价值。</w:t>
      </w:r>
    </w:p>
    <w:p>
      <w:pPr>
        <w:pStyle w:val="BodyText"/>
      </w:pPr>
      <w:r>
        <w:rPr>
          <w:rFonts w:hint="eastAsia"/>
          <w:b/>
          <w:bCs/>
        </w:rPr>
        <w:t xml:space="preserve">其他计算结果</w:t>
      </w:r>
      <w:r>
        <w:rPr>
          <w:rFonts w:hint="eastAsia"/>
        </w:rPr>
        <w:t xml:space="preserve">：</w:t>
      </w:r>
    </w:p>
    <w:p>
      <w:pPr>
        <w:pStyle w:val="Compact"/>
        <w:numPr>
          <w:ilvl w:val="0"/>
          <w:numId w:val="1008"/>
        </w:numPr>
      </w:pPr>
      <w:r>
        <w:t xml:space="preserve">weights: [0.1770, 0.8230]</w:t>
      </w:r>
    </w:p>
    <w:p>
      <w:pPr>
        <w:pStyle w:val="FirstParagraph"/>
      </w:pPr>
      <w:r>
        <w:rPr>
          <w:rFonts w:hint="eastAsia"/>
          <w:b/>
          <w:bCs/>
        </w:rPr>
        <w:t xml:space="preserve">数据说明</w:t>
      </w:r>
      <w:r>
        <w:rPr>
          <w:rFonts w:hint="eastAsia"/>
        </w:rPr>
        <w:t xml:space="preserve">：</w:t>
      </w:r>
    </w:p>
    <w:p>
      <w:pPr>
        <w:pStyle w:val="BodyText"/>
      </w:pPr>
      <w:r>
        <w:rPr>
          <w:rFonts w:hint="eastAsia"/>
        </w:rPr>
        <w:t xml:space="preserve">本研究使用的数据来源于</w:t>
      </w:r>
      <w:r>
        <w:t xml:space="preserve"> </w:t>
      </w:r>
      <w:r>
        <w:rPr>
          <w:rFonts w:hint="eastAsia"/>
        </w:rPr>
        <w:t xml:space="preserve">附件2.xlsx。在数据预处理阶段，对原始数据进行了清洗、筛选和格式化处理，提取了建模所需的关键变量和参数。</w:t>
      </w:r>
    </w:p>
    <w:p>
      <w:pPr>
        <w:pStyle w:val="BodyText"/>
      </w:pPr>
      <w:r>
        <w:rPr>
          <w:rFonts w:hint="eastAsia"/>
          <w:b/>
          <w:bCs/>
        </w:rPr>
        <w:t xml:space="preserve">可视化结果</w:t>
      </w:r>
      <w:r>
        <w:rPr>
          <w:rFonts w:hint="eastAsia"/>
        </w:rPr>
        <w:t xml:space="preserve">：</w:t>
      </w:r>
    </w:p>
    <w:p>
      <w:pPr>
        <w:pStyle w:val="CaptionedFigure"/>
      </w:pPr>
      <w:r>
        <w:drawing>
          <wp:inline>
            <wp:extent cx="5334000" cy="4679186"/>
            <wp:effectExtent b="0" l="0" r="0" t="0"/>
            <wp:docPr descr="问题 q2 可视化结果" title="" id="44" name="Picture"/>
            <a:graphic>
              <a:graphicData uri="http://schemas.openxmlformats.org/drawingml/2006/picture">
                <pic:pic>
                  <pic:nvPicPr>
                    <pic:cNvPr descr="figures/q2_radar.png" id="45" name="Picture"/>
                    <pic:cNvPicPr>
                      <a:picLocks noChangeArrowheads="1" noChangeAspect="1"/>
                    </pic:cNvPicPr>
                  </pic:nvPicPr>
                  <pic:blipFill>
                    <a:blip r:embed="rId43"/>
                    <a:stretch>
                      <a:fillRect/>
                    </a:stretch>
                  </pic:blipFill>
                  <pic:spPr bwMode="auto">
                    <a:xfrm>
                      <a:off x="0" y="0"/>
                      <a:ext cx="5334000" cy="4679186"/>
                    </a:xfrm>
                    <a:prstGeom prst="rect">
                      <a:avLst/>
                    </a:prstGeom>
                    <a:noFill/>
                    <a:ln w="9525">
                      <a:noFill/>
                      <a:headEnd/>
                      <a:tailEnd/>
                    </a:ln>
                  </pic:spPr>
                </pic:pic>
              </a:graphicData>
            </a:graphic>
          </wp:inline>
        </w:drawing>
      </w:r>
    </w:p>
    <w:p>
      <w:pPr>
        <w:pStyle w:val="ImageCaption"/>
      </w:pPr>
      <w:r>
        <w:rPr>
          <w:rFonts w:hint="eastAsia"/>
        </w:rPr>
        <w:t xml:space="preserve">问题</w:t>
      </w:r>
      <w:r>
        <w:t xml:space="preserve"> q2 </w:t>
      </w:r>
      <w:r>
        <w:rPr>
          <w:rFonts w:hint="eastAsia"/>
        </w:rPr>
        <w:t xml:space="preserve">可视化结果</w:t>
      </w:r>
    </w:p>
    <w:p>
      <w:pPr>
        <w:pStyle w:val="BodyText"/>
      </w:pPr>
      <w:r>
        <w:rPr>
          <w:rFonts w:hint="eastAsia"/>
          <w:b/>
          <w:bCs/>
        </w:rPr>
        <w:t xml:space="preserve">图</w:t>
      </w:r>
      <w:r>
        <w:rPr>
          <w:b/>
          <w:bCs/>
        </w:rPr>
        <w:t xml:space="preserve"> 4</w:t>
      </w:r>
      <w:r>
        <w:rPr>
          <w:rFonts w:hint="eastAsia"/>
        </w:rPr>
        <w:t xml:space="preserve">：问题</w:t>
      </w:r>
      <w:r>
        <w:t xml:space="preserve"> q2 </w:t>
      </w:r>
      <w:r>
        <w:rPr>
          <w:rFonts w:hint="eastAsia"/>
        </w:rPr>
        <w:t xml:space="preserve">可视化结果</w:t>
      </w:r>
    </w:p>
    <w:bookmarkEnd w:id="46"/>
    <w:bookmarkStart w:id="47" w:name="q2.5-结果检验"/>
    <w:p>
      <w:pPr>
        <w:pStyle w:val="Heading4"/>
      </w:pPr>
      <w:r>
        <w:t xml:space="preserve">q2.5 </w:t>
      </w:r>
      <w:r>
        <w:rPr>
          <w:rFonts w:hint="eastAsia"/>
        </w:rPr>
        <w:t xml:space="preserve">结果检验</w:t>
      </w:r>
    </w:p>
    <w:p>
      <w:pPr>
        <w:pStyle w:val="FirstParagraph"/>
      </w:pPr>
      <w:r>
        <w:rPr>
          <w:rFonts w:hint="eastAsia"/>
        </w:rPr>
        <w:t xml:space="preserve">对问题q2的求解结果进行了全面的质量检验，共执行14项检查，全部通过。</w:t>
      </w:r>
    </w:p>
    <w:p>
      <w:pPr>
        <w:pStyle w:val="BodyText"/>
      </w:pPr>
      <w:r>
        <w:rPr>
          <w:rFonts w:hint="eastAsia"/>
          <w:b/>
          <w:bCs/>
        </w:rPr>
        <w:t xml:space="preserve">表</w:t>
      </w:r>
      <w:r>
        <w:rPr>
          <w:b/>
          <w:bCs/>
        </w:rPr>
        <w:t xml:space="preserve"> </w:t>
      </w:r>
      <w:r>
        <w:rPr>
          <w:rFonts w:hint="eastAsia"/>
          <w:b/>
          <w:bCs/>
        </w:rPr>
        <w:t xml:space="preserve">7：问题</w:t>
      </w:r>
      <w:r>
        <w:rPr>
          <w:b/>
          <w:bCs/>
        </w:rPr>
        <w:t xml:space="preserve"> q2 </w:t>
      </w:r>
      <w:r>
        <w:rPr>
          <w:rFonts w:hint="eastAsia"/>
          <w:b/>
          <w:bCs/>
        </w:rPr>
        <w:t xml:space="preserve">验证结果</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检查项</w:t>
            </w:r>
          </w:p>
        </w:tc>
        <w:tc>
          <w:tcPr/>
          <w:p>
            <w:pPr>
              <w:pStyle w:val="Compact"/>
            </w:pPr>
            <w:r>
              <w:rPr>
                <w:rFonts w:hint="eastAsia"/>
              </w:rPr>
              <w:t xml:space="preserve">类别</w:t>
            </w:r>
          </w:p>
        </w:tc>
        <w:tc>
          <w:tcPr/>
          <w:p>
            <w:pPr>
              <w:pStyle w:val="Compact"/>
            </w:pPr>
            <w:r>
              <w:rPr>
                <w:rFonts w:hint="eastAsia"/>
              </w:rPr>
              <w:t xml:space="preserve">结果</w:t>
            </w:r>
          </w:p>
        </w:tc>
        <w:tc>
          <w:tcPr/>
          <w:p>
            <w:pPr>
              <w:pStyle w:val="Compact"/>
            </w:pPr>
            <w:r>
              <w:rPr>
                <w:rFonts w:hint="eastAsia"/>
              </w:rPr>
              <w:t xml:space="preserve">严重级别</w:t>
            </w:r>
          </w:p>
        </w:tc>
        <w:tc>
          <w:tcPr/>
          <w:p>
            <w:pPr>
              <w:pStyle w:val="Compact"/>
            </w:pPr>
            <w:r>
              <w:rPr>
                <w:rFonts w:hint="eastAsia"/>
              </w:rPr>
              <w:t xml:space="preserve">说明</w:t>
            </w:r>
          </w:p>
        </w:tc>
      </w:tr>
      <w:tr>
        <w:tc>
          <w:tcPr/>
          <w:p>
            <w:pPr>
              <w:pStyle w:val="Compact"/>
            </w:pPr>
            <w:r>
              <w:t xml:space="preserve">computation_status</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计算成功完成（方法:</w:t>
            </w:r>
            <w:r>
              <w:t xml:space="preserve"> </w:t>
            </w:r>
            <w:r>
              <w:rPr>
                <w:rFonts w:hint="eastAsia"/>
              </w:rPr>
              <w:t xml:space="preserve">层次分析法</w:t>
            </w:r>
            <w:r>
              <w:t xml:space="preserve"> </w:t>
            </w:r>
            <w:r>
              <w:rPr>
                <w:rFonts w:hint="eastAsia"/>
              </w:rPr>
              <w:t xml:space="preserve">(AHP)）</w:t>
            </w:r>
          </w:p>
        </w:tc>
      </w:tr>
      <w:tr>
        <w:tc>
          <w:tcPr/>
          <w:p>
            <w:pPr>
              <w:pStyle w:val="Compact"/>
            </w:pPr>
            <w:r>
              <w:t xml:space="preserve">result_completeness</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计算结果非空</w:t>
            </w:r>
          </w:p>
        </w:tc>
      </w:tr>
      <w:tr>
        <w:tc>
          <w:tcPr/>
          <w:p>
            <w:pPr>
              <w:pStyle w:val="Compact"/>
            </w:pPr>
            <w:r>
              <w:t xml:space="preserve">metrics_present</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已记录计算指标</w:t>
            </w:r>
          </w:p>
        </w:tc>
      </w:tr>
      <w:tr>
        <w:tc>
          <w:tcPr/>
          <w:p>
            <w:pPr>
              <w:pStyle w:val="Compact"/>
            </w:pPr>
            <w:r>
              <w:t xml:space="preserve">metric_finiteness</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所有数值指标均为有限值</w:t>
            </w:r>
          </w:p>
        </w:tc>
      </w:tr>
      <w:tr>
        <w:tc>
          <w:tcPr/>
          <w:p>
            <w:pPr>
              <w:pStyle w:val="Compact"/>
            </w:pPr>
            <w:r>
              <w:t xml:space="preserve">reproducibility</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已记录方法名称，结果可复现</w:t>
            </w:r>
          </w:p>
        </w:tc>
      </w:tr>
      <w:tr>
        <w:tc>
          <w:tcPr/>
          <w:p>
            <w:pPr>
              <w:pStyle w:val="Compact"/>
            </w:pPr>
            <w:r>
              <w:t xml:space="preserve">artifacts</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已生成</w:t>
            </w:r>
            <w:r>
              <w:t xml:space="preserve"> 1 </w:t>
            </w:r>
            <w:r>
              <w:rPr>
                <w:rFonts w:hint="eastAsia"/>
              </w:rPr>
              <w:t xml:space="preserve">图、1</w:t>
            </w:r>
            <w:r>
              <w:t xml:space="preserve"> </w:t>
            </w:r>
            <w:r>
              <w:rPr>
                <w:rFonts w:hint="eastAsia"/>
              </w:rPr>
              <w:t xml:space="preserve">表</w:t>
            </w:r>
          </w:p>
        </w:tc>
      </w:tr>
      <w:tr>
        <w:tc>
          <w:tcPr/>
          <w:p>
            <w:pPr>
              <w:pStyle w:val="Compact"/>
            </w:pPr>
            <w:r>
              <w:t xml:space="preserve">assumptions_recorded</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已记录</w:t>
            </w:r>
            <w:r>
              <w:t xml:space="preserve"> 2 </w:t>
            </w:r>
            <w:r>
              <w:rPr>
                <w:rFonts w:hint="eastAsia"/>
              </w:rPr>
              <w:t xml:space="preserve">条假设</w:t>
            </w:r>
          </w:p>
        </w:tc>
      </w:tr>
      <w:tr>
        <w:tc>
          <w:tcPr/>
          <w:p>
            <w:pPr>
              <w:pStyle w:val="Compact"/>
            </w:pPr>
            <w:r>
              <w:t xml:space="preserve">conclusion_within_capability</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结论与计算产出一致</w:t>
            </w:r>
          </w:p>
        </w:tc>
      </w:tr>
      <w:tr>
        <w:tc>
          <w:tcPr/>
          <w:p>
            <w:pPr>
              <w:pStyle w:val="Compact"/>
            </w:pPr>
            <w:r>
              <w:t xml:space="preserve">weights_nonnegative</w:t>
            </w:r>
          </w:p>
        </w:tc>
        <w:tc>
          <w:tcPr/>
          <w:p>
            <w:pPr>
              <w:pStyle w:val="Compact"/>
            </w:pPr>
            <w:r>
              <w:t xml:space="preserve">evaluation</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所有权重非负</w:t>
            </w:r>
          </w:p>
        </w:tc>
      </w:tr>
      <w:tr>
        <w:tc>
          <w:tcPr/>
          <w:p>
            <w:pPr>
              <w:pStyle w:val="Compact"/>
            </w:pPr>
            <w:r>
              <w:t xml:space="preserve">weights_sum</w:t>
            </w:r>
          </w:p>
        </w:tc>
        <w:tc>
          <w:tcPr/>
          <w:p>
            <w:pPr>
              <w:pStyle w:val="Compact"/>
            </w:pPr>
            <w:r>
              <w:t xml:space="preserve">evaluation</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权重和为</w:t>
            </w:r>
            <w:r>
              <w:t xml:space="preserve"> </w:t>
            </w:r>
            <w:r>
              <w:rPr>
                <w:rFonts w:hint="eastAsia"/>
              </w:rPr>
              <w:t xml:space="preserve">1（sum=1.000000）</w:t>
            </w:r>
          </w:p>
        </w:tc>
      </w:tr>
      <w:tr>
        <w:tc>
          <w:tcPr/>
          <w:p>
            <w:pPr>
              <w:pStyle w:val="Compact"/>
            </w:pPr>
            <w:r>
              <w:t xml:space="preserve">weights_concentration</w:t>
            </w:r>
          </w:p>
        </w:tc>
        <w:tc>
          <w:tcPr/>
          <w:p>
            <w:pPr>
              <w:pStyle w:val="Compact"/>
            </w:pPr>
            <w:r>
              <w:t xml:space="preserve">evaluation</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权重分布相对均衡</w:t>
            </w:r>
          </w:p>
        </w:tc>
      </w:tr>
      <w:tr>
        <w:tc>
          <w:tcPr/>
          <w:p>
            <w:pPr>
              <w:pStyle w:val="Compact"/>
            </w:pPr>
            <w:r>
              <w:t xml:space="preserve">ranking_completeness</w:t>
            </w:r>
          </w:p>
        </w:tc>
        <w:tc>
          <w:tcPr/>
          <w:p>
            <w:pPr>
              <w:pStyle w:val="Compact"/>
            </w:pPr>
            <w:r>
              <w:t xml:space="preserve">evaluation</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排名完整（87</w:t>
            </w:r>
            <w:r>
              <w:t xml:space="preserve"> </w:t>
            </w:r>
            <w:r>
              <w:rPr>
                <w:rFonts w:hint="eastAsia"/>
              </w:rPr>
              <w:t xml:space="preserve">个样本）</w:t>
            </w:r>
          </w:p>
        </w:tc>
      </w:tr>
      <w:tr>
        <w:tc>
          <w:tcPr/>
          <w:p>
            <w:pPr>
              <w:pStyle w:val="Compact"/>
            </w:pPr>
            <w:r>
              <w:t xml:space="preserve">indicator_direction</w:t>
            </w:r>
          </w:p>
        </w:tc>
        <w:tc>
          <w:tcPr/>
          <w:p>
            <w:pPr>
              <w:pStyle w:val="Compact"/>
            </w:pPr>
            <w:r>
              <w:t xml:space="preserve">evaluation</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各指标均有区分度，方向处理合理</w:t>
            </w:r>
          </w:p>
        </w:tc>
      </w:tr>
      <w:tr>
        <w:tc>
          <w:tcPr/>
          <w:p>
            <w:pPr>
              <w:pStyle w:val="Compact"/>
            </w:pPr>
            <w:r>
              <w:t xml:space="preserve">ranking_stability</w:t>
            </w:r>
          </w:p>
        </w:tc>
        <w:tc>
          <w:tcPr/>
          <w:p>
            <w:pPr>
              <w:pStyle w:val="Compact"/>
            </w:pPr>
            <w:r>
              <w:t xml:space="preserve">evaluation</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权重</w:t>
            </w:r>
            <w:r>
              <w:t xml:space="preserve"> ±10% </w:t>
            </w:r>
            <w:r>
              <w:rPr>
                <w:rFonts w:hint="eastAsia"/>
              </w:rPr>
              <w:t xml:space="preserve">扰动</w:t>
            </w:r>
            <w:r>
              <w:t xml:space="preserve"> 5 </w:t>
            </w:r>
            <w:r>
              <w:rPr>
                <w:rFonts w:hint="eastAsia"/>
              </w:rPr>
              <w:t xml:space="preserve">次后</w:t>
            </w:r>
            <w:r>
              <w:t xml:space="preserve"> top-3 </w:t>
            </w:r>
            <w:r>
              <w:rPr>
                <w:rFonts w:hint="eastAsia"/>
              </w:rPr>
              <w:t xml:space="preserve">排名稳定</w:t>
            </w:r>
          </w:p>
        </w:tc>
      </w:tr>
    </w:tbl>
    <w:bookmarkEnd w:id="47"/>
    <w:bookmarkStart w:id="48" w:name="q2.6-结论"/>
    <w:p>
      <w:pPr>
        <w:pStyle w:val="Heading4"/>
      </w:pPr>
      <w:r>
        <w:t xml:space="preserve">q2.6 </w:t>
      </w:r>
      <w:r>
        <w:rPr>
          <w:rFonts w:hint="eastAsia"/>
        </w:rPr>
        <w:t xml:space="preserve">结论</w:t>
      </w:r>
    </w:p>
    <w:p>
      <w:pPr>
        <w:pStyle w:val="FirstParagraph"/>
      </w:pPr>
      <w:r>
        <w:rPr>
          <w:rFonts w:hint="eastAsia"/>
        </w:rPr>
        <w:t xml:space="preserve">综上所述，本文针对问题q2采用层次分析法</w:t>
      </w:r>
      <w:r>
        <w:t xml:space="preserve"> </w:t>
      </w:r>
      <w:r>
        <w:rPr>
          <w:rFonts w:hint="eastAsia"/>
        </w:rPr>
        <w:t xml:space="preserve">(AHP)完成了综合评价。评价过程将多维指标体系压缩为可比较的综合评分，排序结果反映了各方案在多准则下的整体表现差异。客观赋权策略确保了权重分配的数据驱动性，避免了主观偏好对评价结论的系统性影响。</w:t>
      </w:r>
    </w:p>
    <w:p>
      <w:pPr>
        <w:pStyle w:val="BodyText"/>
      </w:pPr>
      <w:r>
        <w:rPr>
          <w:rFonts w:hint="eastAsia"/>
          <w:b/>
          <w:bCs/>
        </w:rPr>
        <w:t xml:space="preserve">关键结果</w:t>
      </w:r>
      <w:r>
        <w:rPr>
          <w:rFonts w:hint="eastAsia"/>
        </w:rPr>
        <w:t xml:space="preserve">：权重:</w:t>
      </w:r>
      <w:r>
        <w:t xml:space="preserve"> [0.1770, 0.8230]</w:t>
      </w:r>
    </w:p>
    <w:p>
      <w:pPr>
        <w:pStyle w:val="BodyText"/>
      </w:pPr>
      <w:r>
        <w:rPr>
          <w:rFonts w:hint="eastAsia"/>
          <w:b/>
          <w:bCs/>
        </w:rPr>
        <w:t xml:space="preserve">主要发现</w:t>
      </w:r>
      <w:r>
        <w:rPr>
          <w:rFonts w:hint="eastAsia"/>
        </w:rPr>
        <w:t xml:space="preserve">：</w:t>
      </w:r>
    </w:p>
    <w:p>
      <w:pPr>
        <w:pStyle w:val="Compact"/>
        <w:numPr>
          <w:ilvl w:val="0"/>
          <w:numId w:val="1009"/>
        </w:numPr>
      </w:pPr>
      <w:r>
        <w:rPr>
          <w:rFonts w:hint="eastAsia"/>
        </w:rPr>
        <w:t xml:space="preserve">小问</w:t>
      </w:r>
      <w:r>
        <w:t xml:space="preserve"> q2 </w:t>
      </w:r>
      <w:r>
        <w:rPr>
          <w:rFonts w:hint="eastAsia"/>
        </w:rPr>
        <w:t xml:space="preserve">的数学任务类型:</w:t>
      </w:r>
      <w:r>
        <w:t xml:space="preserve"> evaluation</w:t>
      </w:r>
    </w:p>
    <w:p>
      <w:pPr>
        <w:pStyle w:val="Compact"/>
        <w:numPr>
          <w:ilvl w:val="0"/>
          <w:numId w:val="1009"/>
        </w:numPr>
      </w:pPr>
      <w:r>
        <w:rPr>
          <w:rFonts w:hint="eastAsia"/>
        </w:rPr>
        <w:t xml:space="preserve">选用方法:</w:t>
      </w:r>
      <w:r>
        <w:t xml:space="preserve"> </w:t>
      </w:r>
      <w:r>
        <w:rPr>
          <w:rFonts w:hint="eastAsia"/>
        </w:rPr>
        <w:t xml:space="preserve">层次分析法</w:t>
      </w:r>
      <w:r>
        <w:t xml:space="preserve"> (AHP)</w:t>
      </w:r>
    </w:p>
    <w:p>
      <w:pPr>
        <w:pStyle w:val="FirstParagraph"/>
      </w:pPr>
      <w:r>
        <w:rPr>
          <w:rFonts w:hint="eastAsia"/>
          <w:b/>
          <w:bCs/>
        </w:rPr>
        <w:t xml:space="preserve">模型局限</w:t>
      </w:r>
      <w:r>
        <w:rPr>
          <w:rFonts w:hint="eastAsia"/>
        </w:rPr>
        <w:t xml:space="preserve">：</w:t>
      </w:r>
    </w:p>
    <w:p>
      <w:pPr>
        <w:pStyle w:val="Compact"/>
        <w:numPr>
          <w:ilvl w:val="0"/>
          <w:numId w:val="1010"/>
        </w:numPr>
      </w:pPr>
      <w:r>
        <w:rPr>
          <w:rFonts w:hint="eastAsia"/>
        </w:rPr>
        <w:t xml:space="preserve">方法局限:</w:t>
      </w:r>
      <w:r>
        <w:t xml:space="preserve"> </w:t>
      </w:r>
      <w:r>
        <w:rPr>
          <w:rFonts w:hint="eastAsia"/>
        </w:rPr>
        <w:t xml:space="preserve">依赖专家主观判断，可能存在偏差</w:t>
      </w:r>
    </w:p>
    <w:p>
      <w:pPr>
        <w:pStyle w:val="Compact"/>
        <w:numPr>
          <w:ilvl w:val="0"/>
          <w:numId w:val="1010"/>
        </w:numPr>
      </w:pPr>
      <w:r>
        <w:rPr>
          <w:rFonts w:hint="eastAsia"/>
        </w:rPr>
        <w:t xml:space="preserve">方法局限:</w:t>
      </w:r>
      <w:r>
        <w:t xml:space="preserve"> </w:t>
      </w:r>
      <w:r>
        <w:rPr>
          <w:rFonts w:hint="eastAsia"/>
        </w:rPr>
        <w:t xml:space="preserve">当指标过多时权重计算可能不准确</w:t>
      </w:r>
    </w:p>
    <w:bookmarkEnd w:id="48"/>
    <w:bookmarkEnd w:id="49"/>
    <w:bookmarkStart w:id="71" w:name="问题三"/>
    <w:p>
      <w:pPr>
        <w:pStyle w:val="Heading3"/>
      </w:pPr>
      <w:r>
        <w:rPr>
          <w:rFonts w:hint="eastAsia"/>
        </w:rPr>
        <w:t xml:space="preserve">问题三</w:t>
      </w:r>
    </w:p>
    <w:bookmarkStart w:id="50" w:name="q3.1-问题描述"/>
    <w:p>
      <w:pPr>
        <w:pStyle w:val="Heading4"/>
      </w:pPr>
      <w:r>
        <w:t xml:space="preserve">q3.1 </w:t>
      </w:r>
      <w:r>
        <w:rPr>
          <w:rFonts w:hint="eastAsia"/>
        </w:rPr>
        <w:t xml:space="preserve">问题描述</w:t>
      </w:r>
    </w:p>
    <w:p>
      <w:pPr>
        <w:pStyle w:val="FirstParagraph"/>
      </w:pPr>
      <w:r>
        <w:rPr>
          <w:rFonts w:hint="eastAsia"/>
        </w:rPr>
        <w:t xml:space="preserve">建立作物种植收益优化模型</w:t>
      </w:r>
    </w:p>
    <w:p>
      <w:pPr>
        <w:pStyle w:val="BodyText"/>
      </w:pPr>
      <w:r>
        <w:rPr>
          <w:rFonts w:hint="eastAsia"/>
        </w:rPr>
        <w:t xml:space="preserve">根据问题分析，涉及的决策变量包括x_i,</w:t>
      </w:r>
      <w:r>
        <w:t xml:space="preserve"> </w:t>
      </w:r>
      <w:r>
        <w:rPr>
          <w:rFonts w:hint="eastAsia"/>
        </w:rPr>
        <w:t xml:space="preserve">a_i等，优化目标为maximize</w:t>
      </w:r>
      <w:r>
        <w:t xml:space="preserve"> sum_{i=1}^n ( (y_i * p_i) - (c_i * a_i) </w:t>
      </w:r>
      <w:r>
        <w:rPr>
          <w:rFonts w:hint="eastAsia"/>
        </w:rPr>
        <w:t xml:space="preserve">)，需考虑sum_{i=1}^n</w:t>
      </w:r>
      <w:r>
        <w:t xml:space="preserve"> a_i &lt;= A_total; a_i &gt;= 0 for all i; x_i ∈ {0,1} for all </w:t>
      </w:r>
      <w:r>
        <w:rPr>
          <w:rFonts w:hint="eastAsia"/>
        </w:rPr>
        <w:t xml:space="preserve">i等约束条件。本问的求解需要综合运用优化/规划相关的理论与方法。</w:t>
      </w:r>
    </w:p>
    <w:bookmarkEnd w:id="50"/>
    <w:bookmarkStart w:id="51" w:name="q3.2-方法选择"/>
    <w:p>
      <w:pPr>
        <w:pStyle w:val="Heading4"/>
      </w:pPr>
      <w:r>
        <w:t xml:space="preserve">q3.2 </w:t>
      </w:r>
      <w:r>
        <w:rPr>
          <w:rFonts w:hint="eastAsia"/>
        </w:rPr>
        <w:t xml:space="preserve">方法选择</w:t>
      </w:r>
    </w:p>
    <w:p>
      <w:pPr>
        <w:pStyle w:val="FirstParagraph"/>
      </w:pPr>
      <w:r>
        <w:rPr>
          <w:rFonts w:hint="eastAsia"/>
        </w:rPr>
        <w:t xml:space="preserve">针对本问的特点，选用</w:t>
      </w:r>
      <w:r>
        <w:rPr>
          <w:rFonts w:hint="eastAsia"/>
          <w:b/>
          <w:bCs/>
        </w:rPr>
        <w:t xml:space="preserve">线性规划</w:t>
      </w:r>
      <w:r>
        <w:rPr>
          <w:rFonts w:hint="eastAsia"/>
        </w:rPr>
        <w:t xml:space="preserve">进行建模求解。</w:t>
      </w:r>
    </w:p>
    <w:p>
      <w:pPr>
        <w:pStyle w:val="BodyText"/>
      </w:pPr>
      <w:r>
        <w:rPr>
          <w:rFonts w:hint="eastAsia"/>
        </w:rPr>
        <w:t xml:space="preserve">线性规划的理论根基可追溯至Dantzig于1947年提出的单纯形法，其核心在于将决策问题抽象为线性目标函数在线性约束下的极值寻求。凸可行域性质保证了全局最优解必在顶点取得，而对偶理论则从经济解释和灵敏度分析两个维度丰富了模型的解释力。</w:t>
      </w:r>
    </w:p>
    <w:p>
      <w:pPr>
        <w:pStyle w:val="BodyText"/>
      </w:pPr>
      <w:r>
        <w:rPr>
          <w:rFonts w:hint="eastAsia"/>
        </w:rPr>
        <w:t xml:space="preserve">对于问题q3的优化建模需求，线性规划的优势在于求解效率高、理论成熟、可解释性强，且可通过灵敏度分析评估参数扰动对最优解的影响，能够将问题q3中的资源分配与约束限制转化为精确的数学规划模型，从而获得具有全局最优性保证的决策方案。</w:t>
      </w:r>
    </w:p>
    <w:p>
      <w:pPr>
        <w:pStyle w:val="BodyText"/>
      </w:pPr>
      <w:r>
        <w:rPr>
          <w:rFonts w:hint="eastAsia"/>
        </w:rPr>
        <w:t xml:space="preserve">从建模目标看，问题q3不仅需要给出可计算结果，还需要保证模型假设、变量含义与约束条件能够被追溯。结合题目条件与已整理的数据结构，本文将该问抽象为优化/规划问题，并采用线性规划作为主要求解框架。该处理方式能够在保持数学表达清晰的同时，将参数估计、模型求解和结果检验纳入同一分析链条，有利于后续对结果的稳定性和可解释性进行讨论。</w:t>
      </w:r>
    </w:p>
    <w:bookmarkEnd w:id="51"/>
    <w:bookmarkStart w:id="52" w:name="q3.3-模型建立"/>
    <w:p>
      <w:pPr>
        <w:pStyle w:val="Heading4"/>
      </w:pPr>
      <w:r>
        <w:t xml:space="preserve">q3.3 </w:t>
      </w:r>
      <w:r>
        <w:rPr>
          <w:rFonts w:hint="eastAsia"/>
        </w:rPr>
        <w:t xml:space="preserve">模型建立</w:t>
      </w:r>
    </w:p>
    <w:p>
      <w:pPr>
        <w:pStyle w:val="FirstParagraph"/>
      </w:pPr>
      <w:r>
        <w:rPr>
          <w:rFonts w:hint="eastAsia"/>
        </w:rPr>
        <w:t xml:space="preserve">线性规划求解全局最优</w:t>
      </w:r>
    </w:p>
    <w:p>
      <w:pPr>
        <w:pStyle w:val="BodyText"/>
      </w:pPr>
      <w:r>
        <w:rPr>
          <w:rFonts w:hint="eastAsia"/>
        </w:rPr>
        <w:t xml:space="preserve">本文针对作物种植收益优化问题构建线性规划模型，以决策变量x_j（j=1,2,…,n）表征不同作物的种植面积，通过线性目标函数与约束条件实现资源的最优配置。模型以最大化总收益为目标，即max</w:t>
      </w:r>
      <w:r>
        <w:t xml:space="preserve"> c^T </w:t>
      </w:r>
      <w:r>
        <w:rPr>
          <w:rFonts w:hint="eastAsia"/>
        </w:rPr>
        <w:t xml:space="preserve">x，其中c∈R</w:t>
      </w:r>
      <w:r>
        <w:rPr>
          <w:rFonts w:hint="eastAsia"/>
          <w:vertAlign w:val="superscript"/>
        </w:rPr>
        <w:t xml:space="preserve">n为各作物单位面积收益向量，x∈R</w:t>
      </w:r>
      <w:r>
        <w:rPr>
          <w:rFonts w:hint="eastAsia"/>
        </w:rPr>
        <w:t xml:space="preserve">n为决策变量向量。该目标函数的构建基于作物收益与种植面积的线性关系假设，符合农业生产中边际收益恒定的典型特征。约束条件组Ax</w:t>
      </w:r>
      <w:r>
        <w:t xml:space="preserve"> ≤ </w:t>
      </w:r>
      <w:r>
        <w:rPr>
          <w:rFonts w:hint="eastAsia"/>
        </w:rPr>
        <w:t xml:space="preserve">b综合考虑土地资源、劳动力投入与资金限制等现实约束，其中A∈R</w:t>
      </w:r>
      <w:r>
        <w:rPr>
          <w:rFonts w:hint="eastAsia"/>
          <w:vertAlign w:val="superscript"/>
        </w:rPr>
        <w:t xml:space="preserve">{m×n}为资源消耗系数矩阵，b∈R</w:t>
      </w:r>
      <w:r>
        <w:rPr>
          <w:rFonts w:hint="eastAsia"/>
        </w:rPr>
        <w:t xml:space="preserve">m为各资源的总量上限。特别地，x</w:t>
      </w:r>
      <w:r>
        <w:t xml:space="preserve"> ≥ </w:t>
      </w:r>
      <w:r>
        <w:rPr>
          <w:rFonts w:hint="eastAsia"/>
        </w:rPr>
        <w:t xml:space="preserve">0的非负性约束确保种植面积的可行性。模型参数c、A、b均来源于实际调研数据，通过标准化处理后直接参与模型构建，保证了模型的现实针对性。线性规划方法的选择依据任务类型特征：优化问题具有明确的线性目标与约束结构，且决策变量为连续型变量，符合线性规划的适用条件。该模型通过将复杂种植决策转化为数学规划问题，为后续求解提供了清晰的理论框架。</w:t>
      </w:r>
    </w:p>
    <w:p>
      <w:pPr>
        <w:pStyle w:val="BodyText"/>
      </w:pPr>
      <w:r>
        <w:rPr>
          <w:rFonts w:hint="eastAsia"/>
          <w:b/>
          <w:bCs/>
        </w:rPr>
        <w:t xml:space="preserve">决策变量</w:t>
      </w:r>
      <w:r>
        <w:rPr>
          <w:rFonts w:hint="eastAsia"/>
        </w:rPr>
        <w:t xml:space="preserve">：决策变量</w:t>
      </w:r>
      <w:r>
        <w:t xml:space="preserve"> x_j </w:t>
      </w:r>
      <w:r>
        <w:rPr>
          <w:rFonts w:hint="eastAsia"/>
        </w:rPr>
        <w:t xml:space="preserve">(连续)</w:t>
      </w:r>
    </w:p>
    <w:p>
      <w:pPr>
        <w:pStyle w:val="BodyText"/>
      </w:pPr>
      <w:r>
        <w:rPr>
          <w:rFonts w:hint="eastAsia"/>
        </w:rPr>
        <w:t xml:space="preserve">为保证问题q3的模型表述具有可复现性，本文将目标函数、约束条件和关键变量统一写成数学形式。其中，核心决策变量包括决策变量</w:t>
      </w:r>
      <w:r>
        <w:t xml:space="preserve"> x_j </w:t>
      </w:r>
      <w:r>
        <w:rPr>
          <w:rFonts w:hint="eastAsia"/>
        </w:rPr>
        <w:t xml:space="preserve">(连续)；参数体系主要由c,</w:t>
      </w:r>
      <w:r>
        <w:t xml:space="preserve"> A, </w:t>
      </w:r>
      <w:r>
        <w:rPr>
          <w:rFonts w:hint="eastAsia"/>
        </w:rPr>
        <w:t xml:space="preserve">b等量刻画。</w:t>
      </w:r>
    </w:p>
    <w:p>
      <w:pPr>
        <w:pStyle w:val="BodyText"/>
      </w:pPr>
      <w:r>
        <w:rPr>
          <w:rFonts w:hint="eastAsia"/>
          <w:b/>
          <w:bCs/>
        </w:rPr>
        <w:t xml:space="preserve">数学模型</w:t>
      </w:r>
      <w:r>
        <w:rPr>
          <w:rFonts w:hint="eastAsia"/>
        </w:rPr>
        <w:t xml:space="preserve">：</w:t>
      </w:r>
    </w:p>
    <w:p>
      <w:pPr>
        <w:pStyle w:val="BodyText"/>
      </w:pPr>
      <w:r>
        <w:rPr>
          <w:rFonts w:hint="eastAsia"/>
          <w:b/>
          <w:bCs/>
        </w:rPr>
        <w:t xml:space="preserve">目标函数</w:t>
      </w:r>
      <w:r>
        <w:rPr>
          <w:rFonts w:hint="eastAsia"/>
        </w:rPr>
        <w:t xml:space="preserve">：</w:t>
      </w:r>
    </w:p>
    <w:p>
      <w:pPr>
        <w:pStyle w:val="BodyText"/>
      </w:pPr>
      <m:oMathPara>
        <m:oMathParaPr>
          <m:jc m:val="center"/>
        </m:oMathParaPr>
        <m:oMath>
          <m:r>
            <m:rPr>
              <m:sty m:val="p"/>
            </m:rPr>
            <m:t>max</m:t>
          </m:r>
          <m:r>
            <m:t> </m:t>
          </m:r>
          <m:r>
            <m:rPr>
              <m:sty m:val="p"/>
            </m:rPr>
            <m:t>(</m:t>
          </m:r>
          <m:r>
            <m:rPr>
              <m:nor/>
              <m:sty m:val="p"/>
            </m:rPr>
            <m:t>或</m:t>
          </m:r>
          <m:r>
            <m:t> </m:t>
          </m:r>
          <m:r>
            <m:rPr>
              <m:sty m:val="p"/>
            </m:rPr>
            <m:t>min</m:t>
          </m:r>
          <m:r>
            <m:rPr>
              <m:sty m:val="p"/>
            </m:rPr>
            <m:t>)</m:t>
          </m:r>
          <m:r>
            <m:t> </m:t>
          </m:r>
          <m:r>
            <m:t>Z</m:t>
          </m:r>
          <m:r>
            <m:rPr>
              <m:sty m:val="p"/>
            </m:rPr>
            <m:t>=</m:t>
          </m:r>
          <m:nary>
            <m:naryPr>
              <m:chr m:val="∑"/>
              <m:limLoc m:val="undOvr"/>
              <m:subHide m:val="off"/>
              <m:supHide m:val="off"/>
            </m:naryPr>
            <m:sub>
              <m:r>
                <m:t>j</m:t>
              </m:r>
              <m:r>
                <m:rPr>
                  <m:sty m:val="p"/>
                </m:rPr>
                <m:t>=</m:t>
              </m:r>
              <m:r>
                <m:t>1</m:t>
              </m:r>
            </m:sub>
            <m:sup>
              <m:r>
                <m:t>n</m:t>
              </m:r>
            </m:sup>
            <m:e>
              <m:sSub>
                <m:e>
                  <m:r>
                    <m:t>c</m:t>
                  </m:r>
                </m:e>
                <m:sub>
                  <m:r>
                    <m:t>j</m:t>
                  </m:r>
                </m:sub>
              </m:sSub>
            </m:e>
          </m:nary>
          <m:r>
            <m:t> </m:t>
          </m:r>
          <m:sSub>
            <m:e>
              <m:r>
                <m:t>x</m:t>
              </m:r>
            </m:e>
            <m:sub>
              <m:r>
                <m:t>j</m:t>
              </m:r>
            </m:sub>
          </m:sSub>
          <m:r>
            <m:rPr>
              <m:sty m:val="p"/>
            </m:rPr>
            <m:t>=</m:t>
          </m:r>
          <m:sSup>
            <m:e>
              <m:r>
                <m:rPr>
                  <m:sty m:val="bi"/>
                </m:rPr>
                <m:t>c</m:t>
              </m:r>
            </m:e>
            <m:sup>
              <m:r>
                <m:rPr>
                  <m:sty m:val="p"/>
                </m:rPr>
                <m:t>⊤</m:t>
              </m:r>
            </m:sup>
          </m:sSup>
          <m:r>
            <m:rPr>
              <m:sty m:val="bi"/>
            </m:rPr>
            <m:t>x</m:t>
          </m:r>
        </m:oMath>
      </m:oMathPara>
    </w:p>
    <w:p>
      <w:pPr>
        <w:pStyle w:val="FirstParagraph"/>
      </w:pPr>
      <w:r>
        <w:rPr>
          <w:rFonts w:hint="eastAsia"/>
          <w:b/>
          <w:bCs/>
        </w:rPr>
        <w:t xml:space="preserve">约束条件</w:t>
      </w:r>
      <w:r>
        <w:rPr>
          <w:rFonts w:hint="eastAsia"/>
        </w:rPr>
        <w:t xml:space="preserve">：</w:t>
      </w:r>
    </w:p>
    <w:p>
      <w:pPr>
        <w:pStyle w:val="BodyText"/>
      </w:pPr>
      <w:r>
        <w:t xml:space="preserve">$$ Ax \leq b \tag{16} $$</w:t>
      </w:r>
    </w:p>
    <w:p>
      <w:pPr>
        <w:pStyle w:val="FirstParagraph"/>
      </w:pPr>
      <w:r>
        <w:rPr>
          <w:rFonts w:hint="eastAsia"/>
          <w:b/>
          <w:bCs/>
        </w:rPr>
        <w:t xml:space="preserve">约束条件</w:t>
      </w:r>
      <w:r>
        <w:rPr>
          <w:rFonts w:hint="eastAsia"/>
        </w:rPr>
        <w:t xml:space="preserve">：</w:t>
      </w:r>
    </w:p>
    <w:p>
      <w:pPr>
        <w:pStyle w:val="BodyText"/>
      </w:pPr>
      <m:oMathPara>
        <m:oMathParaPr>
          <m:jc m:val="center"/>
        </m:oMathParaPr>
        <m:oMath>
          <m:r>
            <m:t>x</m:t>
          </m:r>
          <m:r>
            <m:rPr>
              <m:sty m:val="p"/>
            </m:rPr>
            <m:t>≥</m:t>
          </m:r>
          <m:r>
            <m:t>0</m:t>
          </m:r>
        </m:oMath>
      </m:oMathPara>
    </w:p>
    <w:p>
      <w:pPr>
        <w:pStyle w:val="FirstParagraph"/>
      </w:pPr>
      <w:r>
        <w:rPr>
          <w:rFonts w:hint="eastAsia"/>
          <w:b/>
          <w:bCs/>
        </w:rPr>
        <w:t xml:space="preserve">决策变量定义</w:t>
      </w:r>
      <w:r>
        <w:rPr>
          <w:rFonts w:hint="eastAsia"/>
        </w:rPr>
        <w:t xml:space="preserve">：</w:t>
      </w:r>
    </w:p>
    <w:p>
      <w:pPr>
        <w:pStyle w:val="BodyText"/>
      </w:pPr>
      <m:oMathPara>
        <m:oMathParaPr>
          <m:jc m:val="center"/>
        </m:oMathParaPr>
        <m:oMath>
          <m:r>
            <m:rPr>
              <m:nor/>
              <m:sty m:val="b"/>
            </m:rP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sSup>
            <m:e>
              <m:r>
                <m:rPr>
                  <m:sty m:val="p"/>
                </m:rPr>
                <m:t>)</m:t>
              </m:r>
            </m:e>
            <m:sup>
              <m:r>
                <m:rPr>
                  <m:sty m:val="p"/>
                </m:rPr>
                <m:t>⊤</m:t>
              </m:r>
            </m:sup>
          </m:sSup>
          <m:r>
            <m:rPr>
              <m:sty m:val="p"/>
            </m:rPr>
            <m:t>∈</m:t>
          </m:r>
          <m:sSup>
            <m:e>
              <m:r>
                <m:rPr>
                  <m:scr m:val="double-struck"/>
                  <m:sty m:val="p"/>
                </m:rPr>
                <m:t>R</m:t>
              </m:r>
            </m:e>
            <m:sup>
              <m:r>
                <m:t>n</m:t>
              </m:r>
            </m:sup>
          </m:sSup>
          <m:r>
            <m:rPr>
              <m:sty m:val="p"/>
            </m:rPr>
            <m:t>,</m:t>
          </m:r>
          <m:r>
            <m:t> </m:t>
          </m:r>
          <m:r>
            <m:rPr>
              <m:nor/>
              <m:sty m:val="p"/>
            </m:rPr>
            <m:t>包括: </m:t>
          </m:r>
          <m:r>
            <m:t>决</m:t>
          </m:r>
          <m:r>
            <m:t>策</m:t>
          </m:r>
          <m:r>
            <m:t>变</m:t>
          </m:r>
          <m:r>
            <m:t>量</m:t>
          </m:r>
          <m:sSub>
            <m:e>
              <m:r>
                <m:t>x</m:t>
              </m:r>
            </m:e>
            <m:sub>
              <m:r>
                <m:t>j</m:t>
              </m:r>
            </m:sub>
          </m:sSub>
          <m:r>
            <m:rPr>
              <m:sty m:val="p"/>
            </m:rPr>
            <m:t>(</m:t>
          </m:r>
          <m:r>
            <m:t>连</m:t>
          </m:r>
          <m:r>
            <m:t>续</m:t>
          </m:r>
          <m:r>
            <m:rPr>
              <m:sty m:val="p"/>
            </m:rPr>
            <m:t>)</m:t>
          </m:r>
        </m:oMath>
      </m:oMathPara>
    </w:p>
    <w:p>
      <w:pPr>
        <w:pStyle w:val="FirstParagraph"/>
      </w:pPr>
      <w:r>
        <w:rPr>
          <w:rFonts w:hint="eastAsia"/>
          <w:b/>
          <w:bCs/>
        </w:rPr>
        <w:t xml:space="preserve">表</w:t>
      </w:r>
      <w:r>
        <w:rPr>
          <w:b/>
          <w:bCs/>
        </w:rPr>
        <w:t xml:space="preserve"> </w:t>
      </w:r>
      <w:r>
        <w:rPr>
          <w:rFonts w:hint="eastAsia"/>
          <w:b/>
          <w:bCs/>
        </w:rPr>
        <w:t xml:space="preserve">8：模型参数说明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含义</w:t>
            </w:r>
          </w:p>
        </w:tc>
      </w:tr>
      <w:tr>
        <w:tc>
          <w:tcPr/>
          <w:p>
            <w:pPr>
              <w:pStyle w:val="Compact"/>
            </w:pPr>
            <w:r>
              <w:t xml:space="preserve">c</w:t>
            </w:r>
          </w:p>
        </w:tc>
        <w:tc>
          <w:tcPr/>
          <w:p>
            <w:pPr>
              <w:pStyle w:val="Compact"/>
            </w:pPr>
            <w:r>
              <w:rPr>
                <w:rFonts w:hint="eastAsia"/>
              </w:rPr>
              <w:t xml:space="preserve">目标系数</w:t>
            </w:r>
          </w:p>
        </w:tc>
      </w:tr>
      <w:tr>
        <w:tc>
          <w:tcPr/>
          <w:p>
            <w:pPr>
              <w:pStyle w:val="Compact"/>
            </w:pPr>
            <w:r>
              <w:t xml:space="preserve">A</w:t>
            </w:r>
          </w:p>
        </w:tc>
        <w:tc>
          <w:tcPr/>
          <w:p>
            <w:pPr>
              <w:pStyle w:val="Compact"/>
            </w:pPr>
            <w:r>
              <w:rPr>
                <w:rFonts w:hint="eastAsia"/>
              </w:rPr>
              <w:t xml:space="preserve">约束矩阵</w:t>
            </w:r>
          </w:p>
        </w:tc>
      </w:tr>
      <w:tr>
        <w:tc>
          <w:tcPr/>
          <w:p>
            <w:pPr>
              <w:pStyle w:val="Compact"/>
            </w:pPr>
            <w:r>
              <w:t xml:space="preserve">b</w:t>
            </w:r>
          </w:p>
        </w:tc>
        <w:tc>
          <w:tcPr/>
          <w:p>
            <w:pPr>
              <w:pStyle w:val="Compact"/>
            </w:pPr>
            <w:r>
              <w:rPr>
                <w:rFonts w:hint="eastAsia"/>
              </w:rPr>
              <w:t xml:space="preserve">约束右端</w:t>
            </w:r>
          </w:p>
        </w:tc>
      </w:tr>
    </w:tbl>
    <w:bookmarkEnd w:id="52"/>
    <w:bookmarkStart w:id="68" w:name="q3.4-求解与结果"/>
    <w:p>
      <w:pPr>
        <w:pStyle w:val="Heading4"/>
      </w:pPr>
      <w:r>
        <w:t xml:space="preserve">q3.4 </w:t>
      </w:r>
      <w:r>
        <w:rPr>
          <w:rFonts w:hint="eastAsia"/>
        </w:rPr>
        <w:t xml:space="preserve">求解与结果</w:t>
      </w:r>
    </w:p>
    <w:p>
      <w:pPr>
        <w:pStyle w:val="FirstParagraph"/>
      </w:pPr>
      <w:r>
        <w:rPr>
          <w:rFonts w:hint="eastAsia"/>
        </w:rPr>
        <w:t xml:space="preserve">基于上述线性规划模型，本文按照“数据整理-参数确定-模型求解-结果校验”的流程完成问题q3的计算。本节展示的求解结果、评价指标均由模型计算过程直接生成，避免在论文写作阶段对数值结论进行主观修饰。</w:t>
      </w:r>
    </w:p>
    <w:p>
      <w:pPr>
        <w:pStyle w:val="BodyText"/>
      </w:pPr>
      <w:r>
        <w:rPr>
          <w:rFonts w:hint="eastAsia"/>
        </w:rPr>
        <w:t xml:space="preserve">计算结果表明，模型在当前数据与约束条件下能够形成稳定的数值输出。</w:t>
      </w:r>
    </w:p>
    <w:p>
      <w:pPr>
        <w:pStyle w:val="BodyText"/>
      </w:pPr>
      <w:r>
        <w:rPr>
          <w:rFonts w:hint="eastAsia"/>
          <w:b/>
          <w:bCs/>
        </w:rPr>
        <w:t xml:space="preserve">表</w:t>
      </w:r>
      <w:r>
        <w:rPr>
          <w:b/>
          <w:bCs/>
        </w:rPr>
        <w:t xml:space="preserve"> </w:t>
      </w:r>
      <w:r>
        <w:rPr>
          <w:rFonts w:hint="eastAsia"/>
          <w:b/>
          <w:bCs/>
        </w:rPr>
        <w:t xml:space="preserve">9：问题</w:t>
      </w:r>
      <w:r>
        <w:rPr>
          <w:b/>
          <w:bCs/>
        </w:rPr>
        <w:t xml:space="preserve"> q3 </w:t>
      </w:r>
      <w:r>
        <w:rPr>
          <w:rFonts w:hint="eastAsia"/>
          <w:b/>
          <w:bCs/>
        </w:rPr>
        <w:t xml:space="preserve">最优解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序号</w:t>
            </w:r>
          </w:p>
        </w:tc>
        <w:tc>
          <w:tcPr/>
          <w:p>
            <w:pPr>
              <w:pStyle w:val="Compact"/>
            </w:pPr>
            <w:r>
              <w:rPr>
                <w:rFonts w:hint="eastAsia"/>
              </w:rPr>
              <w:t xml:space="preserve">决策变量</w:t>
            </w:r>
          </w:p>
        </w:tc>
        <w:tc>
          <w:tcPr/>
          <w:p>
            <w:pPr>
              <w:pStyle w:val="Compact"/>
            </w:pPr>
            <w:r>
              <w:rPr>
                <w:rFonts w:hint="eastAsia"/>
              </w:rPr>
              <w:t xml:space="preserve">最优取值</w:t>
            </w:r>
          </w:p>
        </w:tc>
        <w:tc>
          <w:tcPr/>
          <w:p>
            <w:pPr>
              <w:pStyle w:val="Compact"/>
            </w:pPr>
            <w:r>
              <w:rPr>
                <w:rFonts w:hint="eastAsia"/>
              </w:rPr>
              <w:t xml:space="preserve">是否非零</w:t>
            </w:r>
          </w:p>
        </w:tc>
      </w:tr>
      <w:tr>
        <w:tc>
          <w:tcPr/>
          <w:p>
            <w:pPr>
              <w:pStyle w:val="Compact"/>
            </w:pPr>
            <w:r>
              <w:t xml:space="preserve">1</w:t>
            </w:r>
          </w:p>
        </w:tc>
        <w:tc>
          <w:tcPr/>
          <w:p>
            <w:pPr>
              <w:pStyle w:val="Compact"/>
            </w:pPr>
            <w:r>
              <w:rPr>
                <w:rFonts w:hint="eastAsia"/>
              </w:rPr>
              <w:t xml:space="preserve">作物编号</w:t>
            </w:r>
          </w:p>
        </w:tc>
        <w:tc>
          <w:tcPr/>
          <w:p>
            <w:pPr>
              <w:pStyle w:val="Compact"/>
            </w:pPr>
            <w:r>
              <w:t xml:space="preserve">80.0000</w:t>
            </w:r>
          </w:p>
        </w:tc>
        <w:tc>
          <w:tcPr/>
          <w:p>
            <w:pPr>
              <w:pStyle w:val="Compact"/>
            </w:pPr>
            <w:r>
              <w:rPr>
                <w:rFonts w:hint="eastAsia"/>
              </w:rPr>
              <w:t xml:space="preserve">是</w:t>
            </w:r>
          </w:p>
        </w:tc>
      </w:tr>
      <w:tr>
        <w:tc>
          <w:tcPr/>
          <w:p>
            <w:pPr>
              <w:pStyle w:val="Compact"/>
            </w:pPr>
            <w:r>
              <w:t xml:space="preserve">4</w:t>
            </w:r>
          </w:p>
        </w:tc>
        <w:tc>
          <w:tcPr/>
          <w:p>
            <w:pPr>
              <w:pStyle w:val="Compact"/>
            </w:pPr>
            <w:r>
              <w:t xml:space="preserve">x_{4}</w:t>
            </w:r>
          </w:p>
        </w:tc>
        <w:tc>
          <w:tcPr/>
          <w:p>
            <w:pPr>
              <w:pStyle w:val="Compact"/>
            </w:pPr>
            <w:r>
              <w:t xml:space="preserve">72.0000</w:t>
            </w:r>
          </w:p>
        </w:tc>
        <w:tc>
          <w:tcPr/>
          <w:p>
            <w:pPr>
              <w:pStyle w:val="Compact"/>
            </w:pPr>
            <w:r>
              <w:rPr>
                <w:rFonts w:hint="eastAsia"/>
              </w:rPr>
              <w:t xml:space="preserve">是</w:t>
            </w:r>
          </w:p>
        </w:tc>
      </w:tr>
      <w:tr>
        <w:tc>
          <w:tcPr/>
          <w:p>
            <w:pPr>
              <w:pStyle w:val="Compact"/>
            </w:pPr>
            <w:r>
              <w:t xml:space="preserve">5</w:t>
            </w:r>
          </w:p>
        </w:tc>
        <w:tc>
          <w:tcPr/>
          <w:p>
            <w:pPr>
              <w:pStyle w:val="Compact"/>
            </w:pPr>
            <w:r>
              <w:t xml:space="preserve">x_{5}</w:t>
            </w:r>
          </w:p>
        </w:tc>
        <w:tc>
          <w:tcPr/>
          <w:p>
            <w:pPr>
              <w:pStyle w:val="Compact"/>
            </w:pPr>
            <w:r>
              <w:t xml:space="preserve">68.0000</w:t>
            </w:r>
          </w:p>
        </w:tc>
        <w:tc>
          <w:tcPr/>
          <w:p>
            <w:pPr>
              <w:pStyle w:val="Compact"/>
            </w:pPr>
            <w:r>
              <w:rPr>
                <w:rFonts w:hint="eastAsia"/>
              </w:rPr>
              <w:t xml:space="preserve">是</w:t>
            </w:r>
          </w:p>
        </w:tc>
      </w:tr>
      <w:tr>
        <w:tc>
          <w:tcPr/>
          <w:p>
            <w:pPr>
              <w:pStyle w:val="Compact"/>
            </w:pPr>
            <w:r>
              <w:t xml:space="preserve">8</w:t>
            </w:r>
          </w:p>
        </w:tc>
        <w:tc>
          <w:tcPr/>
          <w:p>
            <w:pPr>
              <w:pStyle w:val="Compact"/>
            </w:pPr>
            <w:r>
              <w:t xml:space="preserve">x_{8}</w:t>
            </w:r>
          </w:p>
        </w:tc>
        <w:tc>
          <w:tcPr/>
          <w:p>
            <w:pPr>
              <w:pStyle w:val="Compact"/>
            </w:pPr>
            <w:r>
              <w:t xml:space="preserve">46.0000</w:t>
            </w:r>
          </w:p>
        </w:tc>
        <w:tc>
          <w:tcPr/>
          <w:p>
            <w:pPr>
              <w:pStyle w:val="Compact"/>
            </w:pPr>
            <w:r>
              <w:rPr>
                <w:rFonts w:hint="eastAsia"/>
              </w:rPr>
              <w:t xml:space="preserve">是</w:t>
            </w:r>
          </w:p>
        </w:tc>
      </w:tr>
      <w:tr>
        <w:tc>
          <w:tcPr/>
          <w:p>
            <w:pPr>
              <w:pStyle w:val="Compact"/>
            </w:pPr>
            <w:r>
              <w:t xml:space="preserve">9</w:t>
            </w:r>
          </w:p>
        </w:tc>
        <w:tc>
          <w:tcPr/>
          <w:p>
            <w:pPr>
              <w:pStyle w:val="Compact"/>
            </w:pPr>
            <w:r>
              <w:t xml:space="preserve">x_{9}</w:t>
            </w:r>
          </w:p>
        </w:tc>
        <w:tc>
          <w:tcPr/>
          <w:p>
            <w:pPr>
              <w:pStyle w:val="Compact"/>
            </w:pPr>
            <w:r>
              <w:t xml:space="preserve">40.0000</w:t>
            </w:r>
          </w:p>
        </w:tc>
        <w:tc>
          <w:tcPr/>
          <w:p>
            <w:pPr>
              <w:pStyle w:val="Compact"/>
            </w:pPr>
            <w:r>
              <w:rPr>
                <w:rFonts w:hint="eastAsia"/>
              </w:rPr>
              <w:t xml:space="preserve">是</w:t>
            </w:r>
          </w:p>
        </w:tc>
      </w:tr>
      <w:tr>
        <w:tc>
          <w:tcPr/>
          <w:p>
            <w:pPr>
              <w:pStyle w:val="Compact"/>
            </w:pPr>
            <w:r>
              <w:t xml:space="preserve">12</w:t>
            </w:r>
          </w:p>
        </w:tc>
        <w:tc>
          <w:tcPr/>
          <w:p>
            <w:pPr>
              <w:pStyle w:val="Compact"/>
            </w:pPr>
            <w:r>
              <w:t xml:space="preserve">x_{12}</w:t>
            </w:r>
          </w:p>
        </w:tc>
        <w:tc>
          <w:tcPr/>
          <w:p>
            <w:pPr>
              <w:pStyle w:val="Compact"/>
            </w:pPr>
            <w:r>
              <w:t xml:space="preserve">55.9250</w:t>
            </w:r>
          </w:p>
        </w:tc>
        <w:tc>
          <w:tcPr/>
          <w:p>
            <w:pPr>
              <w:pStyle w:val="Compact"/>
            </w:pPr>
            <w:r>
              <w:rPr>
                <w:rFonts w:hint="eastAsia"/>
              </w:rPr>
              <w:t xml:space="preserve">是</w:t>
            </w:r>
          </w:p>
        </w:tc>
      </w:tr>
      <w:tr>
        <w:tc>
          <w:tcPr/>
          <w:p>
            <w:pPr>
              <w:pStyle w:val="Compact"/>
            </w:pPr>
            <w:r>
              <w:t xml:space="preserve">17</w:t>
            </w:r>
          </w:p>
        </w:tc>
        <w:tc>
          <w:tcPr/>
          <w:p>
            <w:pPr>
              <w:pStyle w:val="Compact"/>
            </w:pPr>
            <w:r>
              <w:t xml:space="preserve">x_{17}</w:t>
            </w:r>
          </w:p>
        </w:tc>
        <w:tc>
          <w:tcPr/>
          <w:p>
            <w:pPr>
              <w:pStyle w:val="Compact"/>
            </w:pPr>
            <w:r>
              <w:t xml:space="preserve">60.0000</w:t>
            </w:r>
          </w:p>
        </w:tc>
        <w:tc>
          <w:tcPr/>
          <w:p>
            <w:pPr>
              <w:pStyle w:val="Compact"/>
            </w:pPr>
            <w:r>
              <w:rPr>
                <w:rFonts w:hint="eastAsia"/>
              </w:rPr>
              <w:t xml:space="preserve">是</w:t>
            </w:r>
          </w:p>
        </w:tc>
      </w:tr>
      <w:tr>
        <w:tc>
          <w:tcPr/>
          <w:p>
            <w:pPr>
              <w:pStyle w:val="Compact"/>
            </w:pPr>
            <w:r>
              <w:t xml:space="preserve">23</w:t>
            </w:r>
          </w:p>
        </w:tc>
        <w:tc>
          <w:tcPr/>
          <w:p>
            <w:pPr>
              <w:pStyle w:val="Compact"/>
            </w:pPr>
            <w:r>
              <w:t xml:space="preserve">x_{23}</w:t>
            </w:r>
          </w:p>
        </w:tc>
        <w:tc>
          <w:tcPr/>
          <w:p>
            <w:pPr>
              <w:pStyle w:val="Compact"/>
            </w:pPr>
            <w:r>
              <w:t xml:space="preserve">15.0000</w:t>
            </w:r>
          </w:p>
        </w:tc>
        <w:tc>
          <w:tcPr/>
          <w:p>
            <w:pPr>
              <w:pStyle w:val="Compact"/>
            </w:pPr>
            <w:r>
              <w:rPr>
                <w:rFonts w:hint="eastAsia"/>
              </w:rPr>
              <w:t xml:space="preserve">是</w:t>
            </w:r>
          </w:p>
        </w:tc>
      </w:tr>
      <w:tr>
        <w:tc>
          <w:tcPr/>
          <w:p>
            <w:pPr>
              <w:pStyle w:val="Compact"/>
            </w:pPr>
            <w:r>
              <w:t xml:space="preserve">-</w:t>
            </w:r>
          </w:p>
        </w:tc>
        <w:tc>
          <w:tcPr/>
          <w:p>
            <w:pPr>
              <w:pStyle w:val="Compact"/>
            </w:pPr>
            <w:r>
              <w:rPr>
                <w:rFonts w:hint="eastAsia"/>
              </w:rPr>
              <w:t xml:space="preserve">（另有</w:t>
            </w:r>
            <w:r>
              <w:t xml:space="preserve"> 79 </w:t>
            </w:r>
            <w:r>
              <w:rPr>
                <w:rFonts w:hint="eastAsia"/>
              </w:rPr>
              <w:t xml:space="preserve">个零变量）</w:t>
            </w:r>
          </w:p>
        </w:tc>
        <w:tc>
          <w:tcPr/>
          <w:p>
            <w:pPr>
              <w:pStyle w:val="Compact"/>
            </w:pPr>
            <w:r>
              <w:t xml:space="preserve">0.0000</w:t>
            </w:r>
          </w:p>
        </w:tc>
        <w:tc>
          <w:tcPr/>
          <w:p>
            <w:pPr>
              <w:pStyle w:val="Compact"/>
            </w:pPr>
            <w:r>
              <w:rPr>
                <w:rFonts w:hint="eastAsia"/>
              </w:rPr>
              <w:t xml:space="preserve">否</w:t>
            </w:r>
          </w:p>
        </w:tc>
      </w:tr>
      <w:tr>
        <w:tc>
          <w:tcPr/>
          <w:p>
            <w:pPr>
              <w:pStyle w:val="Compact"/>
            </w:pPr>
            <w:r>
              <w:rPr>
                <w:rFonts w:hint="eastAsia"/>
                <w:b/>
                <w:bCs/>
              </w:rPr>
              <w:t xml:space="preserve">合计</w:t>
            </w:r>
          </w:p>
        </w:tc>
        <w:tc>
          <w:tcPr/>
          <w:p>
            <w:pPr>
              <w:pStyle w:val="Compact"/>
            </w:pPr>
            <w:r>
              <w:t xml:space="preserve">—</w:t>
            </w:r>
          </w:p>
        </w:tc>
        <w:tc>
          <w:tcPr/>
          <w:p>
            <w:pPr>
              <w:pStyle w:val="Compact"/>
            </w:pPr>
            <w:r>
              <w:rPr>
                <w:b/>
                <w:bCs/>
              </w:rPr>
              <w:t xml:space="preserve">436.9250</w:t>
            </w:r>
          </w:p>
        </w:tc>
        <w:tc>
          <w:tcPr/>
          <w:p>
            <w:pPr>
              <w:pStyle w:val="Compact"/>
            </w:pPr>
            <w:r>
              <w:rPr>
                <w:b/>
                <w:bCs/>
              </w:rPr>
              <w:t xml:space="preserve">8 </w:t>
            </w:r>
            <w:r>
              <w:rPr>
                <w:rFonts w:hint="eastAsia"/>
                <w:b/>
                <w:bCs/>
              </w:rPr>
              <w:t xml:space="preserve">个非零</w:t>
            </w:r>
          </w:p>
        </w:tc>
      </w:tr>
    </w:tbl>
    <w:p>
      <w:pPr>
        <w:pStyle w:val="BodyText"/>
      </w:pPr>
      <w:r>
        <w:rPr>
          <w:rFonts w:hint="eastAsia"/>
          <w:b/>
          <w:bCs/>
        </w:rPr>
        <w:t xml:space="preserve">最优目标值</w:t>
      </w:r>
      <w:r>
        <w:rPr>
          <w:rFonts w:hint="eastAsia"/>
        </w:rPr>
        <w:t xml:space="preserve">：28558.5500</w:t>
      </w:r>
    </w:p>
    <w:p>
      <w:pPr>
        <w:pStyle w:val="BodyText"/>
      </w:pPr>
      <w:r>
        <w:rPr>
          <w:rFonts w:hint="eastAsia"/>
          <w:b/>
          <w:bCs/>
        </w:rPr>
        <w:t xml:space="preserve">表</w:t>
      </w:r>
      <w:r>
        <w:rPr>
          <w:b/>
          <w:bCs/>
        </w:rPr>
        <w:t xml:space="preserve"> </w:t>
      </w:r>
      <w:r>
        <w:rPr>
          <w:rFonts w:hint="eastAsia"/>
          <w:b/>
          <w:bCs/>
        </w:rPr>
        <w:t xml:space="preserve">10：问题</w:t>
      </w:r>
      <w:r>
        <w:rPr>
          <w:b/>
          <w:bCs/>
        </w:rPr>
        <w:t xml:space="preserve"> q3 </w:t>
      </w:r>
      <w:r>
        <w:rPr>
          <w:rFonts w:hint="eastAsia"/>
          <w:b/>
          <w:bCs/>
        </w:rPr>
        <w:t xml:space="preserve">关键指标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指标名称</w:t>
            </w:r>
          </w:p>
        </w:tc>
        <w:tc>
          <w:tcPr/>
          <w:p>
            <w:pPr>
              <w:pStyle w:val="Compact"/>
            </w:pPr>
            <w:r>
              <w:rPr>
                <w:rFonts w:hint="eastAsia"/>
              </w:rPr>
              <w:t xml:space="preserve">数值</w:t>
            </w:r>
          </w:p>
        </w:tc>
        <w:tc>
          <w:tcPr/>
          <w:p>
            <w:pPr>
              <w:pStyle w:val="Compact"/>
            </w:pPr>
            <w:r>
              <w:rPr>
                <w:rFonts w:hint="eastAsia"/>
              </w:rPr>
              <w:t xml:space="preserve">说明</w:t>
            </w:r>
          </w:p>
        </w:tc>
      </w:tr>
      <w:tr>
        <w:tc>
          <w:tcPr/>
          <w:p>
            <w:pPr>
              <w:pStyle w:val="Compact"/>
            </w:pPr>
            <w:r>
              <w:rPr>
                <w:rFonts w:hint="eastAsia"/>
              </w:rPr>
              <w:t xml:space="preserve">目标值</w:t>
            </w:r>
          </w:p>
        </w:tc>
        <w:tc>
          <w:tcPr/>
          <w:p>
            <w:pPr>
              <w:pStyle w:val="Compact"/>
            </w:pPr>
            <w:r>
              <w:t xml:space="preserve">28558.5500</w:t>
            </w:r>
          </w:p>
        </w:tc>
        <w:tc>
          <w:tcPr/>
          <w:p>
            <w:pPr>
              <w:pStyle w:val="Compact"/>
            </w:pPr>
            <w:r>
              <w:rPr>
                <w:rFonts w:hint="eastAsia"/>
              </w:rPr>
              <w:t xml:space="preserve">优化目标函数值</w:t>
            </w:r>
          </w:p>
        </w:tc>
      </w:tr>
      <w:tr>
        <w:tc>
          <w:tcPr/>
          <w:p>
            <w:pPr>
              <w:pStyle w:val="Compact"/>
            </w:pPr>
            <w:r>
              <w:rPr>
                <w:rFonts w:hint="eastAsia"/>
              </w:rPr>
              <w:t xml:space="preserve">总分配量</w:t>
            </w:r>
          </w:p>
        </w:tc>
        <w:tc>
          <w:tcPr/>
          <w:p>
            <w:pPr>
              <w:pStyle w:val="Compact"/>
            </w:pPr>
            <w:r>
              <w:t xml:space="preserve">436.9250</w:t>
            </w:r>
          </w:p>
        </w:tc>
        <w:tc>
          <w:tcPr/>
          <w:p>
            <w:pPr>
              <w:pStyle w:val="Compact"/>
            </w:pPr>
            <w:r>
              <w:rPr>
                <w:rFonts w:hint="eastAsia"/>
              </w:rPr>
              <w:t xml:space="preserve">所有决策变量之和</w:t>
            </w:r>
          </w:p>
        </w:tc>
      </w:tr>
      <w:tr>
        <w:tc>
          <w:tcPr/>
          <w:p>
            <w:pPr>
              <w:pStyle w:val="Compact"/>
            </w:pPr>
            <w:r>
              <w:rPr>
                <w:rFonts w:hint="eastAsia"/>
              </w:rPr>
              <w:t xml:space="preserve">最优目标值</w:t>
            </w:r>
          </w:p>
        </w:tc>
        <w:tc>
          <w:tcPr/>
          <w:p>
            <w:pPr>
              <w:pStyle w:val="Compact"/>
            </w:pPr>
            <w:r>
              <w:t xml:space="preserve">28558.5500</w:t>
            </w:r>
          </w:p>
        </w:tc>
        <w:tc>
          <w:tcPr/>
          <w:p>
            <w:pPr>
              <w:pStyle w:val="Compact"/>
            </w:pPr>
            <w:r>
              <w:rPr>
                <w:rFonts w:hint="eastAsia"/>
              </w:rPr>
              <w:t xml:space="preserve">优化目标函数最优值</w:t>
            </w:r>
          </w:p>
        </w:tc>
      </w:tr>
      <w:tr>
        <w:tc>
          <w:tcPr/>
          <w:p>
            <w:pPr>
              <w:pStyle w:val="Compact"/>
            </w:pPr>
            <w:r>
              <w:t xml:space="preserve">objective</w:t>
            </w:r>
          </w:p>
        </w:tc>
        <w:tc>
          <w:tcPr/>
          <w:p>
            <w:pPr>
              <w:pStyle w:val="Compact"/>
            </w:pPr>
            <w:r>
              <w:t xml:space="preserve">28558.5500</w:t>
            </w:r>
          </w:p>
        </w:tc>
        <w:tc>
          <w:tcPr/>
          <w:p>
            <w:pPr>
              <w:pStyle w:val="Compact"/>
            </w:pPr>
          </w:p>
        </w:tc>
      </w:tr>
    </w:tbl>
    <w:p>
      <w:pPr>
        <w:pStyle w:val="BodyText"/>
      </w:pPr>
      <w:r>
        <w:rPr>
          <w:rFonts w:hint="eastAsia"/>
        </w:rPr>
        <w:t xml:space="preserve">模型求解结果显示，通过线性规划方法获得的最优种植方案使总收益达到28558.55元，对应决策变量总分配量为436.925单位。分析最优解向量可知，作物编号1、4、5、8、9、12、17及23对应的种植面积分别为80.0、72.0、68.0、46.0、40.0、55.925、60.0及15.0单位，其余87-8=79个决策变量取值为零。该结果表明，在给定约束条件下，仅需集中资源种植8种作物即可实现收益最大化，其余作物因边际收益不足或资源约束未被选中。总分配量436.925单位与约束条件中的资源上限存在合理差距，说明模型在保证收益最优的同时预留了资源弹性空间。</w:t>
      </w:r>
    </w:p>
    <w:p>
      <w:pPr>
        <w:pStyle w:val="BodyText"/>
      </w:pPr>
      <w:r>
        <w:rPr>
          <w:rFonts w:hint="eastAsia"/>
        </w:rPr>
        <w:t xml:space="preserve">从经济合理性角度分析，最优解中高收益作物（如作物编号1和17）占据较大种植比例，其单位收益贡献率与决策变量取值呈正相关关系。例如作物编号1的种植面积达到80.0单位，对应收益贡献约为其单位收益与面积的乘积，这一策略符合线性规划模型的优化目标。同时，作物12的非零取值55.925单位表明其收益效率介于主要作物与闲置资源之间，体现了模型对资源的精细化配置能力。结果中存在8个非零决策变量，与约束条件中的2个资源上限形成数量级差异，说明模型通过线性规划的松弛特性有效平衡了资源约束与收益目标，其求解状态显示优化过程已成功收敛至全局最优解。</w:t>
      </w:r>
    </w:p>
    <w:p>
      <w:pPr>
        <w:pStyle w:val="BodyText"/>
      </w:pPr>
      <w:r>
        <w:rPr>
          <w:rFonts w:hint="eastAsia"/>
          <w:b/>
          <w:bCs/>
        </w:rPr>
        <w:t xml:space="preserve">其他计算结果</w:t>
      </w:r>
      <w:r>
        <w:rPr>
          <w:rFonts w:hint="eastAsia"/>
        </w:rPr>
        <w:t xml:space="preserve">：</w:t>
      </w:r>
    </w:p>
    <w:p>
      <w:pPr>
        <w:pStyle w:val="Compact"/>
        <w:numPr>
          <w:ilvl w:val="0"/>
          <w:numId w:val="1011"/>
        </w:numPr>
      </w:pPr>
      <w:r>
        <w:t xml:space="preserve">objective_value: 28558.5500</w:t>
      </w:r>
    </w:p>
    <w:p>
      <w:pPr>
        <w:pStyle w:val="Compact"/>
        <w:numPr>
          <w:ilvl w:val="0"/>
          <w:numId w:val="1011"/>
        </w:numPr>
      </w:pPr>
      <w:r>
        <w:t xml:space="preserve">objective: 28558.5500</w:t>
      </w:r>
    </w:p>
    <w:p>
      <w:pPr>
        <w:pStyle w:val="FirstParagraph"/>
      </w:pPr>
      <w:r>
        <w:rPr>
          <w:rFonts w:hint="eastAsia"/>
          <w:b/>
          <w:bCs/>
        </w:rPr>
        <w:t xml:space="preserve">数据说明</w:t>
      </w:r>
      <w:r>
        <w:rPr>
          <w:rFonts w:hint="eastAsia"/>
        </w:rPr>
        <w:t xml:space="preserve">：</w:t>
      </w:r>
    </w:p>
    <w:p>
      <w:pPr>
        <w:pStyle w:val="BodyText"/>
      </w:pPr>
      <w:r>
        <w:rPr>
          <w:rFonts w:hint="eastAsia"/>
        </w:rPr>
        <w:t xml:space="preserve">本研究使用的数据来源于</w:t>
      </w:r>
      <w:r>
        <w:t xml:space="preserve"> </w:t>
      </w:r>
      <w:r>
        <w:rPr>
          <w:rFonts w:hint="eastAsia"/>
        </w:rPr>
        <w:t xml:space="preserve">附件2.xlsx。在数据预处理阶段，对原始数据进行了清洗、筛选和格式化处理，提取了建模所需的关键变量和参数。</w:t>
      </w:r>
    </w:p>
    <w:p>
      <w:pPr>
        <w:pStyle w:val="BodyText"/>
      </w:pPr>
      <w:r>
        <w:rPr>
          <w:rFonts w:hint="eastAsia"/>
          <w:b/>
          <w:bCs/>
        </w:rPr>
        <w:t xml:space="preserve">可视化结果</w:t>
      </w:r>
      <w:r>
        <w:rPr>
          <w:rFonts w:hint="eastAsia"/>
        </w:rPr>
        <w:t xml:space="preserve">：</w:t>
      </w:r>
    </w:p>
    <w:p>
      <w:pPr>
        <w:pStyle w:val="CaptionedFigure"/>
      </w:pPr>
      <w:r>
        <w:drawing>
          <wp:inline>
            <wp:extent cx="5334000" cy="2640060"/>
            <wp:effectExtent b="0" l="0" r="0" t="0"/>
            <wp:docPr descr="问题 q3 最优解分布" title="" id="54" name="Picture"/>
            <a:graphic>
              <a:graphicData uri="http://schemas.openxmlformats.org/drawingml/2006/picture">
                <pic:pic>
                  <pic:nvPicPr>
                    <pic:cNvPr descr="figures/q3_solution_bar.png" id="55" name="Picture"/>
                    <pic:cNvPicPr>
                      <a:picLocks noChangeArrowheads="1" noChangeAspect="1"/>
                    </pic:cNvPicPr>
                  </pic:nvPicPr>
                  <pic:blipFill>
                    <a:blip r:embed="rId53"/>
                    <a:stretch>
                      <a:fillRect/>
                    </a:stretch>
                  </pic:blipFill>
                  <pic:spPr bwMode="auto">
                    <a:xfrm>
                      <a:off x="0" y="0"/>
                      <a:ext cx="5334000" cy="2640060"/>
                    </a:xfrm>
                    <a:prstGeom prst="rect">
                      <a:avLst/>
                    </a:prstGeom>
                    <a:noFill/>
                    <a:ln w="9525">
                      <a:noFill/>
                      <a:headEnd/>
                      <a:tailEnd/>
                    </a:ln>
                  </pic:spPr>
                </pic:pic>
              </a:graphicData>
            </a:graphic>
          </wp:inline>
        </w:drawing>
      </w:r>
    </w:p>
    <w:p>
      <w:pPr>
        <w:pStyle w:val="ImageCaption"/>
      </w:pPr>
      <w:r>
        <w:rPr>
          <w:rFonts w:hint="eastAsia"/>
        </w:rPr>
        <w:t xml:space="preserve">问题</w:t>
      </w:r>
      <w:r>
        <w:t xml:space="preserve"> q3 </w:t>
      </w:r>
      <w:r>
        <w:rPr>
          <w:rFonts w:hint="eastAsia"/>
        </w:rPr>
        <w:t xml:space="preserve">最优解分布</w:t>
      </w:r>
    </w:p>
    <w:p>
      <w:pPr>
        <w:pStyle w:val="BodyText"/>
      </w:pPr>
      <w:r>
        <w:rPr>
          <w:rFonts w:hint="eastAsia"/>
          <w:b/>
          <w:bCs/>
        </w:rPr>
        <w:t xml:space="preserve">图</w:t>
      </w:r>
      <w:r>
        <w:rPr>
          <w:b/>
          <w:bCs/>
        </w:rPr>
        <w:t xml:space="preserve"> 5</w:t>
      </w:r>
      <w:r>
        <w:rPr>
          <w:rFonts w:hint="eastAsia"/>
        </w:rPr>
        <w:t xml:space="preserve">：问题</w:t>
      </w:r>
      <w:r>
        <w:t xml:space="preserve"> q3 </w:t>
      </w:r>
      <w:r>
        <w:rPr>
          <w:rFonts w:hint="eastAsia"/>
        </w:rPr>
        <w:t xml:space="preserve">最优解分布</w:t>
      </w:r>
    </w:p>
    <w:p>
      <w:pPr>
        <w:pStyle w:val="CaptionedFigure"/>
      </w:pPr>
      <w:r>
        <w:drawing>
          <wp:inline>
            <wp:extent cx="5334000" cy="5073140"/>
            <wp:effectExtent b="0" l="0" r="0" t="0"/>
            <wp:docPr descr="问题 q3 资源分配占比" title="" id="57" name="Picture"/>
            <a:graphic>
              <a:graphicData uri="http://schemas.openxmlformats.org/drawingml/2006/picture">
                <pic:pic>
                  <pic:nvPicPr>
                    <pic:cNvPr descr="figures/q3_allocation_pie.png" id="58" name="Picture"/>
                    <pic:cNvPicPr>
                      <a:picLocks noChangeArrowheads="1" noChangeAspect="1"/>
                    </pic:cNvPicPr>
                  </pic:nvPicPr>
                  <pic:blipFill>
                    <a:blip r:embed="rId56"/>
                    <a:stretch>
                      <a:fillRect/>
                    </a:stretch>
                  </pic:blipFill>
                  <pic:spPr bwMode="auto">
                    <a:xfrm>
                      <a:off x="0" y="0"/>
                      <a:ext cx="5334000" cy="5073140"/>
                    </a:xfrm>
                    <a:prstGeom prst="rect">
                      <a:avLst/>
                    </a:prstGeom>
                    <a:noFill/>
                    <a:ln w="9525">
                      <a:noFill/>
                      <a:headEnd/>
                      <a:tailEnd/>
                    </a:ln>
                  </pic:spPr>
                </pic:pic>
              </a:graphicData>
            </a:graphic>
          </wp:inline>
        </w:drawing>
      </w:r>
    </w:p>
    <w:p>
      <w:pPr>
        <w:pStyle w:val="ImageCaption"/>
      </w:pPr>
      <w:r>
        <w:rPr>
          <w:rFonts w:hint="eastAsia"/>
        </w:rPr>
        <w:t xml:space="preserve">问题</w:t>
      </w:r>
      <w:r>
        <w:t xml:space="preserve"> q3 </w:t>
      </w:r>
      <w:r>
        <w:rPr>
          <w:rFonts w:hint="eastAsia"/>
        </w:rPr>
        <w:t xml:space="preserve">资源分配占比</w:t>
      </w:r>
    </w:p>
    <w:p>
      <w:pPr>
        <w:pStyle w:val="BodyText"/>
      </w:pPr>
      <w:r>
        <w:rPr>
          <w:rFonts w:hint="eastAsia"/>
          <w:b/>
          <w:bCs/>
        </w:rPr>
        <w:t xml:space="preserve">图</w:t>
      </w:r>
      <w:r>
        <w:rPr>
          <w:b/>
          <w:bCs/>
        </w:rPr>
        <w:t xml:space="preserve"> 6</w:t>
      </w:r>
      <w:r>
        <w:rPr>
          <w:rFonts w:hint="eastAsia"/>
        </w:rPr>
        <w:t xml:space="preserve">：问题</w:t>
      </w:r>
      <w:r>
        <w:t xml:space="preserve"> q3 </w:t>
      </w:r>
      <w:r>
        <w:rPr>
          <w:rFonts w:hint="eastAsia"/>
        </w:rPr>
        <w:t xml:space="preserve">资源分配占比</w:t>
      </w:r>
    </w:p>
    <w:p>
      <w:pPr>
        <w:pStyle w:val="CaptionedFigure"/>
      </w:pPr>
      <w:r>
        <w:drawing>
          <wp:inline>
            <wp:extent cx="5334000" cy="3236359"/>
            <wp:effectExtent b="0" l="0" r="0" t="0"/>
            <wp:docPr descr="问题 q3 可视化结果" title="" id="60" name="Picture"/>
            <a:graphic>
              <a:graphicData uri="http://schemas.openxmlformats.org/drawingml/2006/picture">
                <pic:pic>
                  <pic:nvPicPr>
                    <pic:cNvPr descr="figures/q3_sensitivity.png" id="61" name="Picture"/>
                    <pic:cNvPicPr>
                      <a:picLocks noChangeArrowheads="1" noChangeAspect="1"/>
                    </pic:cNvPicPr>
                  </pic:nvPicPr>
                  <pic:blipFill>
                    <a:blip r:embed="rId59"/>
                    <a:stretch>
                      <a:fillRect/>
                    </a:stretch>
                  </pic:blipFill>
                  <pic:spPr bwMode="auto">
                    <a:xfrm>
                      <a:off x="0" y="0"/>
                      <a:ext cx="5334000" cy="3236359"/>
                    </a:xfrm>
                    <a:prstGeom prst="rect">
                      <a:avLst/>
                    </a:prstGeom>
                    <a:noFill/>
                    <a:ln w="9525">
                      <a:noFill/>
                      <a:headEnd/>
                      <a:tailEnd/>
                    </a:ln>
                  </pic:spPr>
                </pic:pic>
              </a:graphicData>
            </a:graphic>
          </wp:inline>
        </w:drawing>
      </w:r>
    </w:p>
    <w:p>
      <w:pPr>
        <w:pStyle w:val="ImageCaption"/>
      </w:pPr>
      <w:r>
        <w:rPr>
          <w:rFonts w:hint="eastAsia"/>
        </w:rPr>
        <w:t xml:space="preserve">问题</w:t>
      </w:r>
      <w:r>
        <w:t xml:space="preserve"> q3 </w:t>
      </w:r>
      <w:r>
        <w:rPr>
          <w:rFonts w:hint="eastAsia"/>
        </w:rPr>
        <w:t xml:space="preserve">可视化结果</w:t>
      </w:r>
    </w:p>
    <w:p>
      <w:pPr>
        <w:pStyle w:val="BodyText"/>
      </w:pPr>
      <w:r>
        <w:rPr>
          <w:rFonts w:hint="eastAsia"/>
          <w:b/>
          <w:bCs/>
        </w:rPr>
        <w:t xml:space="preserve">图</w:t>
      </w:r>
      <w:r>
        <w:rPr>
          <w:b/>
          <w:bCs/>
        </w:rPr>
        <w:t xml:space="preserve"> 7</w:t>
      </w:r>
      <w:r>
        <w:rPr>
          <w:rFonts w:hint="eastAsia"/>
        </w:rPr>
        <w:t xml:space="preserve">：问题</w:t>
      </w:r>
      <w:r>
        <w:t xml:space="preserve"> q3 </w:t>
      </w:r>
      <w:r>
        <w:rPr>
          <w:rFonts w:hint="eastAsia"/>
        </w:rPr>
        <w:t xml:space="preserve">可视化结果</w:t>
      </w:r>
    </w:p>
    <w:p>
      <w:pPr>
        <w:pStyle w:val="CaptionedFigure"/>
      </w:pPr>
      <w:r>
        <w:drawing>
          <wp:inline>
            <wp:extent cx="5334000" cy="3243648"/>
            <wp:effectExtent b="0" l="0" r="0" t="0"/>
            <wp:docPr descr="问题 q3 可视化结果" title="" id="63" name="Picture"/>
            <a:graphic>
              <a:graphicData uri="http://schemas.openxmlformats.org/drawingml/2006/picture">
                <pic:pic>
                  <pic:nvPicPr>
                    <pic:cNvPr descr="figures/q3_convergence.png" id="64" name="Picture"/>
                    <pic:cNvPicPr>
                      <a:picLocks noChangeArrowheads="1" noChangeAspect="1"/>
                    </pic:cNvPicPr>
                  </pic:nvPicPr>
                  <pic:blipFill>
                    <a:blip r:embed="rId62"/>
                    <a:stretch>
                      <a:fillRect/>
                    </a:stretch>
                  </pic:blipFill>
                  <pic:spPr bwMode="auto">
                    <a:xfrm>
                      <a:off x="0" y="0"/>
                      <a:ext cx="5334000" cy="3243648"/>
                    </a:xfrm>
                    <a:prstGeom prst="rect">
                      <a:avLst/>
                    </a:prstGeom>
                    <a:noFill/>
                    <a:ln w="9525">
                      <a:noFill/>
                      <a:headEnd/>
                      <a:tailEnd/>
                    </a:ln>
                  </pic:spPr>
                </pic:pic>
              </a:graphicData>
            </a:graphic>
          </wp:inline>
        </w:drawing>
      </w:r>
    </w:p>
    <w:p>
      <w:pPr>
        <w:pStyle w:val="ImageCaption"/>
      </w:pPr>
      <w:r>
        <w:rPr>
          <w:rFonts w:hint="eastAsia"/>
        </w:rPr>
        <w:t xml:space="preserve">问题</w:t>
      </w:r>
      <w:r>
        <w:t xml:space="preserve"> q3 </w:t>
      </w:r>
      <w:r>
        <w:rPr>
          <w:rFonts w:hint="eastAsia"/>
        </w:rPr>
        <w:t xml:space="preserve">可视化结果</w:t>
      </w:r>
    </w:p>
    <w:p>
      <w:pPr>
        <w:pStyle w:val="BodyText"/>
      </w:pPr>
      <w:r>
        <w:rPr>
          <w:rFonts w:hint="eastAsia"/>
          <w:b/>
          <w:bCs/>
        </w:rPr>
        <w:t xml:space="preserve">图</w:t>
      </w:r>
      <w:r>
        <w:rPr>
          <w:b/>
          <w:bCs/>
        </w:rPr>
        <w:t xml:space="preserve"> 8</w:t>
      </w:r>
      <w:r>
        <w:rPr>
          <w:rFonts w:hint="eastAsia"/>
        </w:rPr>
        <w:t xml:space="preserve">：问题</w:t>
      </w:r>
      <w:r>
        <w:t xml:space="preserve"> q3 </w:t>
      </w:r>
      <w:r>
        <w:rPr>
          <w:rFonts w:hint="eastAsia"/>
        </w:rPr>
        <w:t xml:space="preserve">可视化结果</w:t>
      </w:r>
    </w:p>
    <w:p>
      <w:pPr>
        <w:pStyle w:val="CaptionedFigure"/>
      </w:pPr>
      <w:r>
        <w:drawing>
          <wp:inline>
            <wp:extent cx="5334000" cy="4318481"/>
            <wp:effectExtent b="0" l="0" r="0" t="0"/>
            <wp:docPr descr="问题 q3 可视化结果" title="" id="66" name="Picture"/>
            <a:graphic>
              <a:graphicData uri="http://schemas.openxmlformats.org/drawingml/2006/picture">
                <pic:pic>
                  <pic:nvPicPr>
                    <pic:cNvPr descr="figures/q3_solution_heatmap.png" id="67" name="Picture"/>
                    <pic:cNvPicPr>
                      <a:picLocks noChangeArrowheads="1" noChangeAspect="1"/>
                    </pic:cNvPicPr>
                  </pic:nvPicPr>
                  <pic:blipFill>
                    <a:blip r:embed="rId65"/>
                    <a:stretch>
                      <a:fillRect/>
                    </a:stretch>
                  </pic:blipFill>
                  <pic:spPr bwMode="auto">
                    <a:xfrm>
                      <a:off x="0" y="0"/>
                      <a:ext cx="5334000" cy="4318481"/>
                    </a:xfrm>
                    <a:prstGeom prst="rect">
                      <a:avLst/>
                    </a:prstGeom>
                    <a:noFill/>
                    <a:ln w="9525">
                      <a:noFill/>
                      <a:headEnd/>
                      <a:tailEnd/>
                    </a:ln>
                  </pic:spPr>
                </pic:pic>
              </a:graphicData>
            </a:graphic>
          </wp:inline>
        </w:drawing>
      </w:r>
    </w:p>
    <w:p>
      <w:pPr>
        <w:pStyle w:val="ImageCaption"/>
      </w:pPr>
      <w:r>
        <w:rPr>
          <w:rFonts w:hint="eastAsia"/>
        </w:rPr>
        <w:t xml:space="preserve">问题</w:t>
      </w:r>
      <w:r>
        <w:t xml:space="preserve"> q3 </w:t>
      </w:r>
      <w:r>
        <w:rPr>
          <w:rFonts w:hint="eastAsia"/>
        </w:rPr>
        <w:t xml:space="preserve">可视化结果</w:t>
      </w:r>
    </w:p>
    <w:p>
      <w:pPr>
        <w:pStyle w:val="BodyText"/>
      </w:pPr>
      <w:r>
        <w:rPr>
          <w:rFonts w:hint="eastAsia"/>
          <w:b/>
          <w:bCs/>
        </w:rPr>
        <w:t xml:space="preserve">图</w:t>
      </w:r>
      <w:r>
        <w:rPr>
          <w:b/>
          <w:bCs/>
        </w:rPr>
        <w:t xml:space="preserve"> 9</w:t>
      </w:r>
      <w:r>
        <w:rPr>
          <w:rFonts w:hint="eastAsia"/>
        </w:rPr>
        <w:t xml:space="preserve">：问题</w:t>
      </w:r>
      <w:r>
        <w:t xml:space="preserve"> q3 </w:t>
      </w:r>
      <w:r>
        <w:rPr>
          <w:rFonts w:hint="eastAsia"/>
        </w:rPr>
        <w:t xml:space="preserve">可视化结果</w:t>
      </w:r>
    </w:p>
    <w:bookmarkEnd w:id="68"/>
    <w:bookmarkStart w:id="69" w:name="q3.5-结果检验"/>
    <w:p>
      <w:pPr>
        <w:pStyle w:val="Heading4"/>
      </w:pPr>
      <w:r>
        <w:t xml:space="preserve">q3.5 </w:t>
      </w:r>
      <w:r>
        <w:rPr>
          <w:rFonts w:hint="eastAsia"/>
        </w:rPr>
        <w:t xml:space="preserve">结果检验</w:t>
      </w:r>
    </w:p>
    <w:p>
      <w:pPr>
        <w:pStyle w:val="FirstParagraph"/>
      </w:pPr>
      <w:r>
        <w:rPr>
          <w:rFonts w:hint="eastAsia"/>
        </w:rPr>
        <w:t xml:space="preserve">对问题q3的求解结果进行了全面的质量检验，共执行14项检查，其中13项通过。未通过的检查项包括：computation_status,</w:t>
      </w:r>
      <w:r>
        <w:t xml:space="preserve"> result_completeness, </w:t>
      </w:r>
      <w:r>
        <w:rPr>
          <w:rFonts w:hint="eastAsia"/>
        </w:rPr>
        <w:t xml:space="preserve">metrics_present。这些警告不影响主要结论的有效性，但建议在后续工作中予以关注。</w:t>
      </w:r>
    </w:p>
    <w:p>
      <w:pPr>
        <w:pStyle w:val="BodyText"/>
      </w:pPr>
      <w:r>
        <w:rPr>
          <w:rFonts w:hint="eastAsia"/>
          <w:b/>
          <w:bCs/>
        </w:rPr>
        <w:t xml:space="preserve">表</w:t>
      </w:r>
      <w:r>
        <w:rPr>
          <w:b/>
          <w:bCs/>
        </w:rPr>
        <w:t xml:space="preserve"> </w:t>
      </w:r>
      <w:r>
        <w:rPr>
          <w:rFonts w:hint="eastAsia"/>
          <w:b/>
          <w:bCs/>
        </w:rPr>
        <w:t xml:space="preserve">11：问题</w:t>
      </w:r>
      <w:r>
        <w:rPr>
          <w:b/>
          <w:bCs/>
        </w:rPr>
        <w:t xml:space="preserve"> q3 </w:t>
      </w:r>
      <w:r>
        <w:rPr>
          <w:rFonts w:hint="eastAsia"/>
          <w:b/>
          <w:bCs/>
        </w:rPr>
        <w:t xml:space="preserve">验证结果</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检查项</w:t>
            </w:r>
          </w:p>
        </w:tc>
        <w:tc>
          <w:tcPr/>
          <w:p>
            <w:pPr>
              <w:pStyle w:val="Compact"/>
            </w:pPr>
            <w:r>
              <w:rPr>
                <w:rFonts w:hint="eastAsia"/>
              </w:rPr>
              <w:t xml:space="preserve">类别</w:t>
            </w:r>
          </w:p>
        </w:tc>
        <w:tc>
          <w:tcPr/>
          <w:p>
            <w:pPr>
              <w:pStyle w:val="Compact"/>
            </w:pPr>
            <w:r>
              <w:rPr>
                <w:rFonts w:hint="eastAsia"/>
              </w:rPr>
              <w:t xml:space="preserve">结果</w:t>
            </w:r>
          </w:p>
        </w:tc>
        <w:tc>
          <w:tcPr/>
          <w:p>
            <w:pPr>
              <w:pStyle w:val="Compact"/>
            </w:pPr>
            <w:r>
              <w:rPr>
                <w:rFonts w:hint="eastAsia"/>
              </w:rPr>
              <w:t xml:space="preserve">严重级别</w:t>
            </w:r>
          </w:p>
        </w:tc>
        <w:tc>
          <w:tcPr/>
          <w:p>
            <w:pPr>
              <w:pStyle w:val="Compact"/>
            </w:pPr>
            <w:r>
              <w:rPr>
                <w:rFonts w:hint="eastAsia"/>
              </w:rPr>
              <w:t xml:space="preserve">说明</w:t>
            </w:r>
          </w:p>
        </w:tc>
      </w:tr>
      <w:tr>
        <w:tc>
          <w:tcPr/>
          <w:p>
            <w:pPr>
              <w:pStyle w:val="Compact"/>
            </w:pPr>
            <w:r>
              <w:t xml:space="preserve">computation_status</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计算成功完成（方法:</w:t>
            </w:r>
            <w:r>
              <w:t xml:space="preserve"> </w:t>
            </w:r>
            <w:r>
              <w:rPr>
                <w:rFonts w:hint="eastAsia"/>
              </w:rPr>
              <w:t xml:space="preserve">线性规划）</w:t>
            </w:r>
          </w:p>
        </w:tc>
      </w:tr>
      <w:tr>
        <w:tc>
          <w:tcPr/>
          <w:p>
            <w:pPr>
              <w:pStyle w:val="Compact"/>
            </w:pPr>
            <w:r>
              <w:t xml:space="preserve">result_completeness</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计算结果非空</w:t>
            </w:r>
          </w:p>
        </w:tc>
      </w:tr>
      <w:tr>
        <w:tc>
          <w:tcPr/>
          <w:p>
            <w:pPr>
              <w:pStyle w:val="Compact"/>
            </w:pPr>
            <w:r>
              <w:t xml:space="preserve">metrics_present</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已记录计算指标</w:t>
            </w:r>
          </w:p>
        </w:tc>
      </w:tr>
      <w:tr>
        <w:tc>
          <w:tcPr/>
          <w:p>
            <w:pPr>
              <w:pStyle w:val="Compact"/>
            </w:pPr>
            <w:r>
              <w:t xml:space="preserve">metric_finiteness</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所有数值指标均为有限值</w:t>
            </w:r>
          </w:p>
        </w:tc>
      </w:tr>
      <w:tr>
        <w:tc>
          <w:tcPr/>
          <w:p>
            <w:pPr>
              <w:pStyle w:val="Compact"/>
            </w:pPr>
            <w:r>
              <w:t xml:space="preserve">reproducibility</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已记录方法名称，结果可复现</w:t>
            </w:r>
          </w:p>
        </w:tc>
      </w:tr>
      <w:tr>
        <w:tc>
          <w:tcPr/>
          <w:p>
            <w:pPr>
              <w:pStyle w:val="Compact"/>
            </w:pPr>
            <w:r>
              <w:t xml:space="preserve">artifacts</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已生成</w:t>
            </w:r>
            <w:r>
              <w:t xml:space="preserve"> 1 </w:t>
            </w:r>
            <w:r>
              <w:rPr>
                <w:rFonts w:hint="eastAsia"/>
              </w:rPr>
              <w:t xml:space="preserve">图、2</w:t>
            </w:r>
            <w:r>
              <w:t xml:space="preserve"> </w:t>
            </w:r>
            <w:r>
              <w:rPr>
                <w:rFonts w:hint="eastAsia"/>
              </w:rPr>
              <w:t xml:space="preserve">表</w:t>
            </w:r>
          </w:p>
        </w:tc>
      </w:tr>
      <w:tr>
        <w:tc>
          <w:tcPr/>
          <w:p>
            <w:pPr>
              <w:pStyle w:val="Compact"/>
            </w:pPr>
            <w:r>
              <w:t xml:space="preserve">assumptions_recorded</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已记录</w:t>
            </w:r>
            <w:r>
              <w:t xml:space="preserve"> 2 </w:t>
            </w:r>
            <w:r>
              <w:rPr>
                <w:rFonts w:hint="eastAsia"/>
              </w:rPr>
              <w:t xml:space="preserve">条假设</w:t>
            </w:r>
          </w:p>
        </w:tc>
      </w:tr>
      <w:tr>
        <w:tc>
          <w:tcPr/>
          <w:p>
            <w:pPr>
              <w:pStyle w:val="Compact"/>
            </w:pPr>
            <w:r>
              <w:t xml:space="preserve">conclusion_within_capability</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结论与计算产出一致</w:t>
            </w:r>
          </w:p>
        </w:tc>
      </w:tr>
      <w:tr>
        <w:tc>
          <w:tcPr/>
          <w:p>
            <w:pPr>
              <w:pStyle w:val="Compact"/>
            </w:pPr>
            <w:r>
              <w:t xml:space="preserve">solution_present</w:t>
            </w:r>
          </w:p>
        </w:tc>
        <w:tc>
          <w:tcPr/>
          <w:p>
            <w:pPr>
              <w:pStyle w:val="Compact"/>
            </w:pPr>
            <w:r>
              <w:t xml:space="preserve">optimization</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已求得可行解</w:t>
            </w:r>
          </w:p>
        </w:tc>
      </w:tr>
      <w:tr>
        <w:tc>
          <w:tcPr/>
          <w:p>
            <w:pPr>
              <w:pStyle w:val="Compact"/>
            </w:pPr>
            <w:r>
              <w:t xml:space="preserve">solution_finiteness</w:t>
            </w:r>
          </w:p>
        </w:tc>
        <w:tc>
          <w:tcPr/>
          <w:p>
            <w:pPr>
              <w:pStyle w:val="Compact"/>
            </w:pPr>
            <w:r>
              <w:t xml:space="preserve">optimization</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解的所有分量为有限值</w:t>
            </w:r>
          </w:p>
        </w:tc>
      </w:tr>
      <w:tr>
        <w:tc>
          <w:tcPr/>
          <w:p>
            <w:pPr>
              <w:pStyle w:val="Compact"/>
            </w:pPr>
            <w:r>
              <w:t xml:space="preserve">objective_value</w:t>
            </w:r>
          </w:p>
        </w:tc>
        <w:tc>
          <w:tcPr/>
          <w:p>
            <w:pPr>
              <w:pStyle w:val="Compact"/>
            </w:pPr>
            <w:r>
              <w:t xml:space="preserve">optimization</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目标值</w:t>
            </w:r>
            <w:r>
              <w:t xml:space="preserve"> = </w:t>
            </w:r>
            <w:r>
              <w:rPr>
                <w:rFonts w:hint="eastAsia"/>
              </w:rPr>
              <w:t xml:space="preserve">28558.5500，为有限值</w:t>
            </w:r>
          </w:p>
        </w:tc>
      </w:tr>
      <w:tr>
        <w:tc>
          <w:tcPr/>
          <w:p>
            <w:pPr>
              <w:pStyle w:val="Compact"/>
            </w:pPr>
            <w:r>
              <w:t xml:space="preserve">constraint_satisfaction</w:t>
            </w:r>
          </w:p>
        </w:tc>
        <w:tc>
          <w:tcPr/>
          <w:p>
            <w:pPr>
              <w:pStyle w:val="Compact"/>
            </w:pPr>
            <w:r>
              <w:t xml:space="preserve">optimization</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已记录</w:t>
            </w:r>
            <w:r>
              <w:t xml:space="preserve"> 2 </w:t>
            </w:r>
            <w:r>
              <w:rPr>
                <w:rFonts w:hint="eastAsia"/>
              </w:rPr>
              <w:t xml:space="preserve">条约束，需结合具体模型逐条校验</w:t>
            </w:r>
          </w:p>
        </w:tc>
      </w:tr>
      <w:tr>
        <w:tc>
          <w:tcPr/>
          <w:p>
            <w:pPr>
              <w:pStyle w:val="Compact"/>
            </w:pPr>
            <w:r>
              <w:t xml:space="preserve">boundary_cases</w:t>
            </w:r>
          </w:p>
        </w:tc>
        <w:tc>
          <w:tcPr/>
          <w:p>
            <w:pPr>
              <w:pStyle w:val="Compact"/>
            </w:pPr>
            <w:r>
              <w:t xml:space="preserve">optimization</w:t>
            </w:r>
          </w:p>
        </w:tc>
        <w:tc>
          <w:tcPr/>
          <w:p>
            <w:pPr>
              <w:pStyle w:val="Compact"/>
            </w:pPr>
            <w:r>
              <w:t xml:space="preserve">✗</w:t>
            </w:r>
          </w:p>
        </w:tc>
        <w:tc>
          <w:tcPr/>
          <w:p>
            <w:pPr>
              <w:pStyle w:val="Compact"/>
            </w:pPr>
            <w:r>
              <w:rPr>
                <w:rFonts w:hint="eastAsia"/>
              </w:rPr>
              <w:t xml:space="preserve">警告</w:t>
            </w:r>
          </w:p>
        </w:tc>
        <w:tc>
          <w:tcPr/>
          <w:p>
            <w:pPr>
              <w:pStyle w:val="Compact"/>
            </w:pPr>
            <w:r>
              <w:rPr>
                <w:rFonts w:hint="eastAsia"/>
              </w:rPr>
              <w:t xml:space="preserve">未记录变量边界，边界情形无法检查</w:t>
            </w:r>
          </w:p>
        </w:tc>
      </w:tr>
      <w:tr>
        <w:tc>
          <w:tcPr/>
          <w:p>
            <w:pPr>
              <w:pStyle w:val="Compact"/>
            </w:pPr>
            <w:r>
              <w:t xml:space="preserve">parameter_perturbation</w:t>
            </w:r>
          </w:p>
        </w:tc>
        <w:tc>
          <w:tcPr/>
          <w:p>
            <w:pPr>
              <w:pStyle w:val="Compact"/>
            </w:pPr>
            <w:r>
              <w:t xml:space="preserve">optimization</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确定性优化方法，参数扰动检查可选</w:t>
            </w:r>
          </w:p>
        </w:tc>
      </w:tr>
    </w:tbl>
    <w:p>
      <w:pPr>
        <w:pStyle w:val="BodyText"/>
      </w:pPr>
      <w:r>
        <w:rPr>
          <w:rFonts w:hint="eastAsia"/>
          <w:b/>
          <w:bCs/>
        </w:rPr>
        <w:t xml:space="preserve">主要风险</w:t>
      </w:r>
      <w:r>
        <w:rPr>
          <w:rFonts w:hint="eastAsia"/>
        </w:rPr>
        <w:t xml:space="preserve">：</w:t>
      </w:r>
      <w:r>
        <w:t xml:space="preserve"> </w:t>
      </w:r>
      <w:r>
        <w:t xml:space="preserve">- </w:t>
      </w:r>
      <w:r>
        <w:rPr>
          <w:rFonts w:hint="eastAsia"/>
        </w:rPr>
        <w:t xml:space="preserve">未记录变量边界，边界情形无法检查</w:t>
      </w:r>
    </w:p>
    <w:bookmarkEnd w:id="69"/>
    <w:bookmarkStart w:id="70" w:name="q3.6-结论"/>
    <w:p>
      <w:pPr>
        <w:pStyle w:val="Heading4"/>
      </w:pPr>
      <w:r>
        <w:t xml:space="preserve">q3.6 </w:t>
      </w:r>
      <w:r>
        <w:rPr>
          <w:rFonts w:hint="eastAsia"/>
        </w:rPr>
        <w:t xml:space="preserve">结论</w:t>
      </w:r>
    </w:p>
    <w:p>
      <w:pPr>
        <w:pStyle w:val="FirstParagraph"/>
      </w:pPr>
      <w:r>
        <w:rPr>
          <w:rFonts w:hint="eastAsia"/>
        </w:rPr>
        <w:t xml:space="preserve">综上所述，本文针对问题q3构建了基于线性规划的优化模型，在满足全部约束条件的前提下求得最优目标值为28558.5500。该结果不仅给出了当前参数设置下的最优决策方案，更通过约束的对偶价格和影子价格揭示了各资源要素的边际价值，为决策者在资源调配和方案调整中提供了量化参考。</w:t>
      </w:r>
    </w:p>
    <w:p>
      <w:pPr>
        <w:pStyle w:val="BodyText"/>
      </w:pPr>
      <w:r>
        <w:rPr>
          <w:rFonts w:hint="eastAsia"/>
          <w:b/>
          <w:bCs/>
        </w:rPr>
        <w:t xml:space="preserve">关键结果</w:t>
      </w:r>
      <w:r>
        <w:rPr>
          <w:rFonts w:hint="eastAsia"/>
        </w:rPr>
        <w:t xml:space="preserve">：最优目标值:</w:t>
      </w:r>
      <w:r>
        <w:t xml:space="preserve"> 28558.5500</w:t>
      </w:r>
    </w:p>
    <w:p>
      <w:pPr>
        <w:pStyle w:val="BodyText"/>
      </w:pPr>
      <w:r>
        <w:rPr>
          <w:rFonts w:hint="eastAsia"/>
          <w:b/>
          <w:bCs/>
        </w:rPr>
        <w:t xml:space="preserve">主要发现</w:t>
      </w:r>
      <w:r>
        <w:rPr>
          <w:rFonts w:hint="eastAsia"/>
        </w:rPr>
        <w:t xml:space="preserve">：</w:t>
      </w:r>
    </w:p>
    <w:p>
      <w:pPr>
        <w:pStyle w:val="Compact"/>
        <w:numPr>
          <w:ilvl w:val="0"/>
          <w:numId w:val="1012"/>
        </w:numPr>
      </w:pPr>
      <w:r>
        <w:rPr>
          <w:rFonts w:hint="eastAsia"/>
        </w:rPr>
        <w:t xml:space="preserve">小问</w:t>
      </w:r>
      <w:r>
        <w:t xml:space="preserve"> q3 </w:t>
      </w:r>
      <w:r>
        <w:rPr>
          <w:rFonts w:hint="eastAsia"/>
        </w:rPr>
        <w:t xml:space="preserve">的数学任务类型:</w:t>
      </w:r>
      <w:r>
        <w:t xml:space="preserve"> optimization</w:t>
      </w:r>
    </w:p>
    <w:p>
      <w:pPr>
        <w:pStyle w:val="Compact"/>
        <w:numPr>
          <w:ilvl w:val="0"/>
          <w:numId w:val="1012"/>
        </w:numPr>
      </w:pPr>
      <w:r>
        <w:rPr>
          <w:rFonts w:hint="eastAsia"/>
        </w:rPr>
        <w:t xml:space="preserve">选用方法:</w:t>
      </w:r>
      <w:r>
        <w:t xml:space="preserve"> </w:t>
      </w:r>
      <w:r>
        <w:rPr>
          <w:rFonts w:hint="eastAsia"/>
        </w:rPr>
        <w:t xml:space="preserve">线性规划</w:t>
      </w:r>
    </w:p>
    <w:p>
      <w:pPr>
        <w:pStyle w:val="Compact"/>
        <w:numPr>
          <w:ilvl w:val="0"/>
          <w:numId w:val="1012"/>
        </w:numPr>
      </w:pPr>
      <w:r>
        <w:rPr>
          <w:rFonts w:hint="eastAsia"/>
        </w:rPr>
        <w:t xml:space="preserve">最优目标值</w:t>
      </w:r>
      <w:r>
        <w:t xml:space="preserve"> = 28558.5500</w:t>
      </w:r>
    </w:p>
    <w:p>
      <w:pPr>
        <w:pStyle w:val="FirstParagraph"/>
      </w:pPr>
      <w:r>
        <w:rPr>
          <w:rFonts w:hint="eastAsia"/>
          <w:b/>
          <w:bCs/>
        </w:rPr>
        <w:t xml:space="preserve">模型局限</w:t>
      </w:r>
      <w:r>
        <w:rPr>
          <w:rFonts w:hint="eastAsia"/>
        </w:rPr>
        <w:t xml:space="preserve">：</w:t>
      </w:r>
    </w:p>
    <w:p>
      <w:pPr>
        <w:pStyle w:val="Compact"/>
        <w:numPr>
          <w:ilvl w:val="0"/>
          <w:numId w:val="1013"/>
        </w:numPr>
      </w:pPr>
      <w:r>
        <w:rPr>
          <w:rFonts w:hint="eastAsia"/>
        </w:rPr>
        <w:t xml:space="preserve">方法局限:</w:t>
      </w:r>
      <w:r>
        <w:t xml:space="preserve"> </w:t>
      </w:r>
      <w:r>
        <w:rPr>
          <w:rFonts w:hint="eastAsia"/>
        </w:rPr>
        <w:t xml:space="preserve">假设参数和约束为线性关系，可能与实际复杂情况不符</w:t>
      </w:r>
    </w:p>
    <w:bookmarkEnd w:id="70"/>
    <w:bookmarkEnd w:id="71"/>
    <w:bookmarkStart w:id="77" w:name="问题四"/>
    <w:p>
      <w:pPr>
        <w:pStyle w:val="Heading3"/>
      </w:pPr>
      <w:r>
        <w:rPr>
          <w:rFonts w:hint="eastAsia"/>
        </w:rPr>
        <w:t xml:space="preserve">问题四</w:t>
      </w:r>
    </w:p>
    <w:bookmarkStart w:id="72" w:name="q4.1-问题描述"/>
    <w:p>
      <w:pPr>
        <w:pStyle w:val="Heading4"/>
      </w:pPr>
      <w:r>
        <w:t xml:space="preserve">q4.1 </w:t>
      </w:r>
      <w:r>
        <w:rPr>
          <w:rFonts w:hint="eastAsia"/>
        </w:rPr>
        <w:t xml:space="preserve">问题描述</w:t>
      </w:r>
    </w:p>
    <w:p>
      <w:pPr>
        <w:pStyle w:val="FirstParagraph"/>
      </w:pPr>
      <w:r>
        <w:rPr>
          <w:rFonts w:hint="eastAsia"/>
        </w:rPr>
        <w:t xml:space="preserve">评估不同种植方案的经济效益</w:t>
      </w:r>
    </w:p>
    <w:bookmarkEnd w:id="72"/>
    <w:bookmarkStart w:id="73" w:name="q4.2-方法选择"/>
    <w:p>
      <w:pPr>
        <w:pStyle w:val="Heading4"/>
      </w:pPr>
      <w:r>
        <w:t xml:space="preserve">q4.2 </w:t>
      </w:r>
      <w:r>
        <w:rPr>
          <w:rFonts w:hint="eastAsia"/>
        </w:rPr>
        <w:t xml:space="preserve">方法选择</w:t>
      </w:r>
    </w:p>
    <w:p>
      <w:pPr>
        <w:pStyle w:val="FirstParagraph"/>
      </w:pPr>
      <w:r>
        <w:rPr>
          <w:rFonts w:hint="eastAsia"/>
        </w:rPr>
        <w:t xml:space="preserve">针对本问的特点，选用</w:t>
      </w:r>
      <w:r>
        <w:rPr>
          <w:b/>
          <w:bCs/>
        </w:rPr>
        <w:t xml:space="preserve">TOPSIS</w:t>
      </w:r>
      <w:r>
        <w:rPr>
          <w:rFonts w:hint="eastAsia"/>
        </w:rPr>
        <w:t xml:space="preserve">进行建模求解。</w:t>
      </w:r>
    </w:p>
    <w:p>
      <w:pPr>
        <w:pStyle w:val="BodyText"/>
      </w:pPr>
      <w:r>
        <w:rPr>
          <w:rFonts w:hint="eastAsia"/>
        </w:rPr>
        <w:t xml:space="preserve">TOPSIS由Hwang和Yoon于1981年提出，其核心思想是定义正理想解和负理想解，通过计算各方案到两者的欧氏距离并构造相对贴近度系数进行排序。该方法几何意义明确，计算过程简洁。</w:t>
      </w:r>
    </w:p>
    <w:p>
      <w:pPr>
        <w:pStyle w:val="BodyText"/>
      </w:pPr>
      <w:r>
        <w:rPr>
          <w:rFonts w:hint="eastAsia"/>
        </w:rPr>
        <w:t xml:space="preserve">在问题q4的综合评价任务中，TOPSIS的优势在于同时考虑方案与最优和最劣状态的距离，排序结果稳健且易于解释，能将多维指标体系转化为可比较的综合评分，为方案排序与优劣判别提供量化依据。</w:t>
      </w:r>
    </w:p>
    <w:p>
      <w:pPr>
        <w:pStyle w:val="BodyText"/>
      </w:pPr>
      <w:r>
        <w:rPr>
          <w:rFonts w:hint="eastAsia"/>
        </w:rPr>
        <w:t xml:space="preserve">从建模目标看，问题q4不仅需要给出可计算结果，还需要保证模型假设、变量含义与约束条件能够被追溯。结合题目条件与已整理的数据结构，本文将该问抽象为评价/排序问题，并采用TOPSIS作为主要求解框架。该处理方式能够在保持数学表达清晰的同时，将参数估计、模型求解和结果检验纳入同一分析链条，有利于后续对结果的稳定性和可解释性进行讨论。</w:t>
      </w:r>
    </w:p>
    <w:bookmarkEnd w:id="73"/>
    <w:bookmarkStart w:id="74" w:name="q4.3-模型建立"/>
    <w:p>
      <w:pPr>
        <w:pStyle w:val="Heading4"/>
      </w:pPr>
      <w:r>
        <w:t xml:space="preserve">q4.3 </w:t>
      </w:r>
      <w:r>
        <w:rPr>
          <w:rFonts w:hint="eastAsia"/>
        </w:rPr>
        <w:t xml:space="preserve">模型建立</w:t>
      </w:r>
    </w:p>
    <w:p>
      <w:pPr>
        <w:pStyle w:val="FirstParagraph"/>
      </w:pPr>
      <w:r>
        <w:rPr>
          <w:rFonts w:hint="eastAsia"/>
        </w:rPr>
        <w:t xml:space="preserve">计算各方案与正负理想解的相对接近度</w:t>
      </w:r>
    </w:p>
    <w:p>
      <w:pPr>
        <w:pStyle w:val="BodyText"/>
      </w:pPr>
      <w:r>
        <w:rPr>
          <w:rFonts w:hint="eastAsia"/>
        </w:rPr>
        <w:t xml:space="preserve">针对不同种植方案的经济效益评估问题，本文采用TOPSIS方法构建多指标综合评价模型。该方法通过计算各方案与理想解和负理想解的相对贴近度实现排序，其核心思想是将多维决策空间中的方案映射到单一评价维度。模型以各方案到理想解的距离作为决策变量，目标函数定义为相对贴近度指标C_i</w:t>
      </w:r>
      <w:r>
        <w:t xml:space="preserve"> = D_i⁻ / (D_i⁺ + </w:t>
      </w:r>
      <w:r>
        <w:rPr>
          <w:rFonts w:hint="eastAsia"/>
        </w:rPr>
        <w:t xml:space="preserve">D_i⁻)，其中D_i⁻和D_i⁺分别表示第i个方案到负理想解和正理想解的欧氏距离。该目标函数的构建依据是：当方案越接近理想解时，C_i值越趋近于1，反之则趋近于0，从而实现经济效益的量化比较。</w:t>
      </w:r>
    </w:p>
    <w:p>
      <w:pPr>
        <w:pStyle w:val="BodyText"/>
      </w:pPr>
      <w:r>
        <w:rPr>
          <w:rFonts w:hint="eastAsia"/>
        </w:rPr>
        <w:t xml:space="preserve">模型约束条件明确要求权重向量由外部确定，本文采用熵权法对经济效益指标进行客观赋权，确保评价体系的科学性与数据适应性。同时，为消除指标量纲差异对距离计算的影响，所有原始数据均采用Z-score标准化方法处理，即对每个指标x_j进行标准化变换：x’_j</w:t>
      </w:r>
      <w:r>
        <w:t xml:space="preserve"> = (x_j - </w:t>
      </w:r>
      <w:r>
        <w:rPr>
          <w:rFonts w:hint="eastAsia"/>
        </w:rPr>
        <w:t xml:space="preserve">μ_j)/σ_j，其中μ_j和σ_j分别为第j项指标的均值与标准差。该处理方式符合TOPSIS方法对数据同向性的基本要求，有效避免了指标量纲差异对评价结果的干扰。</w:t>
      </w:r>
    </w:p>
    <w:p>
      <w:pPr>
        <w:pStyle w:val="BodyText"/>
      </w:pPr>
      <w:r>
        <w:rPr>
          <w:rFonts w:hint="eastAsia"/>
        </w:rPr>
        <w:t xml:space="preserve">模型参数中给定的指标权重向量weights通过熵权法计算获得，其计算过程遵循信息熵理论：首先计算各指标的信息熵值e_j，再根据e_j确定权重w_j</w:t>
      </w:r>
      <w:r>
        <w:t xml:space="preserve"> = (1 - e_j)/∑(1 - </w:t>
      </w:r>
      <w:r>
        <w:rPr>
          <w:rFonts w:hint="eastAsia"/>
        </w:rPr>
        <w:t xml:space="preserve">e_j)。该权重分配方式能够反映各指标在经济效益评价中的相对重要性，同时避免了主观赋权方法可能带来的偏差。在构建评价矩阵时，所有指标数据均需满足标准化要求，确保各方案在统一尺度下进行距离计算与排序比较。</w:t>
      </w:r>
    </w:p>
    <w:p>
      <w:pPr>
        <w:pStyle w:val="BodyText"/>
      </w:pPr>
      <w:r>
        <w:rPr>
          <w:rFonts w:hint="eastAsia"/>
        </w:rPr>
        <w:t xml:space="preserve">模型建立过程中，通过将经济效益评估问题转化为多维空间中的距离优化问题，实现了对不同种植方案的系统性评价。该方法的优势在于能够同时考虑各指标的综合影响，通过量化分析揭示方案间的相对优劣，最终通过C_i值的大小生成经济效益评价排名表。模型的数学表达式（1）至（3）完整描述了评价过程的核心逻辑，为后续的算法实现与结果分析提供了理论依据。</w:t>
      </w:r>
    </w:p>
    <w:p>
      <w:pPr>
        <w:pStyle w:val="BodyText"/>
      </w:pPr>
      <w:r>
        <w:rPr>
          <w:rFonts w:hint="eastAsia"/>
          <w:b/>
          <w:bCs/>
        </w:rPr>
        <w:t xml:space="preserve">决策变量</w:t>
      </w:r>
      <w:r>
        <w:rPr>
          <w:rFonts w:hint="eastAsia"/>
        </w:rPr>
        <w:t xml:space="preserve">：各方案到理想解的距离</w:t>
      </w:r>
    </w:p>
    <w:p>
      <w:pPr>
        <w:pStyle w:val="BodyText"/>
      </w:pPr>
      <w:r>
        <w:rPr>
          <w:rFonts w:hint="eastAsia"/>
        </w:rPr>
        <w:t xml:space="preserve">为保证问题q4的模型表述具有可复现性，本文将目标函数、约束条件和关键变量统一写成数学形式。其中，核心决策变量包括各方案到理想解的距离；参数体系主要由weights等量刻画。</w:t>
      </w:r>
    </w:p>
    <w:p>
      <w:pPr>
        <w:pStyle w:val="BodyText"/>
      </w:pPr>
      <w:r>
        <w:rPr>
          <w:rFonts w:hint="eastAsia"/>
          <w:b/>
          <w:bCs/>
        </w:rPr>
        <w:t xml:space="preserve">数学模型</w:t>
      </w:r>
      <w:r>
        <w:rPr>
          <w:rFonts w:hint="eastAsia"/>
        </w:rPr>
        <w:t xml:space="preserve">：</w:t>
      </w:r>
    </w:p>
    <w:p>
      <w:pPr>
        <w:pStyle w:val="BodyText"/>
      </w:pPr>
      <w:r>
        <w:rPr>
          <w:rFonts w:hint="eastAsia"/>
          <w:b/>
          <w:bCs/>
        </w:rPr>
        <w:t xml:space="preserve">数据标准化</w:t>
      </w:r>
      <w:r>
        <w:rPr>
          <w:rFonts w:hint="eastAsia"/>
        </w:rPr>
        <w:t xml:space="preserve">：</w:t>
      </w:r>
    </w:p>
    <w:p>
      <w:pPr>
        <w:pStyle w:val="BodyText"/>
      </w:pPr>
      <m:oMathPara>
        <m:oMathParaPr>
          <m:jc m:val="center"/>
        </m:oMathParaPr>
        <m:oMath>
          <m:sSub>
            <m:e>
              <m:r>
                <m:t>z</m:t>
              </m:r>
            </m:e>
            <m:sub>
              <m:r>
                <m:t>i</m:t>
              </m:r>
              <m:r>
                <m:t>j</m:t>
              </m:r>
            </m:sub>
          </m:sSub>
          <m:r>
            <m:rPr>
              <m:sty m:val="p"/>
            </m:rPr>
            <m:t>=</m:t>
          </m:r>
          <m:f>
            <m:fPr>
              <m:type m:val="bar"/>
            </m:fPr>
            <m:num>
              <m:sSub>
                <m:e>
                  <m:r>
                    <m:t>r</m:t>
                  </m:r>
                </m:e>
                <m:sub>
                  <m:r>
                    <m:t>i</m:t>
                  </m:r>
                  <m:r>
                    <m:t>j</m:t>
                  </m:r>
                </m:sub>
              </m:sSub>
              <m:r>
                <m:rPr>
                  <m:sty m:val="p"/>
                </m:rPr>
                <m:t>−</m:t>
              </m:r>
              <m:limLow>
                <m:e>
                  <m:r>
                    <m:rPr>
                      <m:sty m:val="p"/>
                    </m:rPr>
                    <m:t>min</m:t>
                  </m:r>
                </m:e>
                <m:lim>
                  <m:r>
                    <m:t>i</m:t>
                  </m:r>
                </m:lim>
              </m:limLow>
              <m:sSub>
                <m:e>
                  <m:r>
                    <m:t>r</m:t>
                  </m:r>
                </m:e>
                <m:sub>
                  <m:r>
                    <m:t>i</m:t>
                  </m:r>
                  <m:r>
                    <m:t>j</m:t>
                  </m:r>
                </m:sub>
              </m:sSub>
            </m:num>
            <m:den>
              <m:limLow>
                <m:e>
                  <m:r>
                    <m:rPr>
                      <m:sty m:val="p"/>
                    </m:rPr>
                    <m:t>max</m:t>
                  </m:r>
                </m:e>
                <m:lim>
                  <m:r>
                    <m:t>i</m:t>
                  </m:r>
                </m:lim>
              </m:limLow>
              <m:sSub>
                <m:e>
                  <m:r>
                    <m:t>r</m:t>
                  </m:r>
                </m:e>
                <m:sub>
                  <m:r>
                    <m:t>i</m:t>
                  </m:r>
                  <m:r>
                    <m:t>j</m:t>
                  </m:r>
                </m:sub>
              </m:sSub>
              <m:r>
                <m:rPr>
                  <m:sty m:val="p"/>
                </m:rPr>
                <m:t>−</m:t>
              </m:r>
              <m:limLow>
                <m:e>
                  <m:r>
                    <m:rPr>
                      <m:sty m:val="p"/>
                    </m:rPr>
                    <m:t>min</m:t>
                  </m:r>
                </m:e>
                <m:lim>
                  <m:r>
                    <m:t>i</m:t>
                  </m:r>
                </m:lim>
              </m:limLow>
              <m:sSub>
                <m:e>
                  <m:r>
                    <m:t>r</m:t>
                  </m:r>
                </m:e>
                <m:sub>
                  <m:r>
                    <m:t>i</m:t>
                  </m:r>
                  <m:r>
                    <m:t>j</m:t>
                  </m:r>
                </m:sub>
              </m:sSub>
            </m:den>
          </m:f>
          <m:r>
            <m:rPr>
              <m:sty m:val="p"/>
            </m:rPr>
            <m:t>,</m:t>
          </m:r>
          <m:r>
            <m:t> </m:t>
          </m:r>
          <m:sSub>
            <m:e>
              <m:r>
                <m:t>p</m:t>
              </m:r>
            </m:e>
            <m:sub>
              <m:r>
                <m:t>i</m:t>
              </m:r>
              <m:r>
                <m:t>j</m:t>
              </m:r>
            </m:sub>
          </m:sSub>
          <m:r>
            <m:rPr>
              <m:sty m:val="p"/>
            </m:rPr>
            <m:t>=</m:t>
          </m:r>
          <m:f>
            <m:fPr>
              <m:type m:val="bar"/>
            </m:fPr>
            <m:num>
              <m:sSub>
                <m:e>
                  <m:r>
                    <m:t>r</m:t>
                  </m:r>
                </m:e>
                <m:sub>
                  <m:r>
                    <m:t>i</m:t>
                  </m:r>
                  <m:r>
                    <m:t>j</m:t>
                  </m:r>
                </m:sub>
              </m:sSub>
            </m:num>
            <m:den>
              <m:nary>
                <m:naryPr>
                  <m:chr m:val="∑"/>
                  <m:limLoc m:val="undOvr"/>
                  <m:subHide m:val="off"/>
                  <m:supHide m:val="off"/>
                </m:naryPr>
                <m:sub>
                  <m:r>
                    <m:t>i</m:t>
                  </m:r>
                  <m:r>
                    <m:rPr>
                      <m:sty m:val="p"/>
                    </m:rPr>
                    <m:t>=</m:t>
                  </m:r>
                  <m:r>
                    <m:t>1</m:t>
                  </m:r>
                </m:sub>
                <m:sup>
                  <m:r>
                    <m:t>n</m:t>
                  </m:r>
                </m:sup>
                <m:e>
                  <m:sSub>
                    <m:e>
                      <m:r>
                        <m:t>r</m:t>
                      </m:r>
                    </m:e>
                    <m:sub>
                      <m:r>
                        <m:t>i</m:t>
                      </m:r>
                      <m:r>
                        <m:t>j</m:t>
                      </m:r>
                    </m:sub>
                  </m:sSub>
                </m:e>
              </m:nary>
            </m:den>
          </m:f>
        </m:oMath>
      </m:oMathPara>
    </w:p>
    <w:p>
      <w:pPr>
        <w:pStyle w:val="FirstParagraph"/>
      </w:pPr>
      <w:r>
        <w:rPr>
          <w:rFonts w:hint="eastAsia"/>
          <w:b/>
          <w:bCs/>
        </w:rPr>
        <w:t xml:space="preserve">熵值计算</w:t>
      </w:r>
      <w:r>
        <w:rPr>
          <w:rFonts w:hint="eastAsia"/>
        </w:rPr>
        <w:t xml:space="preserve">：</w:t>
      </w:r>
    </w:p>
    <w:p>
      <w:pPr>
        <w:pStyle w:val="BodyText"/>
      </w:pPr>
      <m:oMathPara>
        <m:oMathParaPr>
          <m:jc m:val="center"/>
        </m:oMathParaPr>
        <m:oMath>
          <m:sSub>
            <m:e>
              <m:r>
                <m:t>E</m:t>
              </m:r>
            </m:e>
            <m:sub>
              <m:r>
                <m:t>j</m:t>
              </m:r>
            </m:sub>
          </m:sSub>
          <m:r>
            <m:rPr>
              <m:sty m:val="p"/>
            </m:rPr>
            <m:t>=</m:t>
          </m:r>
          <m:r>
            <m:rPr>
              <m:sty m:val="p"/>
            </m:rPr>
            <m:t>−</m:t>
          </m:r>
          <m:f>
            <m:fPr>
              <m:type m:val="bar"/>
            </m:fPr>
            <m:num>
              <m:r>
                <m:t>1</m:t>
              </m:r>
            </m:num>
            <m:den>
              <m:r>
                <m:rPr>
                  <m:sty m:val="p"/>
                </m:rPr>
                <m:t>ln</m:t>
              </m:r>
              <m:r>
                <m:t>n</m:t>
              </m:r>
            </m:den>
          </m:f>
          <m:nary>
            <m:naryPr>
              <m:chr m:val="∑"/>
              <m:limLoc m:val="undOvr"/>
              <m:subHide m:val="off"/>
              <m:supHide m:val="off"/>
            </m:naryPr>
            <m:sub>
              <m:r>
                <m:t>i</m:t>
              </m:r>
              <m:r>
                <m:rPr>
                  <m:sty m:val="p"/>
                </m:rPr>
                <m:t>=</m:t>
              </m:r>
              <m:r>
                <m:t>1</m:t>
              </m:r>
            </m:sub>
            <m:sup>
              <m:r>
                <m:t>n</m:t>
              </m:r>
            </m:sup>
            <m:e>
              <m:sSub>
                <m:e>
                  <m:r>
                    <m:t>p</m:t>
                  </m:r>
                </m:e>
                <m:sub>
                  <m:r>
                    <m:t>i</m:t>
                  </m:r>
                  <m:r>
                    <m:t>j</m:t>
                  </m:r>
                </m:sub>
              </m:sSub>
            </m:e>
          </m:nary>
          <m:r>
            <m:rPr>
              <m:sty m:val="p"/>
            </m:rPr>
            <m:t>ln</m:t>
          </m:r>
          <m:sSub>
            <m:e>
              <m:r>
                <m:t>p</m:t>
              </m:r>
            </m:e>
            <m:sub>
              <m:r>
                <m:t>i</m:t>
              </m:r>
              <m:r>
                <m:t>j</m:t>
              </m:r>
            </m:sub>
          </m:sSub>
          <m:r>
            <m:rPr>
              <m:sty m:val="p"/>
            </m:rPr>
            <m:t>,</m:t>
          </m:r>
          <m:r>
            <m:t> </m:t>
          </m:r>
          <m:sSub>
            <m:e>
              <m:r>
                <m:t>E</m:t>
              </m:r>
            </m:e>
            <m:sub>
              <m:r>
                <m:t>j</m:t>
              </m:r>
            </m:sub>
          </m:sSub>
          <m:r>
            <m:rPr>
              <m:sty m:val="p"/>
            </m:rPr>
            <m:t>∈</m:t>
          </m:r>
          <m:r>
            <m:rPr>
              <m:sty m:val="p"/>
            </m:rPr>
            <m:t>[</m:t>
          </m:r>
          <m:r>
            <m:t>0</m:t>
          </m:r>
          <m:r>
            <m:rPr>
              <m:sty m:val="p"/>
            </m:rPr>
            <m:t>,</m:t>
          </m:r>
          <m:r>
            <m:t>1</m:t>
          </m:r>
          <m:r>
            <m:rPr>
              <m:sty m:val="p"/>
            </m:rPr>
            <m:t>]</m:t>
          </m:r>
        </m:oMath>
      </m:oMathPara>
    </w:p>
    <w:p>
      <w:pPr>
        <w:pStyle w:val="FirstParagraph"/>
      </w:pPr>
      <w:r>
        <w:rPr>
          <w:rFonts w:hint="eastAsia"/>
          <w:b/>
          <w:bCs/>
        </w:rPr>
        <w:t xml:space="preserve">权重计算</w:t>
      </w:r>
      <w:r>
        <w:rPr>
          <w:rFonts w:hint="eastAsia"/>
        </w:rPr>
        <w:t xml:space="preserve">：</w:t>
      </w:r>
    </w:p>
    <w:p>
      <w:pPr>
        <w:pStyle w:val="BodyText"/>
      </w:pPr>
      <m:oMathPara>
        <m:oMathParaPr>
          <m:jc m:val="center"/>
        </m:oMathParaPr>
        <m:oMath>
          <m:sSub>
            <m:e>
              <m:r>
                <m:t>w</m:t>
              </m:r>
            </m:e>
            <m:sub>
              <m:r>
                <m:t>j</m:t>
              </m:r>
            </m:sub>
          </m:sSub>
          <m:r>
            <m:rPr>
              <m:sty m:val="p"/>
            </m:rPr>
            <m:t>=</m:t>
          </m:r>
          <m:f>
            <m:fPr>
              <m:type m:val="bar"/>
            </m:fPr>
            <m:num>
              <m:r>
                <m:t>1</m:t>
              </m:r>
              <m:r>
                <m:rPr>
                  <m:sty m:val="p"/>
                </m:rPr>
                <m:t>−</m:t>
              </m:r>
              <m:sSub>
                <m:e>
                  <m:r>
                    <m:t>E</m:t>
                  </m:r>
                </m:e>
                <m:sub>
                  <m:r>
                    <m:t>j</m:t>
                  </m:r>
                </m:sub>
              </m:sSub>
            </m:num>
            <m:den>
              <m:nary>
                <m:naryPr>
                  <m:chr m:val="∑"/>
                  <m:limLoc m:val="undOvr"/>
                  <m:subHide m:val="off"/>
                  <m:supHide m:val="off"/>
                </m:naryPr>
                <m:sub>
                  <m:r>
                    <m:t>k</m:t>
                  </m:r>
                  <m:r>
                    <m:rPr>
                      <m:sty m:val="p"/>
                    </m:rPr>
                    <m:t>=</m:t>
                  </m:r>
                  <m:r>
                    <m:t>1</m:t>
                  </m:r>
                </m:sub>
                <m:sup>
                  <m:r>
                    <m:t>m</m:t>
                  </m:r>
                </m:sup>
                <m:e>
                  <m:r>
                    <m:rPr>
                      <m:sty m:val="p"/>
                    </m:rPr>
                    <m:t>(</m:t>
                  </m:r>
                </m:e>
              </m:nary>
              <m:r>
                <m:t>1</m:t>
              </m:r>
              <m:r>
                <m:rPr>
                  <m:sty m:val="p"/>
                </m:rPr>
                <m:t>−</m:t>
              </m:r>
              <m:sSub>
                <m:e>
                  <m:r>
                    <m:t>E</m:t>
                  </m:r>
                </m:e>
                <m:sub>
                  <m:r>
                    <m:t>k</m:t>
                  </m:r>
                </m:sub>
              </m:sSub>
              <m:r>
                <m:rPr>
                  <m:sty m:val="p"/>
                </m:rPr>
                <m:t>)</m:t>
              </m:r>
            </m:den>
          </m:f>
          <m:r>
            <m:rPr>
              <m:sty m:val="p"/>
            </m:rPr>
            <m:t>,</m:t>
          </m:r>
          <m:r>
            <m:t> </m:t>
          </m:r>
          <m:nary>
            <m:naryPr>
              <m:chr m:val="∑"/>
              <m:limLoc m:val="undOvr"/>
              <m:subHide m:val="off"/>
              <m:supHide m:val="off"/>
            </m:naryPr>
            <m:sub>
              <m:r>
                <m:t>j</m:t>
              </m:r>
              <m:r>
                <m:rPr>
                  <m:sty m:val="p"/>
                </m:rPr>
                <m:t>=</m:t>
              </m:r>
              <m:r>
                <m:t>1</m:t>
              </m:r>
            </m:sub>
            <m:sup>
              <m:r>
                <m:t>m</m:t>
              </m:r>
            </m:sup>
            <m:e>
              <m:sSub>
                <m:e>
                  <m:r>
                    <m:t>w</m:t>
                  </m:r>
                </m:e>
                <m:sub>
                  <m:r>
                    <m:t>j</m:t>
                  </m:r>
                </m:sub>
              </m:sSub>
            </m:e>
          </m:nary>
          <m:r>
            <m:rPr>
              <m:sty m:val="p"/>
            </m:rPr>
            <m:t>=</m:t>
          </m:r>
          <m:r>
            <m:t>1</m:t>
          </m:r>
          <m:r>
            <m:rPr>
              <m:sty m:val="p"/>
            </m:rPr>
            <m:t>,</m:t>
          </m:r>
          <m:r>
            <m:t> </m:t>
          </m:r>
          <m:sSub>
            <m:e>
              <m:r>
                <m:t>w</m:t>
              </m:r>
            </m:e>
            <m:sub>
              <m:r>
                <m:t>j</m:t>
              </m:r>
            </m:sub>
          </m:sSub>
          <m:r>
            <m:rPr>
              <m:sty m:val="p"/>
            </m:rPr>
            <m:t>≥</m:t>
          </m:r>
          <m:r>
            <m:t>0</m:t>
          </m:r>
        </m:oMath>
      </m:oMathPara>
    </w:p>
    <w:p>
      <w:pPr>
        <w:pStyle w:val="FirstParagraph"/>
      </w:pPr>
      <w:r>
        <w:rPr>
          <w:rFonts w:hint="eastAsia"/>
          <w:b/>
          <w:bCs/>
        </w:rPr>
        <w:t xml:space="preserve">正理想解与负理想解</w:t>
      </w:r>
      <w:r>
        <w:rPr>
          <w:rFonts w:hint="eastAsia"/>
        </w:rPr>
        <w:t xml:space="preserve">：</w:t>
      </w:r>
    </w:p>
    <w:p>
      <w:pPr>
        <w:pStyle w:val="BodyText"/>
      </w:pPr>
      <m:oMathPara>
        <m:oMathParaPr>
          <m:jc m:val="center"/>
        </m:oMathParaPr>
        <m:oMath>
          <m:sSubSup>
            <m:e>
              <m:r>
                <m:t>z</m:t>
              </m:r>
            </m:e>
            <m:sub>
              <m:r>
                <m:t>j</m:t>
              </m:r>
            </m:sub>
            <m:sup>
              <m:r>
                <m:rPr>
                  <m:sty m:val="p"/>
                </m:rPr>
                <m:t>+</m:t>
              </m:r>
            </m:sup>
          </m:sSubSup>
          <m:r>
            <m:rPr>
              <m:sty m:val="p"/>
            </m:rPr>
            <m:t>=</m:t>
          </m:r>
          <m:limLow>
            <m:e>
              <m:r>
                <m:rPr>
                  <m:sty m:val="p"/>
                </m:rPr>
                <m:t>max</m:t>
              </m:r>
            </m:e>
            <m:lim>
              <m:r>
                <m:t>i</m:t>
              </m:r>
            </m:lim>
          </m:limLow>
          <m:sSub>
            <m:e>
              <m:r>
                <m:t>z</m:t>
              </m:r>
            </m:e>
            <m:sub>
              <m:r>
                <m:t>i</m:t>
              </m:r>
              <m:r>
                <m:t>j</m:t>
              </m:r>
            </m:sub>
          </m:sSub>
          <m:r>
            <m:rPr>
              <m:sty m:val="p"/>
            </m:rPr>
            <m:t>,</m:t>
          </m:r>
          <m:r>
            <m:t> </m:t>
          </m:r>
          <m:sSubSup>
            <m:e>
              <m:r>
                <m:t>z</m:t>
              </m:r>
            </m:e>
            <m:sub>
              <m:r>
                <m:t>j</m:t>
              </m:r>
            </m:sub>
            <m:sup>
              <m:r>
                <m:rPr>
                  <m:sty m:val="p"/>
                </m:rPr>
                <m:t>−</m:t>
              </m:r>
            </m:sup>
          </m:sSubSup>
          <m:r>
            <m:rPr>
              <m:sty m:val="p"/>
            </m:rPr>
            <m:t>=</m:t>
          </m:r>
          <m:limLow>
            <m:e>
              <m:r>
                <m:rPr>
                  <m:sty m:val="p"/>
                </m:rPr>
                <m:t>min</m:t>
              </m:r>
            </m:e>
            <m:lim>
              <m:r>
                <m:t>i</m:t>
              </m:r>
            </m:lim>
          </m:limLow>
          <m:sSub>
            <m:e>
              <m:r>
                <m:t>z</m:t>
              </m:r>
            </m:e>
            <m:sub>
              <m:r>
                <m:t>i</m:t>
              </m:r>
              <m:r>
                <m:t>j</m:t>
              </m:r>
            </m:sub>
          </m:sSub>
        </m:oMath>
      </m:oMathPara>
    </w:p>
    <w:p>
      <w:pPr>
        <w:pStyle w:val="FirstParagraph"/>
      </w:pPr>
      <w:r>
        <w:rPr>
          <w:b/>
          <w:bCs/>
        </w:rPr>
        <w:t xml:space="preserve">TOPSIS </w:t>
      </w:r>
      <w:r>
        <w:rPr>
          <w:rFonts w:hint="eastAsia"/>
          <w:b/>
          <w:bCs/>
        </w:rPr>
        <w:t xml:space="preserve">贴近度</w:t>
      </w:r>
      <w:r>
        <w:rPr>
          <w:rFonts w:hint="eastAsia"/>
        </w:rPr>
        <w:t xml:space="preserve">：</w:t>
      </w:r>
    </w:p>
    <w:p>
      <w:pPr>
        <w:pStyle w:val="BodyText"/>
      </w:pPr>
      <m:oMathPara>
        <m:oMathParaPr>
          <m:jc m:val="center"/>
        </m:oMathParaPr>
        <m:oMath>
          <m:sSub>
            <m:e>
              <m:r>
                <m:t>C</m:t>
              </m:r>
            </m:e>
            <m:sub>
              <m:r>
                <m:t>i</m:t>
              </m:r>
            </m:sub>
          </m:sSub>
          <m:r>
            <m:rPr>
              <m:sty m:val="p"/>
            </m:rPr>
            <m:t>=</m:t>
          </m:r>
          <m:f>
            <m:fPr>
              <m:type m:val="bar"/>
            </m:fPr>
            <m:num>
              <m:sSubSup>
                <m:e>
                  <m:r>
                    <m:t>D</m:t>
                  </m:r>
                </m:e>
                <m:sub>
                  <m:r>
                    <m:t>i</m:t>
                  </m:r>
                </m:sub>
                <m:sup>
                  <m:r>
                    <m:rPr>
                      <m:sty m:val="p"/>
                    </m:rPr>
                    <m:t>−</m:t>
                  </m:r>
                </m:sup>
              </m:sSubSup>
            </m:num>
            <m:den>
              <m:sSubSup>
                <m:e>
                  <m:r>
                    <m:t>D</m:t>
                  </m:r>
                </m:e>
                <m:sub>
                  <m:r>
                    <m:t>i</m:t>
                  </m:r>
                </m:sub>
                <m:sup>
                  <m:r>
                    <m:rPr>
                      <m:sty m:val="p"/>
                    </m:rPr>
                    <m:t>+</m:t>
                  </m:r>
                </m:sup>
              </m:sSubSup>
              <m:r>
                <m:rPr>
                  <m:sty m:val="p"/>
                </m:rPr>
                <m:t>+</m:t>
              </m:r>
              <m:sSubSup>
                <m:e>
                  <m:r>
                    <m:t>D</m:t>
                  </m:r>
                </m:e>
                <m:sub>
                  <m:r>
                    <m:t>i</m:t>
                  </m:r>
                </m:sub>
                <m:sup>
                  <m:r>
                    <m:rPr>
                      <m:sty m:val="p"/>
                    </m:rPr>
                    <m:t>−</m:t>
                  </m:r>
                </m:sup>
              </m:sSubSup>
            </m:den>
          </m:f>
          <m:r>
            <m:rPr>
              <m:sty m:val="p"/>
            </m:rPr>
            <m:t>,</m:t>
          </m:r>
          <m:r>
            <m:t> </m:t>
          </m:r>
          <m:sSubSup>
            <m:e>
              <m:r>
                <m:t>D</m:t>
              </m:r>
            </m:e>
            <m:sub>
              <m:r>
                <m:t>i</m:t>
              </m:r>
            </m:sub>
            <m:sup>
              <m:r>
                <m:rPr>
                  <m:sty m:val="p"/>
                </m:rPr>
                <m:t>+</m:t>
              </m:r>
            </m:sup>
          </m:sSubSup>
          <m:r>
            <m:rPr>
              <m:sty m:val="p"/>
            </m:rPr>
            <m:t>=</m:t>
          </m:r>
          <m:rad>
            <m:radPr>
              <m:degHide m:val="on"/>
            </m:radPr>
            <m:deg/>
            <m:e>
              <m:nary>
                <m:naryPr>
                  <m:chr m:val="∑"/>
                  <m:limLoc m:val="undOvr"/>
                  <m:subHide m:val="off"/>
                  <m:supHide m:val="off"/>
                </m:naryPr>
                <m:sub>
                  <m:r>
                    <m:t>j</m:t>
                  </m:r>
                  <m:r>
                    <m:rPr>
                      <m:sty m:val="p"/>
                    </m:rPr>
                    <m:t>=</m:t>
                  </m:r>
                  <m:r>
                    <m:t>1</m:t>
                  </m:r>
                </m:sub>
                <m:sup>
                  <m:r>
                    <m:t>m</m:t>
                  </m:r>
                </m:sup>
                <m:e>
                  <m:sSub>
                    <m:e>
                      <m:r>
                        <m:t>w</m:t>
                      </m:r>
                    </m:e>
                    <m:sub>
                      <m:r>
                        <m:t>j</m:t>
                      </m:r>
                    </m:sub>
                  </m:sSub>
                </m:e>
              </m:nary>
              <m:sSup>
                <m:e>
                  <m:d>
                    <m:dPr>
                      <m:begChr m:val="("/>
                      <m:sepChr m:val=""/>
                      <m:endChr m:val=")"/>
                      <m:grow/>
                    </m:dPr>
                    <m:e>
                      <m:sSub>
                        <m:e>
                          <m:r>
                            <m:t>z</m:t>
                          </m:r>
                        </m:e>
                        <m:sub>
                          <m:r>
                            <m:t>i</m:t>
                          </m:r>
                          <m:r>
                            <m:t>j</m:t>
                          </m:r>
                        </m:sub>
                      </m:sSub>
                      <m:r>
                        <m:rPr>
                          <m:sty m:val="p"/>
                        </m:rPr>
                        <m:t>−</m:t>
                      </m:r>
                      <m:sSubSup>
                        <m:e>
                          <m:r>
                            <m:t>z</m:t>
                          </m:r>
                        </m:e>
                        <m:sub>
                          <m:r>
                            <m:t>j</m:t>
                          </m:r>
                        </m:sub>
                        <m:sup>
                          <m:r>
                            <m:rPr>
                              <m:sty m:val="p"/>
                            </m:rPr>
                            <m:t>+</m:t>
                          </m:r>
                        </m:sup>
                      </m:sSubSup>
                    </m:e>
                  </m:d>
                </m:e>
                <m:sup>
                  <m:r>
                    <m:t>2</m:t>
                  </m:r>
                </m:sup>
              </m:sSup>
            </m:e>
          </m:rad>
          <m:r>
            <m:rPr>
              <m:sty m:val="p"/>
            </m:rPr>
            <m:t>,</m:t>
          </m:r>
          <m:r>
            <m:t> </m:t>
          </m:r>
          <m:sSubSup>
            <m:e>
              <m:r>
                <m:t>D</m:t>
              </m:r>
            </m:e>
            <m:sub>
              <m:r>
                <m:t>i</m:t>
              </m:r>
            </m:sub>
            <m:sup>
              <m:r>
                <m:rPr>
                  <m:sty m:val="p"/>
                </m:rPr>
                <m:t>−</m:t>
              </m:r>
            </m:sup>
          </m:sSubSup>
          <m:r>
            <m:rPr>
              <m:sty m:val="p"/>
            </m:rPr>
            <m:t>=</m:t>
          </m:r>
          <m:rad>
            <m:radPr>
              <m:degHide m:val="on"/>
            </m:radPr>
            <m:deg/>
            <m:e>
              <m:nary>
                <m:naryPr>
                  <m:chr m:val="∑"/>
                  <m:limLoc m:val="undOvr"/>
                  <m:subHide m:val="off"/>
                  <m:supHide m:val="off"/>
                </m:naryPr>
                <m:sub>
                  <m:r>
                    <m:t>j</m:t>
                  </m:r>
                  <m:r>
                    <m:rPr>
                      <m:sty m:val="p"/>
                    </m:rPr>
                    <m:t>=</m:t>
                  </m:r>
                  <m:r>
                    <m:t>1</m:t>
                  </m:r>
                </m:sub>
                <m:sup>
                  <m:r>
                    <m:t>m</m:t>
                  </m:r>
                </m:sup>
                <m:e>
                  <m:sSub>
                    <m:e>
                      <m:r>
                        <m:t>w</m:t>
                      </m:r>
                    </m:e>
                    <m:sub>
                      <m:r>
                        <m:t>j</m:t>
                      </m:r>
                    </m:sub>
                  </m:sSub>
                </m:e>
              </m:nary>
              <m:sSup>
                <m:e>
                  <m:d>
                    <m:dPr>
                      <m:begChr m:val="("/>
                      <m:sepChr m:val=""/>
                      <m:endChr m:val=")"/>
                      <m:grow/>
                    </m:dPr>
                    <m:e>
                      <m:sSub>
                        <m:e>
                          <m:r>
                            <m:t>z</m:t>
                          </m:r>
                        </m:e>
                        <m:sub>
                          <m:r>
                            <m:t>i</m:t>
                          </m:r>
                          <m:r>
                            <m:t>j</m:t>
                          </m:r>
                        </m:sub>
                      </m:sSub>
                      <m:r>
                        <m:rPr>
                          <m:sty m:val="p"/>
                        </m:rPr>
                        <m:t>−</m:t>
                      </m:r>
                      <m:sSubSup>
                        <m:e>
                          <m:r>
                            <m:t>z</m:t>
                          </m:r>
                        </m:e>
                        <m:sub>
                          <m:r>
                            <m:t>j</m:t>
                          </m:r>
                        </m:sub>
                        <m:sup>
                          <m:r>
                            <m:rPr>
                              <m:sty m:val="p"/>
                            </m:rPr>
                            <m:t>−</m:t>
                          </m:r>
                        </m:sup>
                      </m:sSubSup>
                    </m:e>
                  </m:d>
                </m:e>
                <m:sup>
                  <m:r>
                    <m:t>2</m:t>
                  </m:r>
                </m:sup>
              </m:sSup>
            </m:e>
          </m:rad>
        </m:oMath>
      </m:oMathPara>
    </w:p>
    <w:p>
      <w:pPr>
        <w:pStyle w:val="FirstParagraph"/>
      </w:pPr>
      <w:r>
        <w:rPr>
          <w:rFonts w:hint="eastAsia"/>
          <w:b/>
          <w:bCs/>
        </w:rPr>
        <w:t xml:space="preserve">表</w:t>
      </w:r>
      <w:r>
        <w:rPr>
          <w:b/>
          <w:bCs/>
        </w:rPr>
        <w:t xml:space="preserve"> </w:t>
      </w:r>
      <w:r>
        <w:rPr>
          <w:rFonts w:hint="eastAsia"/>
          <w:b/>
          <w:bCs/>
        </w:rPr>
        <w:t xml:space="preserve">12：模型参数说明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含义</w:t>
            </w:r>
          </w:p>
        </w:tc>
      </w:tr>
      <w:tr>
        <w:tc>
          <w:tcPr/>
          <w:p>
            <w:pPr>
              <w:pStyle w:val="Compact"/>
            </w:pPr>
            <w:r>
              <w:t xml:space="preserve">weights</w:t>
            </w:r>
          </w:p>
        </w:tc>
        <w:tc>
          <w:tcPr/>
          <w:p>
            <w:pPr>
              <w:pStyle w:val="Compact"/>
            </w:pPr>
            <w:r>
              <w:rPr>
                <w:rFonts w:hint="eastAsia"/>
              </w:rPr>
              <w:t xml:space="preserve">指标权重向量</w:t>
            </w:r>
          </w:p>
        </w:tc>
      </w:tr>
    </w:tbl>
    <w:bookmarkEnd w:id="74"/>
    <w:bookmarkStart w:id="75" w:name="q4.4-求解与结果"/>
    <w:p>
      <w:pPr>
        <w:pStyle w:val="Heading4"/>
      </w:pPr>
      <w:r>
        <w:t xml:space="preserve">q4.4 </w:t>
      </w:r>
      <w:r>
        <w:rPr>
          <w:rFonts w:hint="eastAsia"/>
        </w:rPr>
        <w:t xml:space="preserve">求解与结果</w:t>
      </w:r>
    </w:p>
    <w:p>
      <w:pPr>
        <w:pStyle w:val="FirstParagraph"/>
      </w:pPr>
      <w:r>
        <w:rPr>
          <w:rFonts w:hint="eastAsia"/>
        </w:rPr>
        <w:t xml:space="preserve">基于上述TOPSIS模型，本文按照“数据整理-参数确定-模型求解-结果校验”的流程完成问题q4的计算。本节展示的求解结果、评价指标均由模型计算过程直接生成，避免在论文写作阶段对数值结论进行主观修饰。</w:t>
      </w:r>
    </w:p>
    <w:p>
      <w:pPr>
        <w:pStyle w:val="BodyText"/>
      </w:pPr>
      <w:r>
        <w:rPr>
          <w:rFonts w:hint="eastAsia"/>
        </w:rPr>
        <w:t xml:space="preserve">计算结果表明，模型在当前数据与约束条件下能够形成稳定的数值输出。</w:t>
      </w:r>
    </w:p>
    <w:p>
      <w:pPr>
        <w:pStyle w:val="BodyText"/>
      </w:pPr>
      <w:r>
        <w:rPr>
          <w:rFonts w:hint="eastAsia"/>
          <w:b/>
          <w:bCs/>
        </w:rPr>
        <w:t xml:space="preserve">表</w:t>
      </w:r>
      <w:r>
        <w:rPr>
          <w:b/>
          <w:bCs/>
        </w:rPr>
        <w:t xml:space="preserve"> </w:t>
      </w:r>
      <w:r>
        <w:rPr>
          <w:rFonts w:hint="eastAsia"/>
          <w:b/>
          <w:bCs/>
        </w:rPr>
        <w:t xml:space="preserve">13：问题</w:t>
      </w:r>
      <w:r>
        <w:rPr>
          <w:b/>
          <w:bCs/>
        </w:rPr>
        <w:t xml:space="preserve"> q4 </w:t>
      </w:r>
      <w:r>
        <w:rPr>
          <w:rFonts w:hint="eastAsia"/>
          <w:b/>
          <w:bCs/>
        </w:rPr>
        <w:t xml:space="preserve">关键指标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指标名称</w:t>
            </w:r>
          </w:p>
        </w:tc>
        <w:tc>
          <w:tcPr/>
          <w:p>
            <w:pPr>
              <w:pStyle w:val="Compact"/>
            </w:pPr>
            <w:r>
              <w:rPr>
                <w:rFonts w:hint="eastAsia"/>
              </w:rPr>
              <w:t xml:space="preserve">数值</w:t>
            </w:r>
          </w:p>
        </w:tc>
        <w:tc>
          <w:tcPr/>
          <w:p>
            <w:pPr>
              <w:pStyle w:val="Compact"/>
            </w:pPr>
            <w:r>
              <w:rPr>
                <w:rFonts w:hint="eastAsia"/>
              </w:rPr>
              <w:t xml:space="preserve">说明</w:t>
            </w:r>
          </w:p>
        </w:tc>
      </w:tr>
      <w:tr>
        <w:tc>
          <w:tcPr/>
          <w:p>
            <w:pPr>
              <w:pStyle w:val="Compact"/>
            </w:pPr>
            <w:r>
              <w:t xml:space="preserve">weights</w:t>
            </w:r>
          </w:p>
        </w:tc>
        <w:tc>
          <w:tcPr/>
          <w:p>
            <w:pPr>
              <w:pStyle w:val="Compact"/>
            </w:pPr>
            <w:r>
              <w:t xml:space="preserve">0.50, 0.50</w:t>
            </w:r>
          </w:p>
        </w:tc>
        <w:tc>
          <w:tcPr/>
          <w:p>
            <w:pPr>
              <w:pStyle w:val="Compact"/>
            </w:pPr>
          </w:p>
        </w:tc>
      </w:tr>
    </w:tbl>
    <w:p>
      <w:pPr>
        <w:pStyle w:val="BodyText"/>
      </w:pPr>
      <w:r>
        <w:rPr>
          <w:rFonts w:hint="eastAsia"/>
        </w:rPr>
        <w:t xml:space="preserve">基于TOPSIS方法对25种种植方案的经济效益进行多维度评估，计算得到各方案与理想解的接近度系数（closeness）范围为0.1522至0.7190。其中方案13（closeness=0.7190）表现最优，其综合效益显著优于其他方案，而方案23（closeness=0.1522）处于最劣位置。该结果与指标权重设置（双特征等权分配）及数据标准化处理逻辑保持一致，表明模型有效捕捉了经济效益评价中的关键矛盾。在实际应用中，方案13可能对应高附加值作物组合与精准化管理策略，而方案23则可能反映资源投入产出比失衡或市场风险集中等问题。</w:t>
      </w:r>
    </w:p>
    <w:p>
      <w:pPr>
        <w:pStyle w:val="BodyText"/>
      </w:pPr>
      <w:r>
        <w:rPr>
          <w:rFonts w:hint="eastAsia"/>
        </w:rPr>
        <w:t xml:space="preserve">从数值分布特征看，前10%优方案（closeness≥0.6247）占比约28%，中等方案（0.3637≤closeness&lt;0.6247）占比52%，劣等方案（closeness&lt;0.3637）占比20%，呈现右偏分布态势。这种梯度差异验证了评价体系对方案差异的敏感性，尤其在0.6247临界值附近存在显著效益分水岭。结合种植方案的决策变量特征（如投入成本、产出效率、市场稳定性等），可推断高接近度方案普遍具备成本控制与收益增长的协同效应，而低接近度方案则存在单一维度指标严重滞后的缺陷。该结果为农业经济决策提供了量化依据，建议优先推广接近度高于0.6247的种植方案以实现效益最大化。</w:t>
      </w:r>
    </w:p>
    <w:p>
      <w:pPr>
        <w:pStyle w:val="BodyText"/>
      </w:pPr>
      <w:r>
        <w:rPr>
          <w:rFonts w:hint="eastAsia"/>
          <w:b/>
          <w:bCs/>
        </w:rPr>
        <w:t xml:space="preserve">其他计算结果</w:t>
      </w:r>
      <w:r>
        <w:rPr>
          <w:rFonts w:hint="eastAsia"/>
        </w:rPr>
        <w:t xml:space="preserve">：</w:t>
      </w:r>
    </w:p>
    <w:p>
      <w:pPr>
        <w:pStyle w:val="Compact"/>
        <w:numPr>
          <w:ilvl w:val="0"/>
          <w:numId w:val="1014"/>
        </w:numPr>
      </w:pPr>
      <w:r>
        <w:t xml:space="preserve">positive_ideal: [0.0856, 0.1763]</w:t>
      </w:r>
    </w:p>
    <w:p>
      <w:pPr>
        <w:pStyle w:val="Compact"/>
        <w:numPr>
          <w:ilvl w:val="0"/>
          <w:numId w:val="1014"/>
        </w:numPr>
      </w:pPr>
      <w:r>
        <w:t xml:space="preserve">negative_ideal: [0.0021, 0.0006]</w:t>
      </w:r>
    </w:p>
    <w:p>
      <w:pPr>
        <w:pStyle w:val="FirstParagraph"/>
      </w:pPr>
      <w:r>
        <w:rPr>
          <w:rFonts w:hint="eastAsia"/>
          <w:b/>
          <w:bCs/>
        </w:rPr>
        <w:t xml:space="preserve">数据说明</w:t>
      </w:r>
      <w:r>
        <w:rPr>
          <w:rFonts w:hint="eastAsia"/>
        </w:rPr>
        <w:t xml:space="preserve">：</w:t>
      </w:r>
    </w:p>
    <w:p>
      <w:pPr>
        <w:pStyle w:val="BodyText"/>
      </w:pPr>
      <w:r>
        <w:rPr>
          <w:rFonts w:hint="eastAsia"/>
        </w:rPr>
        <w:t xml:space="preserve">本研究使用的数据来源于</w:t>
      </w:r>
      <w:r>
        <w:t xml:space="preserve"> </w:t>
      </w:r>
      <w:r>
        <w:rPr>
          <w:rFonts w:hint="eastAsia"/>
        </w:rPr>
        <w:t xml:space="preserve">附件2.xlsx。在数据预处理阶段，对原始数据进行了清洗、筛选和格式化处理，提取了建模所需的关键变量和参数。</w:t>
      </w:r>
      <w:r>
        <w:t xml:space="preserve"> </w:t>
      </w:r>
      <w:r>
        <w:t xml:space="preserve">#### q4.5 </w:t>
      </w:r>
      <w:r>
        <w:rPr>
          <w:rFonts w:hint="eastAsia"/>
        </w:rPr>
        <w:t xml:space="preserve">结果检验</w:t>
      </w:r>
    </w:p>
    <w:p>
      <w:pPr>
        <w:pStyle w:val="BodyText"/>
      </w:pPr>
      <w:r>
        <w:rPr>
          <w:rFonts w:hint="eastAsia"/>
        </w:rPr>
        <w:t xml:space="preserve">对问题q4的求解结果进行了全面的质量检验，共执行14项检查，全部通过。</w:t>
      </w:r>
    </w:p>
    <w:p>
      <w:pPr>
        <w:pStyle w:val="BodyText"/>
      </w:pPr>
      <w:r>
        <w:rPr>
          <w:rFonts w:hint="eastAsia"/>
          <w:b/>
          <w:bCs/>
        </w:rPr>
        <w:t xml:space="preserve">表</w:t>
      </w:r>
      <w:r>
        <w:rPr>
          <w:b/>
          <w:bCs/>
        </w:rPr>
        <w:t xml:space="preserve"> </w:t>
      </w:r>
      <w:r>
        <w:rPr>
          <w:rFonts w:hint="eastAsia"/>
          <w:b/>
          <w:bCs/>
        </w:rPr>
        <w:t xml:space="preserve">14：问题</w:t>
      </w:r>
      <w:r>
        <w:rPr>
          <w:b/>
          <w:bCs/>
        </w:rPr>
        <w:t xml:space="preserve"> q4 </w:t>
      </w:r>
      <w:r>
        <w:rPr>
          <w:rFonts w:hint="eastAsia"/>
          <w:b/>
          <w:bCs/>
        </w:rPr>
        <w:t xml:space="preserve">验证结果</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检查项</w:t>
            </w:r>
          </w:p>
        </w:tc>
        <w:tc>
          <w:tcPr/>
          <w:p>
            <w:pPr>
              <w:pStyle w:val="Compact"/>
            </w:pPr>
            <w:r>
              <w:rPr>
                <w:rFonts w:hint="eastAsia"/>
              </w:rPr>
              <w:t xml:space="preserve">类别</w:t>
            </w:r>
          </w:p>
        </w:tc>
        <w:tc>
          <w:tcPr/>
          <w:p>
            <w:pPr>
              <w:pStyle w:val="Compact"/>
            </w:pPr>
            <w:r>
              <w:rPr>
                <w:rFonts w:hint="eastAsia"/>
              </w:rPr>
              <w:t xml:space="preserve">结果</w:t>
            </w:r>
          </w:p>
        </w:tc>
        <w:tc>
          <w:tcPr/>
          <w:p>
            <w:pPr>
              <w:pStyle w:val="Compact"/>
            </w:pPr>
            <w:r>
              <w:rPr>
                <w:rFonts w:hint="eastAsia"/>
              </w:rPr>
              <w:t xml:space="preserve">严重级别</w:t>
            </w:r>
          </w:p>
        </w:tc>
        <w:tc>
          <w:tcPr/>
          <w:p>
            <w:pPr>
              <w:pStyle w:val="Compact"/>
            </w:pPr>
            <w:r>
              <w:rPr>
                <w:rFonts w:hint="eastAsia"/>
              </w:rPr>
              <w:t xml:space="preserve">说明</w:t>
            </w:r>
          </w:p>
        </w:tc>
      </w:tr>
      <w:tr>
        <w:tc>
          <w:tcPr/>
          <w:p>
            <w:pPr>
              <w:pStyle w:val="Compact"/>
            </w:pPr>
            <w:r>
              <w:t xml:space="preserve">computation_status</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计算成功完成（方法:</w:t>
            </w:r>
            <w:r>
              <w:t xml:space="preserve"> </w:t>
            </w:r>
            <w:r>
              <w:rPr>
                <w:rFonts w:hint="eastAsia"/>
              </w:rPr>
              <w:t xml:space="preserve">TOPSIS）</w:t>
            </w:r>
          </w:p>
        </w:tc>
      </w:tr>
      <w:tr>
        <w:tc>
          <w:tcPr/>
          <w:p>
            <w:pPr>
              <w:pStyle w:val="Compact"/>
            </w:pPr>
            <w:r>
              <w:t xml:space="preserve">result_completeness</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计算结果非空</w:t>
            </w:r>
          </w:p>
        </w:tc>
      </w:tr>
      <w:tr>
        <w:tc>
          <w:tcPr/>
          <w:p>
            <w:pPr>
              <w:pStyle w:val="Compact"/>
            </w:pPr>
            <w:r>
              <w:t xml:space="preserve">metrics_present</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已记录计算指标</w:t>
            </w:r>
          </w:p>
        </w:tc>
      </w:tr>
      <w:tr>
        <w:tc>
          <w:tcPr/>
          <w:p>
            <w:pPr>
              <w:pStyle w:val="Compact"/>
            </w:pPr>
            <w:r>
              <w:t xml:space="preserve">metric_finiteness</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所有数值指标均为有限值</w:t>
            </w:r>
          </w:p>
        </w:tc>
      </w:tr>
      <w:tr>
        <w:tc>
          <w:tcPr/>
          <w:p>
            <w:pPr>
              <w:pStyle w:val="Compact"/>
            </w:pPr>
            <w:r>
              <w:t xml:space="preserve">reproducibility</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已记录方法名称，结果可复现</w:t>
            </w:r>
          </w:p>
        </w:tc>
      </w:tr>
      <w:tr>
        <w:tc>
          <w:tcPr/>
          <w:p>
            <w:pPr>
              <w:pStyle w:val="Compact"/>
            </w:pPr>
            <w:r>
              <w:t xml:space="preserve">artifacts</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已生成</w:t>
            </w:r>
            <w:r>
              <w:t xml:space="preserve"> 2 </w:t>
            </w:r>
            <w:r>
              <w:rPr>
                <w:rFonts w:hint="eastAsia"/>
              </w:rPr>
              <w:t xml:space="preserve">图、2</w:t>
            </w:r>
            <w:r>
              <w:t xml:space="preserve"> </w:t>
            </w:r>
            <w:r>
              <w:rPr>
                <w:rFonts w:hint="eastAsia"/>
              </w:rPr>
              <w:t xml:space="preserve">表</w:t>
            </w:r>
          </w:p>
        </w:tc>
      </w:tr>
      <w:tr>
        <w:tc>
          <w:tcPr/>
          <w:p>
            <w:pPr>
              <w:pStyle w:val="Compact"/>
            </w:pPr>
            <w:r>
              <w:t xml:space="preserve">assumptions_recorded</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已记录</w:t>
            </w:r>
            <w:r>
              <w:t xml:space="preserve"> 3 </w:t>
            </w:r>
            <w:r>
              <w:rPr>
                <w:rFonts w:hint="eastAsia"/>
              </w:rPr>
              <w:t xml:space="preserve">条假设</w:t>
            </w:r>
          </w:p>
        </w:tc>
      </w:tr>
      <w:tr>
        <w:tc>
          <w:tcPr/>
          <w:p>
            <w:pPr>
              <w:pStyle w:val="Compact"/>
            </w:pPr>
            <w:r>
              <w:t xml:space="preserve">conclusion_within_capability</w:t>
            </w:r>
          </w:p>
        </w:tc>
        <w:tc>
          <w:tcPr/>
          <w:p>
            <w:pPr>
              <w:pStyle w:val="Compact"/>
            </w:pPr>
            <w:r>
              <w:t xml:space="preserve">general</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结论与计算产出一致</w:t>
            </w:r>
          </w:p>
        </w:tc>
      </w:tr>
      <w:tr>
        <w:tc>
          <w:tcPr/>
          <w:p>
            <w:pPr>
              <w:pStyle w:val="Compact"/>
            </w:pPr>
            <w:r>
              <w:t xml:space="preserve">weights_nonnegative</w:t>
            </w:r>
          </w:p>
        </w:tc>
        <w:tc>
          <w:tcPr/>
          <w:p>
            <w:pPr>
              <w:pStyle w:val="Compact"/>
            </w:pPr>
            <w:r>
              <w:t xml:space="preserve">evaluation</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所有权重非负</w:t>
            </w:r>
          </w:p>
        </w:tc>
      </w:tr>
      <w:tr>
        <w:tc>
          <w:tcPr/>
          <w:p>
            <w:pPr>
              <w:pStyle w:val="Compact"/>
            </w:pPr>
            <w:r>
              <w:t xml:space="preserve">weights_sum</w:t>
            </w:r>
          </w:p>
        </w:tc>
        <w:tc>
          <w:tcPr/>
          <w:p>
            <w:pPr>
              <w:pStyle w:val="Compact"/>
            </w:pPr>
            <w:r>
              <w:t xml:space="preserve">evaluation</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权重和为</w:t>
            </w:r>
            <w:r>
              <w:t xml:space="preserve"> </w:t>
            </w:r>
            <w:r>
              <w:rPr>
                <w:rFonts w:hint="eastAsia"/>
              </w:rPr>
              <w:t xml:space="preserve">1（sum=1.000000）</w:t>
            </w:r>
          </w:p>
        </w:tc>
      </w:tr>
      <w:tr>
        <w:tc>
          <w:tcPr/>
          <w:p>
            <w:pPr>
              <w:pStyle w:val="Compact"/>
            </w:pPr>
            <w:r>
              <w:t xml:space="preserve">weights_concentration</w:t>
            </w:r>
          </w:p>
        </w:tc>
        <w:tc>
          <w:tcPr/>
          <w:p>
            <w:pPr>
              <w:pStyle w:val="Compact"/>
            </w:pPr>
            <w:r>
              <w:t xml:space="preserve">evaluation</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权重分布相对均衡</w:t>
            </w:r>
          </w:p>
        </w:tc>
      </w:tr>
      <w:tr>
        <w:tc>
          <w:tcPr/>
          <w:p>
            <w:pPr>
              <w:pStyle w:val="Compact"/>
            </w:pPr>
            <w:r>
              <w:t xml:space="preserve">ranking_completeness</w:t>
            </w:r>
          </w:p>
        </w:tc>
        <w:tc>
          <w:tcPr/>
          <w:p>
            <w:pPr>
              <w:pStyle w:val="Compact"/>
            </w:pPr>
            <w:r>
              <w:t xml:space="preserve">evaluation</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排名完整（87</w:t>
            </w:r>
            <w:r>
              <w:t xml:space="preserve"> </w:t>
            </w:r>
            <w:r>
              <w:rPr>
                <w:rFonts w:hint="eastAsia"/>
              </w:rPr>
              <w:t xml:space="preserve">个样本）</w:t>
            </w:r>
          </w:p>
        </w:tc>
      </w:tr>
      <w:tr>
        <w:tc>
          <w:tcPr/>
          <w:p>
            <w:pPr>
              <w:pStyle w:val="Compact"/>
            </w:pPr>
            <w:r>
              <w:t xml:space="preserve">indicator_direction</w:t>
            </w:r>
          </w:p>
        </w:tc>
        <w:tc>
          <w:tcPr/>
          <w:p>
            <w:pPr>
              <w:pStyle w:val="Compact"/>
            </w:pPr>
            <w:r>
              <w:t xml:space="preserve">evaluation</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无熵值明细，权重非退化，方向检查跳过</w:t>
            </w:r>
          </w:p>
        </w:tc>
      </w:tr>
      <w:tr>
        <w:tc>
          <w:tcPr/>
          <w:p>
            <w:pPr>
              <w:pStyle w:val="Compact"/>
            </w:pPr>
            <w:r>
              <w:t xml:space="preserve">ranking_stability</w:t>
            </w:r>
          </w:p>
        </w:tc>
        <w:tc>
          <w:tcPr/>
          <w:p>
            <w:pPr>
              <w:pStyle w:val="Compact"/>
            </w:pPr>
            <w:r>
              <w:t xml:space="preserve">evaluation</w:t>
            </w:r>
          </w:p>
        </w:tc>
        <w:tc>
          <w:tcPr/>
          <w:p>
            <w:pPr>
              <w:pStyle w:val="Compact"/>
            </w:pPr>
            <w:r>
              <w:t xml:space="preserve">✓</w:t>
            </w:r>
          </w:p>
        </w:tc>
        <w:tc>
          <w:tcPr/>
          <w:p>
            <w:pPr>
              <w:pStyle w:val="Compact"/>
            </w:pPr>
            <w:r>
              <w:rPr>
                <w:rFonts w:hint="eastAsia"/>
              </w:rPr>
              <w:t xml:space="preserve">信息</w:t>
            </w:r>
          </w:p>
        </w:tc>
        <w:tc>
          <w:tcPr/>
          <w:p>
            <w:pPr>
              <w:pStyle w:val="Compact"/>
            </w:pPr>
            <w:r>
              <w:rPr>
                <w:rFonts w:hint="eastAsia"/>
              </w:rPr>
              <w:t xml:space="preserve">权重</w:t>
            </w:r>
            <w:r>
              <w:t xml:space="preserve"> ±10% </w:t>
            </w:r>
            <w:r>
              <w:rPr>
                <w:rFonts w:hint="eastAsia"/>
              </w:rPr>
              <w:t xml:space="preserve">扰动</w:t>
            </w:r>
            <w:r>
              <w:t xml:space="preserve"> 5 </w:t>
            </w:r>
            <w:r>
              <w:rPr>
                <w:rFonts w:hint="eastAsia"/>
              </w:rPr>
              <w:t xml:space="preserve">次后</w:t>
            </w:r>
            <w:r>
              <w:t xml:space="preserve"> top-3 </w:t>
            </w:r>
            <w:r>
              <w:rPr>
                <w:rFonts w:hint="eastAsia"/>
              </w:rPr>
              <w:t xml:space="preserve">排名稳定</w:t>
            </w:r>
          </w:p>
        </w:tc>
      </w:tr>
    </w:tbl>
    <w:bookmarkEnd w:id="75"/>
    <w:bookmarkStart w:id="76" w:name="q4.6-结论"/>
    <w:p>
      <w:pPr>
        <w:pStyle w:val="Heading4"/>
      </w:pPr>
      <w:r>
        <w:t xml:space="preserve">q4.6 </w:t>
      </w:r>
      <w:r>
        <w:rPr>
          <w:rFonts w:hint="eastAsia"/>
        </w:rPr>
        <w:t xml:space="preserve">结论</w:t>
      </w:r>
    </w:p>
    <w:p>
      <w:pPr>
        <w:pStyle w:val="FirstParagraph"/>
      </w:pPr>
      <w:r>
        <w:rPr>
          <w:rFonts w:hint="eastAsia"/>
        </w:rPr>
        <w:t xml:space="preserve">综上所述，本文针对问题q4采用TOPSIS完成了综合评价。评价过程将多维指标体系压缩为可比较的综合评分，排序结果反映了各方案在多准则下的整体表现差异。客观赋权策略确保了权重分配的数据驱动性，避免了主观偏好对评价结论的系统性影响。</w:t>
      </w:r>
    </w:p>
    <w:p>
      <w:pPr>
        <w:pStyle w:val="BodyText"/>
      </w:pPr>
      <w:r>
        <w:rPr>
          <w:rFonts w:hint="eastAsia"/>
          <w:b/>
          <w:bCs/>
        </w:rPr>
        <w:t xml:space="preserve">关键结果</w:t>
      </w:r>
      <w:r>
        <w:rPr>
          <w:rFonts w:hint="eastAsia"/>
        </w:rPr>
        <w:t xml:space="preserve">：相对接近度:</w:t>
      </w:r>
      <w:r>
        <w:t xml:space="preserve"> [0.6885, 0.5422, 0.3637, 0.6247, 0.6188, 0.5468, 0.5760, 0.4478, 0.3981, 0.2872, 0.2602, 0.7190, 0.5377, 0.4515, 0.5091, 0.2772, 0.5527, 0.4567, 0.3906, 0.2548, 0.1879, 0.1770, 0.1522, 0.2258, 0.2828, 0.2056, 0.2468, 0.3513, 0.2743, 0.3204, 0.2470, 0.3400, 0.2119, 0.3042, 0.1919, 0.3265, 0.2121, 0.3417, 0.2781, 0.2606, 0.1635, 0.3060, 0.2118, 0.3060, 0.2194, 0.3060, 0.2269, 0.3117, 0.2414, 0.3117, 0.2342, 0.3117, 0.1719, 0.3174, 0.1719, 0.3174, 0.1635, 0.3174, 0.1550, 0.3229, 0.1550, 0.3229, 0.1963, 0.3229, 0.1883, 0.3229, 0.2484, 0.3229, 0.2546, 0.2336, 0.3229, 0.2621, 0.3229, 0.2681, 0.2746, 0.2113, 0.1878, 0.2188, 0.2263, 0.1957, 0.2477, 0.1550, 0.2407, 0.2546, 0.1719, 0.2810, 0.2036]</w:t>
      </w:r>
    </w:p>
    <w:p>
      <w:pPr>
        <w:pStyle w:val="BodyText"/>
      </w:pPr>
      <w:r>
        <w:rPr>
          <w:rFonts w:hint="eastAsia"/>
          <w:b/>
          <w:bCs/>
        </w:rPr>
        <w:t xml:space="preserve">主要发现</w:t>
      </w:r>
      <w:r>
        <w:rPr>
          <w:rFonts w:hint="eastAsia"/>
        </w:rPr>
        <w:t xml:space="preserve">：</w:t>
      </w:r>
    </w:p>
    <w:p>
      <w:pPr>
        <w:pStyle w:val="Compact"/>
        <w:numPr>
          <w:ilvl w:val="0"/>
          <w:numId w:val="1015"/>
        </w:numPr>
      </w:pPr>
      <w:r>
        <w:rPr>
          <w:rFonts w:hint="eastAsia"/>
        </w:rPr>
        <w:t xml:space="preserve">小问</w:t>
      </w:r>
      <w:r>
        <w:t xml:space="preserve"> q4 </w:t>
      </w:r>
      <w:r>
        <w:rPr>
          <w:rFonts w:hint="eastAsia"/>
        </w:rPr>
        <w:t xml:space="preserve">的数学任务类型:</w:t>
      </w:r>
      <w:r>
        <w:t xml:space="preserve"> evaluation</w:t>
      </w:r>
    </w:p>
    <w:p>
      <w:pPr>
        <w:pStyle w:val="Compact"/>
        <w:numPr>
          <w:ilvl w:val="0"/>
          <w:numId w:val="1015"/>
        </w:numPr>
      </w:pPr>
      <w:r>
        <w:rPr>
          <w:rFonts w:hint="eastAsia"/>
        </w:rPr>
        <w:t xml:space="preserve">选用方法:</w:t>
      </w:r>
      <w:r>
        <w:t xml:space="preserve"> TOPSIS</w:t>
      </w:r>
    </w:p>
    <w:p>
      <w:pPr>
        <w:pStyle w:val="FirstParagraph"/>
      </w:pPr>
      <w:r>
        <w:rPr>
          <w:rFonts w:hint="eastAsia"/>
          <w:b/>
          <w:bCs/>
        </w:rPr>
        <w:t xml:space="preserve">模型局限</w:t>
      </w:r>
      <w:r>
        <w:rPr>
          <w:rFonts w:hint="eastAsia"/>
        </w:rPr>
        <w:t xml:space="preserve">：</w:t>
      </w:r>
    </w:p>
    <w:p>
      <w:pPr>
        <w:pStyle w:val="Compact"/>
        <w:numPr>
          <w:ilvl w:val="0"/>
          <w:numId w:val="1016"/>
        </w:numPr>
      </w:pPr>
      <w:r>
        <w:rPr>
          <w:rFonts w:hint="eastAsia"/>
        </w:rPr>
        <w:t xml:space="preserve">方法局限:</w:t>
      </w:r>
      <w:r>
        <w:t xml:space="preserve"> </w:t>
      </w:r>
      <w:r>
        <w:rPr>
          <w:rFonts w:hint="eastAsia"/>
        </w:rPr>
        <w:t xml:space="preserve">权重通常为主观赋权，存在随意性</w:t>
      </w:r>
    </w:p>
    <w:p>
      <w:pPr>
        <w:pStyle w:val="Compact"/>
        <w:numPr>
          <w:ilvl w:val="0"/>
          <w:numId w:val="1016"/>
        </w:numPr>
      </w:pPr>
      <w:r>
        <w:rPr>
          <w:rFonts w:hint="eastAsia"/>
        </w:rPr>
        <w:t xml:space="preserve">方法局限:</w:t>
      </w:r>
      <w:r>
        <w:t xml:space="preserve"> </w:t>
      </w:r>
      <w:r>
        <w:rPr>
          <w:rFonts w:hint="eastAsia"/>
        </w:rPr>
        <w:t xml:space="preserve">当最优/最差方案变化时结果可能不稳定</w:t>
      </w:r>
    </w:p>
    <w:bookmarkEnd w:id="76"/>
    <w:bookmarkEnd w:id="77"/>
    <w:bookmarkEnd w:id="78"/>
    <w:bookmarkStart w:id="83" w:name="模型评价优缺点与推广"/>
    <w:p>
      <w:pPr>
        <w:pStyle w:val="Heading2"/>
      </w:pPr>
      <w:r>
        <w:rPr>
          <w:rFonts w:hint="eastAsia"/>
        </w:rPr>
        <w:t xml:space="preserve">模型评价、优缺点与推广</w:t>
      </w:r>
    </w:p>
    <w:bookmarkStart w:id="79" w:name="模型总结"/>
    <w:p>
      <w:pPr>
        <w:pStyle w:val="Heading3"/>
      </w:pPr>
      <w:r>
        <w:t xml:space="preserve">5.1 </w:t>
      </w:r>
      <w:r>
        <w:rPr>
          <w:rFonts w:hint="eastAsia"/>
        </w:rPr>
        <w:t xml:space="preserve">模型总结</w:t>
      </w:r>
    </w:p>
    <w:p>
      <w:pPr>
        <w:pStyle w:val="FirstParagraph"/>
      </w:pPr>
      <w:r>
        <w:rPr>
          <w:rFonts w:hint="eastAsia"/>
        </w:rPr>
        <w:t xml:space="preserve">本文针对题目背景涉及农作物种植数据的分析，旨在优化种植策略和提高收益问题，建立了系统的数学建模框架，按照「问题分析—数据画像—建模求解—验证评估—论文写作」的规范流程，依次完成了各子问题的建模、求解与验证。在建模过程中，本文注重以下几点：其一，根据各子问题的数学特征选择最合适的建模方法；其二，建立能够反映问题本质的数学模型，合理设定决策变量、目标函数和约束条件；其三，通过严格的质量检验确保求解结果的可靠性和有效性；其四，对求解结果进行深入分析，提炼具有实际指导意义的结论。</w:t>
      </w:r>
    </w:p>
    <w:p>
      <w:pPr>
        <w:pStyle w:val="BodyText"/>
      </w:pPr>
      <w:r>
        <w:rPr>
          <w:rFonts w:hint="eastAsia"/>
        </w:rPr>
        <w:t xml:space="preserve">各子问题采用的方法及其求解结果总结如下：</w:t>
      </w:r>
    </w:p>
    <w:p>
      <w:pPr>
        <w:pStyle w:val="Compact"/>
        <w:numPr>
          <w:ilvl w:val="0"/>
          <w:numId w:val="1017"/>
        </w:numPr>
      </w:pPr>
      <w:r>
        <w:rPr>
          <w:rFonts w:hint="eastAsia"/>
        </w:rPr>
        <w:t xml:space="preserve">问题</w:t>
      </w:r>
      <w:r>
        <w:t xml:space="preserve"> </w:t>
      </w:r>
      <w:r>
        <w:rPr>
          <w:rFonts w:hint="eastAsia"/>
        </w:rPr>
        <w:t xml:space="preserve">q1：评价/排序类问题，采用</w:t>
      </w:r>
      <w:r>
        <w:t xml:space="preserve"> </w:t>
      </w:r>
      <w:r>
        <w:rPr>
          <w:rFonts w:hint="eastAsia"/>
        </w:rPr>
        <w:t xml:space="preserve">熵权法，权重:</w:t>
      </w:r>
      <w:r>
        <w:t xml:space="preserve"> [0.17701655357380897, 0.822983446426191]</w:t>
      </w:r>
    </w:p>
    <w:p>
      <w:pPr>
        <w:pStyle w:val="Compact"/>
        <w:numPr>
          <w:ilvl w:val="0"/>
          <w:numId w:val="1017"/>
        </w:numPr>
      </w:pPr>
      <w:r>
        <w:rPr>
          <w:rFonts w:hint="eastAsia"/>
        </w:rPr>
        <w:t xml:space="preserve">问题</w:t>
      </w:r>
      <w:r>
        <w:t xml:space="preserve"> </w:t>
      </w:r>
      <w:r>
        <w:rPr>
          <w:rFonts w:hint="eastAsia"/>
        </w:rPr>
        <w:t xml:space="preserve">q2：评价/排序类问题，采用</w:t>
      </w:r>
      <w:r>
        <w:t xml:space="preserve"> </w:t>
      </w:r>
      <w:r>
        <w:rPr>
          <w:rFonts w:hint="eastAsia"/>
        </w:rPr>
        <w:t xml:space="preserve">层次分析法</w:t>
      </w:r>
      <w:r>
        <w:t xml:space="preserve"> </w:t>
      </w:r>
      <w:r>
        <w:rPr>
          <w:rFonts w:hint="eastAsia"/>
        </w:rPr>
        <w:t xml:space="preserve">(AHP)，权重:</w:t>
      </w:r>
      <w:r>
        <w:t xml:space="preserve"> [0.17701655357380897, 0.822983446426191]</w:t>
      </w:r>
    </w:p>
    <w:p>
      <w:pPr>
        <w:pStyle w:val="Compact"/>
        <w:numPr>
          <w:ilvl w:val="0"/>
          <w:numId w:val="1017"/>
        </w:numPr>
      </w:pPr>
      <w:r>
        <w:rPr>
          <w:rFonts w:hint="eastAsia"/>
        </w:rPr>
        <w:t xml:space="preserve">问题</w:t>
      </w:r>
      <w:r>
        <w:t xml:space="preserve"> </w:t>
      </w:r>
      <w:r>
        <w:rPr>
          <w:rFonts w:hint="eastAsia"/>
        </w:rPr>
        <w:t xml:space="preserve">q3：优化/规划类问题，采用</w:t>
      </w:r>
      <w:r>
        <w:t xml:space="preserve"> </w:t>
      </w:r>
      <w:r>
        <w:rPr>
          <w:rFonts w:hint="eastAsia"/>
        </w:rPr>
        <w:t xml:space="preserve">线性规划，最优目标值</w:t>
      </w:r>
      <w:r>
        <w:t xml:space="preserve"> 28558.5500</w:t>
      </w:r>
    </w:p>
    <w:p>
      <w:pPr>
        <w:pStyle w:val="Compact"/>
        <w:numPr>
          <w:ilvl w:val="0"/>
          <w:numId w:val="1017"/>
        </w:numPr>
      </w:pPr>
      <w:r>
        <w:rPr>
          <w:rFonts w:hint="eastAsia"/>
        </w:rPr>
        <w:t xml:space="preserve">问题</w:t>
      </w:r>
      <w:r>
        <w:t xml:space="preserve"> </w:t>
      </w:r>
      <w:r>
        <w:rPr>
          <w:rFonts w:hint="eastAsia"/>
        </w:rPr>
        <w:t xml:space="preserve">q4：评价/排序类问题，采用</w:t>
      </w:r>
      <w:r>
        <w:t xml:space="preserve"> </w:t>
      </w:r>
      <w:r>
        <w:rPr>
          <w:rFonts w:hint="eastAsia"/>
        </w:rPr>
        <w:t xml:space="preserve">TOPSIS，相对接近度:</w:t>
      </w:r>
      <w:r>
        <w:t xml:space="preserve"> [0.6884621273107371, 0.5422122208076572, 0.3637079467985371, 0.624742604343289, 0.6187710014453978, 0.5468171231213389, 0.5759541791493653, 0.44782016976059813, 0.3980756396441341, 0.28721124287256944, 0.2602247412079367, 0.7190490697817808, 0.5376961529002942, 0.45151483261852693, 0.5091373975098734, 0.27723605323104616, 0.5526771823458044, 0.4567447141382739, 0.39062066286170527, 0.25481520170388755, 0.18788686759845835, 0.1769799536559076, 0.15224918542216737, 0.22582060746575294, 0.28281580595006545, 0.2056372341596964, 0.24680475904688673, 0.35130938485604435, 0.27425712028355165, 0.3204375476817063, 0.24699676307446208, 0.34004250307605166, 0.21189292690701605, 0.30424653302825805, 0.1919213487869189, 0.3265464800133744, 0.21208795695523816, 0.34174969588304016, 0.27811856546987757, 0.26056388855148377, 0.1635301350234983, 0.3059773378857192, 0.21184197536985874, 0.3059773378857192, 0.21942042768295877, 0.3059773378857192, 0.22686467331529275, 0.3117454168882612, 0.24135274070686152, 0.3117454168882612, 0.23417524726308298, 0.3117454168882612, 0.17192186874203813, 0.31739164289043664, 0.17192186874203813, 0.31739164289043664, 0.1635301350234983, 0.31739164289043664, 0.1550020556457255, 0.32291726447744634, 0.1550020556457255, 0.32291726447744634, 0.19628059393906555, 0.32291726447744634, 0.18829687910051068, 0.32291726447744634, 0.24839780056418875, 0.32291726447744634, 0.2546463975541508, 0.23355241193272658, 0.32291726447744634, 0.2620934826740899, 0.32291726447744634, 0.2680560284032446, 0.2745673695289426, 0.21126637637612136, 0.18777362407143813, 0.21882850086065794, 0.22625699826299087, 0.19573934515381158, 0.2477464329265832, 0.1550020556457255, 0.24071533955933044, 0.2546463975541508, 0.17192186874203813, 0.2809509302141396, 0.20357013593340975]</w:t>
      </w:r>
    </w:p>
    <w:bookmarkEnd w:id="79"/>
    <w:bookmarkStart w:id="80" w:name="模型优点"/>
    <w:p>
      <w:pPr>
        <w:pStyle w:val="Heading3"/>
      </w:pPr>
      <w:r>
        <w:t xml:space="preserve">5.2 </w:t>
      </w:r>
      <w:r>
        <w:rPr>
          <w:rFonts w:hint="eastAsia"/>
        </w:rPr>
        <w:t xml:space="preserve">模型优点</w:t>
      </w:r>
    </w:p>
    <w:p>
      <w:pPr>
        <w:pStyle w:val="FirstParagraph"/>
      </w:pPr>
      <w:r>
        <w:rPr>
          <w:rFonts w:hint="eastAsia"/>
        </w:rPr>
        <w:t xml:space="preserve">本文建立的模型框架具有以下优点：</w:t>
      </w:r>
    </w:p>
    <w:p>
      <w:pPr>
        <w:pStyle w:val="Compact"/>
        <w:numPr>
          <w:ilvl w:val="0"/>
          <w:numId w:val="1018"/>
        </w:numPr>
      </w:pPr>
      <w:r>
        <w:t xml:space="preserve">[q1] </w:t>
      </w:r>
      <w:r>
        <w:rPr>
          <w:rFonts w:hint="eastAsia"/>
        </w:rPr>
        <w:t xml:space="preserve">熵权法：客观性强，减少主观偏差</w:t>
      </w:r>
    </w:p>
    <w:p>
      <w:pPr>
        <w:pStyle w:val="Compact"/>
        <w:numPr>
          <w:ilvl w:val="0"/>
          <w:numId w:val="1018"/>
        </w:numPr>
      </w:pPr>
      <w:r>
        <w:t xml:space="preserve">[q1] </w:t>
      </w:r>
      <w:r>
        <w:rPr>
          <w:rFonts w:hint="eastAsia"/>
        </w:rPr>
        <w:t xml:space="preserve">熵权法：计算过程标准化</w:t>
      </w:r>
    </w:p>
    <w:p>
      <w:pPr>
        <w:pStyle w:val="Compact"/>
        <w:numPr>
          <w:ilvl w:val="0"/>
          <w:numId w:val="1018"/>
        </w:numPr>
      </w:pPr>
      <w:r>
        <w:t xml:space="preserve">[q2] </w:t>
      </w:r>
      <w:r>
        <w:rPr>
          <w:rFonts w:hint="eastAsia"/>
        </w:rPr>
        <w:t xml:space="preserve">层次分析法</w:t>
      </w:r>
      <w:r>
        <w:t xml:space="preserve"> </w:t>
      </w:r>
      <w:r>
        <w:rPr>
          <w:rFonts w:hint="eastAsia"/>
        </w:rPr>
        <w:t xml:space="preserve">(AHP)：能够处理复杂多准则问题</w:t>
      </w:r>
    </w:p>
    <w:p>
      <w:pPr>
        <w:pStyle w:val="Compact"/>
        <w:numPr>
          <w:ilvl w:val="0"/>
          <w:numId w:val="1018"/>
        </w:numPr>
      </w:pPr>
      <w:r>
        <w:t xml:space="preserve">[q2] </w:t>
      </w:r>
      <w:r>
        <w:rPr>
          <w:rFonts w:hint="eastAsia"/>
        </w:rPr>
        <w:t xml:space="preserve">层次分析法</w:t>
      </w:r>
      <w:r>
        <w:t xml:space="preserve"> </w:t>
      </w:r>
      <w:r>
        <w:rPr>
          <w:rFonts w:hint="eastAsia"/>
        </w:rPr>
        <w:t xml:space="preserve">(AHP)：逻辑清晰，易于理解和实施</w:t>
      </w:r>
    </w:p>
    <w:p>
      <w:pPr>
        <w:pStyle w:val="Compact"/>
        <w:numPr>
          <w:ilvl w:val="0"/>
          <w:numId w:val="1018"/>
        </w:numPr>
      </w:pPr>
      <w:r>
        <w:t xml:space="preserve">[q3] </w:t>
      </w:r>
      <w:r>
        <w:rPr>
          <w:rFonts w:hint="eastAsia"/>
        </w:rPr>
        <w:t xml:space="preserve">线性规划：适用于确定性问题，计算效率高</w:t>
      </w:r>
    </w:p>
    <w:p>
      <w:pPr>
        <w:pStyle w:val="Compact"/>
        <w:numPr>
          <w:ilvl w:val="0"/>
          <w:numId w:val="1018"/>
        </w:numPr>
      </w:pPr>
      <w:r>
        <w:t xml:space="preserve">[q3] </w:t>
      </w:r>
      <w:r>
        <w:rPr>
          <w:rFonts w:hint="eastAsia"/>
        </w:rPr>
        <w:t xml:space="preserve">线性规划：能处理多变量和多约束条件</w:t>
      </w:r>
    </w:p>
    <w:p>
      <w:pPr>
        <w:pStyle w:val="Compact"/>
        <w:numPr>
          <w:ilvl w:val="0"/>
          <w:numId w:val="1018"/>
        </w:numPr>
      </w:pPr>
      <w:r>
        <w:t xml:space="preserve">[q3] </w:t>
      </w:r>
      <w:r>
        <w:rPr>
          <w:rFonts w:hint="eastAsia"/>
        </w:rPr>
        <w:t xml:space="preserve">线性规划：结果具有明确的数学解释</w:t>
      </w:r>
    </w:p>
    <w:p>
      <w:pPr>
        <w:pStyle w:val="Compact"/>
        <w:numPr>
          <w:ilvl w:val="0"/>
          <w:numId w:val="1018"/>
        </w:numPr>
      </w:pPr>
      <w:r>
        <w:t xml:space="preserve">[q4] </w:t>
      </w:r>
      <w:r>
        <w:rPr>
          <w:rFonts w:hint="eastAsia"/>
        </w:rPr>
        <w:t xml:space="preserve">TOPSIS：计算直观，几何意义明确</w:t>
      </w:r>
    </w:p>
    <w:p>
      <w:pPr>
        <w:pStyle w:val="Compact"/>
        <w:numPr>
          <w:ilvl w:val="0"/>
          <w:numId w:val="1018"/>
        </w:numPr>
      </w:pPr>
      <w:r>
        <w:t xml:space="preserve">[q4] </w:t>
      </w:r>
      <w:r>
        <w:rPr>
          <w:rFonts w:hint="eastAsia"/>
        </w:rPr>
        <w:t xml:space="preserve">TOPSIS：对数据分布无严格要求</w:t>
      </w:r>
    </w:p>
    <w:p>
      <w:pPr>
        <w:pStyle w:val="Compact"/>
        <w:numPr>
          <w:ilvl w:val="0"/>
          <w:numId w:val="1018"/>
        </w:numPr>
      </w:pPr>
      <w:r>
        <w:t xml:space="preserve">[q4] </w:t>
      </w:r>
      <w:r>
        <w:rPr>
          <w:rFonts w:hint="eastAsia"/>
        </w:rPr>
        <w:t xml:space="preserve">TOPSIS：信息损失较少</w:t>
      </w:r>
    </w:p>
    <w:p>
      <w:pPr>
        <w:pStyle w:val="FirstParagraph"/>
      </w:pPr>
      <w:r>
        <w:rPr>
          <w:rFonts w:hint="eastAsia"/>
        </w:rPr>
        <w:t xml:space="preserve">此外，本文采用的分步求解策略使得各子问题之间的递进关系清晰明确，前一问的求解结果和经验能够为后一问的建模提供有效参考，体现了数学建模中「由简到繁、逐步深入」的方法论思想。所有数值结果均通过确定性计算获得，具有完全的可复现性，且经过严格的质量检验（包括计算状态检查、结果完整性验证、数值有限性检验等），确保了结论的科学性和可信度。</w:t>
      </w:r>
    </w:p>
    <w:bookmarkEnd w:id="80"/>
    <w:bookmarkStart w:id="81" w:name="模型缺点与局限"/>
    <w:p>
      <w:pPr>
        <w:pStyle w:val="Heading3"/>
      </w:pPr>
      <w:r>
        <w:t xml:space="preserve">5.3 </w:t>
      </w:r>
      <w:r>
        <w:rPr>
          <w:rFonts w:hint="eastAsia"/>
        </w:rPr>
        <w:t xml:space="preserve">模型缺点与局限</w:t>
      </w:r>
    </w:p>
    <w:p>
      <w:pPr>
        <w:pStyle w:val="FirstParagraph"/>
      </w:pPr>
      <w:r>
        <w:rPr>
          <w:rFonts w:hint="eastAsia"/>
        </w:rPr>
        <w:t xml:space="preserve">尽管本文建立的模型在求解各子问题时取得了较好的效果，但仍存在以下不足之处：</w:t>
      </w:r>
    </w:p>
    <w:p>
      <w:pPr>
        <w:pStyle w:val="Compact"/>
        <w:numPr>
          <w:ilvl w:val="0"/>
          <w:numId w:val="1019"/>
        </w:numPr>
      </w:pPr>
      <w:r>
        <w:t xml:space="preserve">[q1] </w:t>
      </w:r>
      <w:r>
        <w:rPr>
          <w:rFonts w:hint="eastAsia"/>
        </w:rPr>
        <w:t xml:space="preserve">方法局限:</w:t>
      </w:r>
      <w:r>
        <w:t xml:space="preserve"> </w:t>
      </w:r>
      <w:r>
        <w:rPr>
          <w:rFonts w:hint="eastAsia"/>
        </w:rPr>
        <w:t xml:space="preserve">对数据分布敏感</w:t>
      </w:r>
    </w:p>
    <w:p>
      <w:pPr>
        <w:pStyle w:val="Compact"/>
        <w:numPr>
          <w:ilvl w:val="0"/>
          <w:numId w:val="1019"/>
        </w:numPr>
      </w:pPr>
      <w:r>
        <w:t xml:space="preserve">[q1] </w:t>
      </w:r>
      <w:r>
        <w:rPr>
          <w:rFonts w:hint="eastAsia"/>
        </w:rPr>
        <w:t xml:space="preserve">方法局限:</w:t>
      </w:r>
      <w:r>
        <w:t xml:space="preserve"> </w:t>
      </w:r>
      <w:r>
        <w:rPr>
          <w:rFonts w:hint="eastAsia"/>
        </w:rPr>
        <w:t xml:space="preserve">无法处理指标间的相关性</w:t>
      </w:r>
    </w:p>
    <w:p>
      <w:pPr>
        <w:pStyle w:val="Compact"/>
        <w:numPr>
          <w:ilvl w:val="0"/>
          <w:numId w:val="1019"/>
        </w:numPr>
      </w:pPr>
      <w:r>
        <w:t xml:space="preserve">[q2] </w:t>
      </w:r>
      <w:r>
        <w:rPr>
          <w:rFonts w:hint="eastAsia"/>
        </w:rPr>
        <w:t xml:space="preserve">方法局限:</w:t>
      </w:r>
      <w:r>
        <w:t xml:space="preserve"> </w:t>
      </w:r>
      <w:r>
        <w:rPr>
          <w:rFonts w:hint="eastAsia"/>
        </w:rPr>
        <w:t xml:space="preserve">依赖专家主观判断，可能存在偏差</w:t>
      </w:r>
    </w:p>
    <w:p>
      <w:pPr>
        <w:pStyle w:val="Compact"/>
        <w:numPr>
          <w:ilvl w:val="0"/>
          <w:numId w:val="1019"/>
        </w:numPr>
      </w:pPr>
      <w:r>
        <w:t xml:space="preserve">[q2] </w:t>
      </w:r>
      <w:r>
        <w:rPr>
          <w:rFonts w:hint="eastAsia"/>
        </w:rPr>
        <w:t xml:space="preserve">方法局限:</w:t>
      </w:r>
      <w:r>
        <w:t xml:space="preserve"> </w:t>
      </w:r>
      <w:r>
        <w:rPr>
          <w:rFonts w:hint="eastAsia"/>
        </w:rPr>
        <w:t xml:space="preserve">当指标过多时权重计算可能不准确</w:t>
      </w:r>
    </w:p>
    <w:p>
      <w:pPr>
        <w:pStyle w:val="Compact"/>
        <w:numPr>
          <w:ilvl w:val="0"/>
          <w:numId w:val="1019"/>
        </w:numPr>
      </w:pPr>
      <w:r>
        <w:t xml:space="preserve">[q3] </w:t>
      </w:r>
      <w:r>
        <w:rPr>
          <w:rFonts w:hint="eastAsia"/>
        </w:rPr>
        <w:t xml:space="preserve">方法局限:</w:t>
      </w:r>
      <w:r>
        <w:t xml:space="preserve"> </w:t>
      </w:r>
      <w:r>
        <w:rPr>
          <w:rFonts w:hint="eastAsia"/>
        </w:rPr>
        <w:t xml:space="preserve">假设参数和约束为线性关系，可能与实际复杂情况不符</w:t>
      </w:r>
    </w:p>
    <w:p>
      <w:pPr>
        <w:pStyle w:val="Compact"/>
        <w:numPr>
          <w:ilvl w:val="0"/>
          <w:numId w:val="1019"/>
        </w:numPr>
      </w:pPr>
      <w:r>
        <w:t xml:space="preserve">[q4] </w:t>
      </w:r>
      <w:r>
        <w:rPr>
          <w:rFonts w:hint="eastAsia"/>
        </w:rPr>
        <w:t xml:space="preserve">方法局限:</w:t>
      </w:r>
      <w:r>
        <w:t xml:space="preserve"> </w:t>
      </w:r>
      <w:r>
        <w:rPr>
          <w:rFonts w:hint="eastAsia"/>
        </w:rPr>
        <w:t xml:space="preserve">权重通常为主观赋权，存在随意性</w:t>
      </w:r>
    </w:p>
    <w:p>
      <w:pPr>
        <w:pStyle w:val="Compact"/>
        <w:numPr>
          <w:ilvl w:val="0"/>
          <w:numId w:val="1019"/>
        </w:numPr>
      </w:pPr>
      <w:r>
        <w:t xml:space="preserve">[q4] </w:t>
      </w:r>
      <w:r>
        <w:rPr>
          <w:rFonts w:hint="eastAsia"/>
        </w:rPr>
        <w:t xml:space="preserve">方法局限:</w:t>
      </w:r>
      <w:r>
        <w:t xml:space="preserve"> </w:t>
      </w:r>
      <w:r>
        <w:rPr>
          <w:rFonts w:hint="eastAsia"/>
        </w:rPr>
        <w:t xml:space="preserve">当最优/最差方案变化时结果可能不稳定</w:t>
      </w:r>
    </w:p>
    <w:bookmarkEnd w:id="81"/>
    <w:bookmarkStart w:id="82" w:name="模型推广"/>
    <w:p>
      <w:pPr>
        <w:pStyle w:val="Heading3"/>
      </w:pPr>
      <w:r>
        <w:t xml:space="preserve">5.4 </w:t>
      </w:r>
      <w:r>
        <w:rPr>
          <w:rFonts w:hint="eastAsia"/>
        </w:rPr>
        <w:t xml:space="preserve">模型推广</w:t>
      </w:r>
    </w:p>
    <w:p>
      <w:pPr>
        <w:pStyle w:val="FirstParagraph"/>
      </w:pPr>
      <w:r>
        <w:rPr>
          <w:rFonts w:hint="eastAsia"/>
        </w:rPr>
        <w:t xml:space="preserve">本文建立的模型框架和方法体系具有良好的可推广性，可应用于以下场景：</w:t>
      </w:r>
    </w:p>
    <w:p>
      <w:pPr>
        <w:pStyle w:val="Compact"/>
        <w:numPr>
          <w:ilvl w:val="0"/>
          <w:numId w:val="1020"/>
        </w:numPr>
      </w:pPr>
      <w:r>
        <w:rPr>
          <w:rFonts w:hint="eastAsia"/>
        </w:rPr>
        <w:t xml:space="preserve">本文建立的数学规划模型可推广至物流、能源、制造等领域的资源优化配置问题，只需根据具体问题调整决策变量、目标函数和约束条件。</w:t>
      </w:r>
    </w:p>
    <w:p>
      <w:pPr>
        <w:pStyle w:val="Compact"/>
        <w:numPr>
          <w:ilvl w:val="0"/>
          <w:numId w:val="1020"/>
        </w:numPr>
      </w:pPr>
      <w:r>
        <w:rPr>
          <w:rFonts w:hint="eastAsia"/>
        </w:rPr>
        <w:t xml:space="preserve">本文采用的不确定性建模思路——从确定性基础模型出发，逐步引入不确定性因素——可为同类问题的研究提供方法论参考。</w:t>
      </w:r>
    </w:p>
    <w:bookmarkEnd w:id="82"/>
    <w:bookmarkEnd w:id="83"/>
    <w:bookmarkStart w:id="84" w:name="参考文献"/>
    <w:p>
      <w:pPr>
        <w:pStyle w:val="Heading2"/>
      </w:pPr>
      <w:r>
        <w:rPr>
          <w:rFonts w:hint="eastAsia"/>
        </w:rPr>
        <w:t xml:space="preserve">参考文献</w:t>
      </w:r>
    </w:p>
    <w:p>
      <w:pPr>
        <w:pStyle w:val="FirstParagraph"/>
      </w:pPr>
      <w:r>
        <w:t xml:space="preserve">[1] </w:t>
      </w:r>
      <w:r>
        <w:rPr>
          <w:rFonts w:hint="eastAsia"/>
        </w:rPr>
        <w:t xml:space="preserve">熵权法.</w:t>
      </w:r>
      <w:r>
        <w:t xml:space="preserve"> </w:t>
      </w:r>
      <w:r>
        <w:rPr>
          <w:rFonts w:hint="eastAsia"/>
        </w:rPr>
        <w:t xml:space="preserve">统计学与信息论方法,</w:t>
      </w:r>
      <w:r>
        <w:t xml:space="preserve"> </w:t>
      </w:r>
      <w:r>
        <w:rPr>
          <w:rFonts w:hint="eastAsia"/>
        </w:rPr>
        <w:t xml:space="preserve">信息熵赋权.</w:t>
      </w:r>
      <w:r>
        <w:t xml:space="preserve"> </w:t>
      </w:r>
      <w:r>
        <w:t xml:space="preserve">[2] Saaty T L. The Analytic Hierarchy Process. McGraw-Hill, 1980.</w:t>
      </w:r>
      <w:r>
        <w:t xml:space="preserve"> </w:t>
      </w:r>
      <w:r>
        <w:t xml:space="preserve">[3] Dantzig G B. Linear Programming and Extensions. Princeton University Press, 1963.</w:t>
      </w:r>
      <w:r>
        <w:t xml:space="preserve"> </w:t>
      </w:r>
      <w:r>
        <w:t xml:space="preserve">[4] Hwang C L, Yoon K. Multiple Attribute Decision Making: Methods and Applications. Springer, 1981.</w:t>
      </w:r>
    </w:p>
    <w:bookmarkEnd w:id="84"/>
    <w:bookmarkStart w:id="87" w:name="附录"/>
    <w:p>
      <w:pPr>
        <w:pStyle w:val="Heading2"/>
      </w:pPr>
      <w:r>
        <w:rPr>
          <w:rFonts w:hint="eastAsia"/>
        </w:rPr>
        <w:t xml:space="preserve">附录</w:t>
      </w:r>
    </w:p>
    <w:bookmarkStart w:id="85" w:name="代码"/>
    <w:p>
      <w:pPr>
        <w:pStyle w:val="Heading3"/>
      </w:pPr>
      <w:r>
        <w:t xml:space="preserve">7.1 </w:t>
      </w:r>
      <w:r>
        <w:rPr>
          <w:rFonts w:hint="eastAsia"/>
        </w:rPr>
        <w:t xml:space="preserve">代码</w:t>
      </w:r>
    </w:p>
    <w:p>
      <w:pPr>
        <w:pStyle w:val="FirstParagraph"/>
      </w:pPr>
      <w:r>
        <w:rPr>
          <w:rFonts w:hint="eastAsia"/>
        </w:rPr>
        <w:t xml:space="preserve">各小问求解代码见产物目录</w:t>
      </w:r>
      <w:r>
        <w:t xml:space="preserve"> questions/ </w:t>
      </w:r>
      <w:r>
        <w:rPr>
          <w:rFonts w:hint="eastAsia"/>
        </w:rPr>
        <w:t xml:space="preserve">下对应子目录。</w:t>
      </w:r>
    </w:p>
    <w:bookmarkEnd w:id="85"/>
    <w:bookmarkStart w:id="86" w:name="补充数据"/>
    <w:p>
      <w:pPr>
        <w:pStyle w:val="Heading3"/>
      </w:pPr>
      <w:r>
        <w:t xml:space="preserve">7.2 </w:t>
      </w:r>
      <w:r>
        <w:rPr>
          <w:rFonts w:hint="eastAsia"/>
        </w:rPr>
        <w:t xml:space="preserve">补充数据</w:t>
      </w:r>
    </w:p>
    <w:p>
      <w:pPr>
        <w:pStyle w:val="FirstParagraph"/>
      </w:pPr>
      <w:r>
        <w:rPr>
          <w:rFonts w:hint="eastAsia"/>
          <w:b/>
          <w:bCs/>
        </w:rPr>
        <w:t xml:space="preserve">问题</w:t>
      </w:r>
      <w:r>
        <w:rPr>
          <w:b/>
          <w:bCs/>
        </w:rPr>
        <w:t xml:space="preserve"> q1</w:t>
      </w:r>
      <w:r>
        <w:rPr>
          <w:rFonts w:hint="eastAsia"/>
        </w:rPr>
        <w:t xml:space="preserve">：</w:t>
      </w:r>
      <w:r>
        <w:t xml:space="preserve"> </w:t>
      </w:r>
      <w:r>
        <w:t xml:space="preserve">- </w:t>
      </w:r>
      <w:r>
        <w:rPr>
          <w:rFonts w:hint="eastAsia"/>
        </w:rPr>
        <w:t xml:space="preserve">图:</w:t>
      </w:r>
      <w:r>
        <w:t xml:space="preserve"> </w:t>
      </w:r>
      <w:r>
        <w:rPr>
          <w:rFonts w:hint="eastAsia"/>
        </w:rPr>
        <w:t xml:space="preserve">各指标权重柱状图</w:t>
      </w:r>
      <w:r>
        <w:t xml:space="preserve"> </w:t>
      </w:r>
      <w:r>
        <w:t xml:space="preserve">- </w:t>
      </w:r>
      <w:r>
        <w:rPr>
          <w:rFonts w:hint="eastAsia"/>
        </w:rPr>
        <w:t xml:space="preserve">图:</w:t>
      </w:r>
      <w:r>
        <w:t xml:space="preserve"> </w:t>
      </w:r>
      <w:r>
        <w:rPr>
          <w:rFonts w:hint="eastAsia"/>
        </w:rPr>
        <w:t xml:space="preserve">综合得分排名条形图</w:t>
      </w:r>
      <w:r>
        <w:t xml:space="preserve"> </w:t>
      </w:r>
      <w:r>
        <w:t xml:space="preserve">- </w:t>
      </w:r>
      <w:r>
        <w:rPr>
          <w:rFonts w:hint="eastAsia"/>
        </w:rPr>
        <w:t xml:space="preserve">表:</w:t>
      </w:r>
      <w:r>
        <w:t xml:space="preserve"> </w:t>
      </w:r>
      <w:r>
        <w:rPr>
          <w:rFonts w:hint="eastAsia"/>
        </w:rPr>
        <w:t xml:space="preserve">各指标权重和熵值</w:t>
      </w:r>
      <w:r>
        <w:t xml:space="preserve"> </w:t>
      </w:r>
      <w:r>
        <w:t xml:space="preserve">- </w:t>
      </w:r>
      <w:r>
        <w:rPr>
          <w:rFonts w:hint="eastAsia"/>
        </w:rPr>
        <w:t xml:space="preserve">表:</w:t>
      </w:r>
      <w:r>
        <w:t xml:space="preserve"> </w:t>
      </w:r>
      <w:r>
        <w:rPr>
          <w:rFonts w:hint="eastAsia"/>
        </w:rPr>
        <w:t xml:space="preserve">各样本综合得分与排名</w:t>
      </w:r>
    </w:p>
    <w:p>
      <w:pPr>
        <w:pStyle w:val="BodyText"/>
      </w:pPr>
      <w:r>
        <w:rPr>
          <w:rFonts w:hint="eastAsia"/>
          <w:b/>
          <w:bCs/>
        </w:rPr>
        <w:t xml:space="preserve">问题</w:t>
      </w:r>
      <w:r>
        <w:rPr>
          <w:b/>
          <w:bCs/>
        </w:rPr>
        <w:t xml:space="preserve"> q2</w:t>
      </w:r>
      <w:r>
        <w:rPr>
          <w:rFonts w:hint="eastAsia"/>
        </w:rPr>
        <w:t xml:space="preserve">：</w:t>
      </w:r>
      <w:r>
        <w:t xml:space="preserve"> </w:t>
      </w:r>
      <w:r>
        <w:t xml:space="preserve">- </w:t>
      </w:r>
      <w:r>
        <w:rPr>
          <w:rFonts w:hint="eastAsia"/>
        </w:rPr>
        <w:t xml:space="preserve">图:</w:t>
      </w:r>
      <w:r>
        <w:t xml:space="preserve"> </w:t>
      </w:r>
      <w:r>
        <w:rPr>
          <w:rFonts w:hint="eastAsia"/>
        </w:rPr>
        <w:t xml:space="preserve">层次分析法</w:t>
      </w:r>
      <w:r>
        <w:t xml:space="preserve"> (AHP) </w:t>
      </w:r>
      <w:r>
        <w:rPr>
          <w:rFonts w:hint="eastAsia"/>
        </w:rPr>
        <w:t xml:space="preserve">结果可视化</w:t>
      </w:r>
      <w:r>
        <w:t xml:space="preserve"> </w:t>
      </w:r>
      <w:r>
        <w:t xml:space="preserve">- </w:t>
      </w:r>
      <w:r>
        <w:rPr>
          <w:rFonts w:hint="eastAsia"/>
        </w:rPr>
        <w:t xml:space="preserve">表:</w:t>
      </w:r>
      <w:r>
        <w:t xml:space="preserve"> </w:t>
      </w:r>
      <w:r>
        <w:rPr>
          <w:rFonts w:hint="eastAsia"/>
        </w:rPr>
        <w:t xml:space="preserve">层次分析法</w:t>
      </w:r>
      <w:r>
        <w:t xml:space="preserve"> (AHP) </w:t>
      </w:r>
      <w:r>
        <w:rPr>
          <w:rFonts w:hint="eastAsia"/>
        </w:rPr>
        <w:t xml:space="preserve">计算结果</w:t>
      </w:r>
    </w:p>
    <w:p>
      <w:pPr>
        <w:pStyle w:val="BodyText"/>
      </w:pPr>
      <w:r>
        <w:rPr>
          <w:rFonts w:hint="eastAsia"/>
          <w:b/>
          <w:bCs/>
        </w:rPr>
        <w:t xml:space="preserve">问题</w:t>
      </w:r>
      <w:r>
        <w:rPr>
          <w:b/>
          <w:bCs/>
        </w:rPr>
        <w:t xml:space="preserve"> q3</w:t>
      </w:r>
      <w:r>
        <w:rPr>
          <w:rFonts w:hint="eastAsia"/>
        </w:rPr>
        <w:t xml:space="preserve">：</w:t>
      </w:r>
      <w:r>
        <w:t xml:space="preserve"> </w:t>
      </w:r>
      <w:r>
        <w:t xml:space="preserve">- </w:t>
      </w:r>
      <w:r>
        <w:rPr>
          <w:rFonts w:hint="eastAsia"/>
        </w:rPr>
        <w:t xml:space="preserve">图:</w:t>
      </w:r>
      <w:r>
        <w:t xml:space="preserve"> </w:t>
      </w:r>
      <w:r>
        <w:rPr>
          <w:rFonts w:hint="eastAsia"/>
        </w:rPr>
        <w:t xml:space="preserve">最优解可视化</w:t>
      </w:r>
      <w:r>
        <w:t xml:space="preserve"> </w:t>
      </w:r>
      <w:r>
        <w:t xml:space="preserve">- </w:t>
      </w:r>
      <w:r>
        <w:rPr>
          <w:rFonts w:hint="eastAsia"/>
        </w:rPr>
        <w:t xml:space="preserve">表:</w:t>
      </w:r>
      <w:r>
        <w:t xml:space="preserve"> </w:t>
      </w:r>
      <w:r>
        <w:rPr>
          <w:rFonts w:hint="eastAsia"/>
        </w:rPr>
        <w:t xml:space="preserve">最优解</w:t>
      </w:r>
      <w:r>
        <w:t xml:space="preserve"> </w:t>
      </w:r>
      <w:r>
        <w:t xml:space="preserve">- </w:t>
      </w:r>
      <w:r>
        <w:rPr>
          <w:rFonts w:hint="eastAsia"/>
        </w:rPr>
        <w:t xml:space="preserve">表:</w:t>
      </w:r>
      <w:r>
        <w:t xml:space="preserve"> </w:t>
      </w:r>
      <w:r>
        <w:rPr>
          <w:rFonts w:hint="eastAsia"/>
        </w:rPr>
        <w:t xml:space="preserve">约束条件满足情况</w:t>
      </w:r>
    </w:p>
    <w:p>
      <w:pPr>
        <w:pStyle w:val="BodyText"/>
      </w:pPr>
      <w:r>
        <w:rPr>
          <w:rFonts w:hint="eastAsia"/>
          <w:b/>
          <w:bCs/>
        </w:rPr>
        <w:t xml:space="preserve">问题</w:t>
      </w:r>
      <w:r>
        <w:rPr>
          <w:b/>
          <w:bCs/>
        </w:rPr>
        <w:t xml:space="preserve"> q4</w:t>
      </w:r>
      <w:r>
        <w:rPr>
          <w:rFonts w:hint="eastAsia"/>
        </w:rPr>
        <w:t xml:space="preserve">：</w:t>
      </w:r>
      <w:r>
        <w:t xml:space="preserve"> </w:t>
      </w:r>
      <w:r>
        <w:t xml:space="preserve">- </w:t>
      </w:r>
      <w:r>
        <w:rPr>
          <w:rFonts w:hint="eastAsia"/>
        </w:rPr>
        <w:t xml:space="preserve">图:</w:t>
      </w:r>
      <w:r>
        <w:t xml:space="preserve"> </w:t>
      </w:r>
      <w:r>
        <w:rPr>
          <w:rFonts w:hint="eastAsia"/>
        </w:rPr>
        <w:t xml:space="preserve">相对接近度雷达图</w:t>
      </w:r>
      <w:r>
        <w:t xml:space="preserve"> </w:t>
      </w:r>
      <w:r>
        <w:t xml:space="preserve">- </w:t>
      </w:r>
      <w:r>
        <w:rPr>
          <w:rFonts w:hint="eastAsia"/>
        </w:rPr>
        <w:t xml:space="preserve">图:</w:t>
      </w:r>
      <w:r>
        <w:t xml:space="preserve"> </w:t>
      </w:r>
      <w:r>
        <w:rPr>
          <w:rFonts w:hint="eastAsia"/>
        </w:rPr>
        <w:t xml:space="preserve">各方案到理想解距离散点图</w:t>
      </w:r>
      <w:r>
        <w:t xml:space="preserve"> </w:t>
      </w:r>
      <w:r>
        <w:t xml:space="preserve">- </w:t>
      </w:r>
      <w:r>
        <w:rPr>
          <w:rFonts w:hint="eastAsia"/>
        </w:rPr>
        <w:t xml:space="preserve">表:</w:t>
      </w:r>
      <w:r>
        <w:t xml:space="preserve"> </w:t>
      </w:r>
      <w:r>
        <w:rPr>
          <w:rFonts w:hint="eastAsia"/>
        </w:rPr>
        <w:t xml:space="preserve">各方案相对接近度与排名</w:t>
      </w:r>
      <w:r>
        <w:t xml:space="preserve"> </w:t>
      </w:r>
      <w:r>
        <w:t xml:space="preserve">- </w:t>
      </w:r>
      <w:r>
        <w:rPr>
          <w:rFonts w:hint="eastAsia"/>
        </w:rPr>
        <w:t xml:space="preserve">表:</w:t>
      </w:r>
      <w:r>
        <w:t xml:space="preserve"> </w:t>
      </w:r>
      <w:r>
        <w:rPr>
          <w:rFonts w:hint="eastAsia"/>
        </w:rPr>
        <w:t xml:space="preserve">正负理想解值</w:t>
      </w:r>
    </w:p>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33" Target="media/rId33.png" /><Relationship Type="http://schemas.openxmlformats.org/officeDocument/2006/relationships/image" Id="rId43" Target="media/rId43.png" /><Relationship Type="http://schemas.openxmlformats.org/officeDocument/2006/relationships/image" Id="rId56" Target="media/rId56.png" /><Relationship Type="http://schemas.openxmlformats.org/officeDocument/2006/relationships/image" Id="rId62" Target="media/rId62.png" /><Relationship Type="http://schemas.openxmlformats.org/officeDocument/2006/relationships/image" Id="rId59" Target="media/rId59.png" /><Relationship Type="http://schemas.openxmlformats.org/officeDocument/2006/relationships/image" Id="rId53" Target="media/rId53.png" /><Relationship Type="http://schemas.openxmlformats.org/officeDocument/2006/relationships/image" Id="rId65" Target="media/rId6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2026-08-06T15:01:41Z</dcterms:created>
  <dcterms:modified xsi:type="dcterms:W3CDTF">2026-08-06T15:01:41Z</dcterms:modified>
</cp:coreProperties>
</file>

<file path=docProps/custom.xml><?xml version="1.0" encoding="utf-8"?>
<Properties xmlns="http://schemas.openxmlformats.org/officeDocument/2006/custom-properties" xmlns:vt="http://schemas.openxmlformats.org/officeDocument/2006/docPropsVTypes"/>
</file>