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API服务改造项目验收测试报告</w:t>
      </w:r>
    </w:p>
    <w:p>
      <w:pPr>
        <w:pStyle w:val="Heading2"/>
      </w:pPr>
      <w:r>
        <w:t>文档控制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TEST-RPT-API-2026-001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创建日期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  <w:tr>
        <w:tc>
          <w:tcPr>
            <w:tcW w:type="dxa" w:w="4320"/>
          </w:tcPr>
          <w:p>
            <w:r>
              <w:t>测试周期</w:t>
            </w:r>
          </w:p>
        </w:tc>
        <w:tc>
          <w:tcPr>
            <w:tcW w:type="dxa" w:w="4320"/>
          </w:tcPr>
          <w:p>
            <w:r>
              <w:t>Week 9-12</w:t>
            </w:r>
          </w:p>
        </w:tc>
      </w:tr>
    </w:tbl>
    <w:p/>
    <w:p>
      <w:pPr>
        <w:pStyle w:val="Heading2"/>
      </w:pPr>
      <w:r>
        <w:t>第一章 测试概述</w:t>
      </w:r>
    </w:p>
    <w:p>
      <w:pPr>
        <w:pStyle w:val="Heading3"/>
      </w:pPr>
      <w:r>
        <w:t>1.1 测试目的</w:t>
      </w:r>
    </w:p>
    <w:p>
      <w:r>
        <w:t>本测试报告旨在全面验证API服务改造项目的功能完整性、性能达标情况、安全合规性，以及最终交付质量，确保项目满足需求规格说明书中的所有验收标准。</w:t>
      </w:r>
    </w:p>
    <w:p>
      <w:pPr>
        <w:pStyle w:val="Heading3"/>
      </w:pPr>
      <w:r>
        <w:t>1.2 测试范围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单元测试</w:t>
            </w:r>
          </w:p>
        </w:tc>
        <w:tc>
          <w:tcPr>
            <w:tcW w:type="dxa" w:w="2880"/>
          </w:tcPr>
          <w:p>
            <w:r>
              <w:t>核心模块、认证、工具函数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集成测试</w:t>
            </w:r>
          </w:p>
        </w:tc>
        <w:tc>
          <w:tcPr>
            <w:tcW w:type="dxa" w:w="2880"/>
          </w:tcPr>
          <w:p>
            <w:r>
              <w:t>API接口、数据库、缓存、存储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E2E测试</w:t>
            </w:r>
          </w:p>
        </w:tc>
        <w:tc>
          <w:tcPr>
            <w:tcW w:type="dxa" w:w="2880"/>
          </w:tcPr>
          <w:p>
            <w:r>
              <w:t>核心业务流程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</w:tbl>
    <w:p>
      <w:pPr>
        <w:pStyle w:val="Heading3"/>
      </w:pPr>
      <w:r>
        <w:t>1.3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测试环境</w:t>
            </w:r>
          </w:p>
        </w:tc>
        <w:tc>
          <w:tcPr>
            <w:tcW w:type="dxa" w:w="2880"/>
          </w:tcPr>
          <w:p>
            <w:r>
              <w:t>2核4G × 3台</w:t>
            </w:r>
          </w:p>
        </w:tc>
        <w:tc>
          <w:tcPr>
            <w:tcW w:type="dxa" w:w="2880"/>
          </w:tcPr>
          <w:p>
            <w:r>
              <w:t>功能测试、集成测试</w:t>
            </w:r>
          </w:p>
        </w:tc>
      </w:tr>
      <w:tr>
        <w:tc>
          <w:tcPr>
            <w:tcW w:type="dxa" w:w="2880"/>
          </w:tcPr>
          <w:p>
            <w:r>
              <w:t>预生产环境</w:t>
            </w:r>
          </w:p>
        </w:tc>
        <w:tc>
          <w:tcPr>
            <w:tcW w:type="dxa" w:w="2880"/>
          </w:tcPr>
          <w:p>
            <w:r>
              <w:t>4核8G × 3台</w:t>
            </w:r>
          </w:p>
        </w:tc>
        <w:tc>
          <w:tcPr>
            <w:tcW w:type="dxa" w:w="2880"/>
          </w:tcPr>
          <w:p>
            <w:r>
              <w:t>性能测试、E2E测试</w:t>
            </w:r>
          </w:p>
        </w:tc>
      </w:tr>
    </w:tbl>
    <w:p/>
    <w:p>
      <w:pPr>
        <w:pStyle w:val="Heading2"/>
      </w:pPr>
      <w:r>
        <w:t>第二章 功能测试用例</w:t>
      </w:r>
    </w:p>
    <w:p>
      <w:pPr>
        <w:pStyle w:val="Heading3"/>
      </w:pPr>
      <w:r>
        <w:t>2.1 用户认证模块</w:t>
      </w:r>
    </w:p>
    <w:p>
      <w:pPr>
        <w:pStyle w:val="Heading4"/>
      </w:pPr>
      <w:r>
        <w:t>2.1.1 用户注册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正常用户注册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p>
      <w:r>
        <w:t>**测试步骤**：</w:t>
      </w:r>
    </w:p>
    <w:p>
      <w:pPr>
        <w:pStyle w:val="ListNumber"/>
      </w:pPr>
      <w:r>
        <w:t>1. 访问注册页面</w:t>
      </w:r>
    </w:p>
    <w:p>
      <w:pPr>
        <w:pStyle w:val="ListNumber"/>
      </w:pPr>
      <w:r>
        <w:t>2. 填写邮箱：test@example.com</w:t>
      </w:r>
    </w:p>
    <w:p>
      <w:pPr>
        <w:pStyle w:val="ListNumber"/>
      </w:pPr>
      <w:r>
        <w:t>3. 填写密码：Test1234</w:t>
      </w:r>
    </w:p>
    <w:p>
      <w:pPr>
        <w:pStyle w:val="ListNumber"/>
      </w:pPr>
      <w:r>
        <w:t>4. 确认密码：Test1234</w:t>
      </w:r>
    </w:p>
    <w:p>
      <w:pPr>
        <w:pStyle w:val="ListNumber"/>
      </w:pPr>
      <w:r>
        <w:t>5. 点击注册按钮</w:t>
      </w:r>
    </w:p>
    <w:p>
      <w:r>
        <w:t>**预期结果**：</w:t>
      </w:r>
    </w:p>
    <w:p>
      <w:pPr>
        <w:pStyle w:val="ListBullet"/>
      </w:pPr>
      <w:r>
        <w:t>系统创建用户成功</w:t>
      </w:r>
    </w:p>
    <w:p>
      <w:pPr>
        <w:pStyle w:val="ListBullet"/>
      </w:pPr>
      <w:r>
        <w:t>返回Token</w:t>
      </w:r>
    </w:p>
    <w:p>
      <w:pPr>
        <w:pStyle w:val="ListBullet"/>
      </w:pPr>
      <w:r>
        <w:t>发送验证邮件到test@example.com</w:t>
      </w:r>
    </w:p>
    <w:p>
      <w:r>
        <w:t>**测试结果**：□ 通过 □ 失败 □ 阻塞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重复邮箱注册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p>
      <w:r>
        <w:t>**测试步骤**：</w:t>
      </w:r>
    </w:p>
    <w:p>
      <w:pPr>
        <w:pStyle w:val="ListNumber"/>
      </w:pPr>
      <w:r>
        <w:t>1. 使用已注册的邮箱test@example.com注册</w:t>
      </w:r>
    </w:p>
    <w:p>
      <w:r>
        <w:t>**预期结果**：</w:t>
      </w:r>
    </w:p>
    <w:p>
      <w:pPr>
        <w:pStyle w:val="ListBullet"/>
      </w:pPr>
      <w:r>
        <w:t>系统返回错误："该邮箱已被注册"</w:t>
      </w:r>
    </w:p>
    <w:p>
      <w:pPr>
        <w:pStyle w:val="ListBullet"/>
      </w:pPr>
      <w:r>
        <w:t>不创建重复用户</w:t>
      </w:r>
    </w:p>
    <w:p>
      <w:r>
        <w:t>**测试结果**：□ 通过 □ 失败 □ 阻塞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弱密码注册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</w:tbl>
    <w:p>
      <w:r>
        <w:t>**测试步骤**：</w:t>
      </w:r>
    </w:p>
    <w:p>
      <w:pPr>
        <w:pStyle w:val="ListNumber"/>
      </w:pPr>
      <w:r>
        <w:t>1. 输入密码：123</w:t>
      </w:r>
    </w:p>
    <w:p>
      <w:pPr>
        <w:pStyle w:val="ListNumber"/>
      </w:pPr>
      <w:r>
        <w:t>2. 点击注册</w:t>
      </w:r>
    </w:p>
    <w:p>
      <w:r>
        <w:t>**预期结果**：</w:t>
      </w:r>
    </w:p>
    <w:p>
      <w:pPr>
        <w:pStyle w:val="ListBullet"/>
      </w:pPr>
      <w:r>
        <w:t>系统返回错误："密码强度不足"</w:t>
      </w:r>
    </w:p>
    <w:p>
      <w:pPr>
        <w:pStyle w:val="ListBullet"/>
      </w:pPr>
      <w:r>
        <w:t>提示密码要求：至少8位，包含大小写字母和数字</w:t>
      </w:r>
    </w:p>
    <w:p>
      <w:r>
        <w:t>**测试结果**：□ 通过 □ 失败 □ 阻塞</w:t>
      </w:r>
    </w:p>
    <w:p/>
    <w:p>
      <w:pPr>
        <w:pStyle w:val="Heading4"/>
      </w:pPr>
      <w:r>
        <w:t>2.1.2 用户登录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正常登录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p>
      <w:r>
        <w:t>**测试步骤**：</w:t>
      </w:r>
    </w:p>
    <w:p>
      <w:pPr>
        <w:pStyle w:val="ListNumber"/>
      </w:pPr>
      <w:r>
        <w:t>1. 输入邮箱：test@example.com</w:t>
      </w:r>
    </w:p>
    <w:p>
      <w:pPr>
        <w:pStyle w:val="ListNumber"/>
      </w:pPr>
      <w:r>
        <w:t>2. 输入密码：Test1234</w:t>
      </w:r>
    </w:p>
    <w:p>
      <w:pPr>
        <w:pStyle w:val="ListNumber"/>
      </w:pPr>
      <w:r>
        <w:t>3. 点击登录</w:t>
      </w:r>
    </w:p>
    <w:p>
      <w:r>
        <w:t>**预期结果**：</w:t>
      </w:r>
    </w:p>
    <w:p>
      <w:pPr>
        <w:pStyle w:val="ListBullet"/>
      </w:pPr>
      <w:r>
        <w:t>登录成功</w:t>
      </w:r>
    </w:p>
    <w:p>
      <w:pPr>
        <w:pStyle w:val="ListBullet"/>
      </w:pPr>
      <w:r>
        <w:t>返回access_token和refresh_token</w:t>
      </w:r>
    </w:p>
    <w:p>
      <w:pPr>
        <w:pStyle w:val="ListBullet"/>
      </w:pPr>
      <w:r>
        <w:t>跳转至用户首页</w:t>
      </w:r>
    </w:p>
    <w:p>
      <w:r>
        <w:t>**测试结果**：□ 通过 □ 失败 □ 阻塞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错误密码登录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p>
      <w:r>
        <w:t>**测试步骤**：</w:t>
      </w:r>
    </w:p>
    <w:p>
      <w:pPr>
        <w:pStyle w:val="ListNumber"/>
      </w:pPr>
      <w:r>
        <w:t>1. 输入邮箱：test@example.com</w:t>
      </w:r>
    </w:p>
    <w:p>
      <w:pPr>
        <w:pStyle w:val="ListNumber"/>
      </w:pPr>
      <w:r>
        <w:t>2. 输入密码：WrongPassword</w:t>
      </w:r>
    </w:p>
    <w:p>
      <w:pPr>
        <w:pStyle w:val="ListNumber"/>
      </w:pPr>
      <w:r>
        <w:t>3. 连续尝试5次</w:t>
      </w:r>
    </w:p>
    <w:p>
      <w:r>
        <w:t>**预期结果**：</w:t>
      </w:r>
    </w:p>
    <w:p>
      <w:pPr>
        <w:pStyle w:val="ListBullet"/>
      </w:pPr>
      <w:r>
        <w:t>第5次失败后账号锁定30分钟</w:t>
      </w:r>
    </w:p>
    <w:p>
      <w:pPr>
        <w:pStyle w:val="ListBullet"/>
      </w:pPr>
      <w:r>
        <w:t>返回错误："账号已被锁定"</w:t>
      </w:r>
    </w:p>
    <w:p>
      <w:r>
        <w:t>**测试结果**：□ 通过 □ 失败 □ 阻塞</w:t>
      </w:r>
    </w:p>
    <w:p/>
    <w:p>
      <w:pPr>
        <w:pStyle w:val="Heading4"/>
      </w:pPr>
      <w:r>
        <w:t>2.1.3 Token管理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Token刷新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p>
      <w:r>
        <w:t>**测试步骤**：</w:t>
      </w:r>
    </w:p>
    <w:p>
      <w:pPr>
        <w:pStyle w:val="ListNumber"/>
      </w:pPr>
      <w:r>
        <w:t>1. 使用有效的refresh_token</w:t>
      </w:r>
    </w:p>
    <w:p>
      <w:pPr>
        <w:pStyle w:val="ListNumber"/>
      </w:pPr>
      <w:r>
        <w:t>2. 调用刷新接口</w:t>
      </w:r>
    </w:p>
    <w:p>
      <w:r>
        <w:t>**预期结果**：</w:t>
      </w:r>
    </w:p>
    <w:p>
      <w:pPr>
        <w:pStyle w:val="ListBullet"/>
      </w:pPr>
      <w:r>
        <w:t>返回新的access_token</w:t>
      </w:r>
    </w:p>
    <w:p>
      <w:pPr>
        <w:pStyle w:val="ListBullet"/>
      </w:pPr>
      <w:r>
        <w:t>原refresh_token可继续使用或失效（根据配置）</w:t>
      </w:r>
    </w:p>
    <w:p>
      <w:r>
        <w:t>**测试结果**：□ 通过 □ 失败 □ 阻塞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过期Token访问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p>
      <w:r>
        <w:t>**测试步骤**：</w:t>
      </w:r>
    </w:p>
    <w:p>
      <w:pPr>
        <w:pStyle w:val="ListNumber"/>
      </w:pPr>
      <w:r>
        <w:t>1. 使用过期的access_token</w:t>
      </w:r>
    </w:p>
    <w:p>
      <w:pPr>
        <w:pStyle w:val="ListNumber"/>
      </w:pPr>
      <w:r>
        <w:t>2. 调用受保护的API</w:t>
      </w:r>
    </w:p>
    <w:p>
      <w:r>
        <w:t>**预期结果**：</w:t>
      </w:r>
    </w:p>
    <w:p>
      <w:pPr>
        <w:pStyle w:val="ListBullet"/>
      </w:pPr>
      <w:r>
        <w:t>返回401 Unauthorized</w:t>
      </w:r>
    </w:p>
    <w:p>
      <w:pPr>
        <w:pStyle w:val="ListBullet"/>
      </w:pPr>
      <w:r>
        <w:t>提示Token已过期</w:t>
      </w:r>
    </w:p>
    <w:p>
      <w:r>
        <w:t>**测试结果**：□ 通过 □ 失败 □ 阻塞</w:t>
      </w:r>
    </w:p>
    <w:p/>
    <w:p>
      <w:pPr>
        <w:pStyle w:val="Heading3"/>
      </w:pPr>
      <w:r>
        <w:t>2.2 API Key管理模块</w:t>
      </w:r>
    </w:p>
    <w:p>
      <w:pPr>
        <w:pStyle w:val="Heading4"/>
      </w:pPr>
      <w:r>
        <w:t>2.2.1 Key创建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创建API Key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p>
      <w:r>
        <w:t>**前置条件**：用户已登录</w:t>
      </w:r>
    </w:p>
    <w:p>
      <w:r>
        <w:t>**测试步骤**：</w:t>
      </w:r>
    </w:p>
    <w:p>
      <w:pPr>
        <w:pStyle w:val="ListNumber"/>
      </w:pPr>
      <w:r>
        <w:t>1. 进入API Key管理页面</w:t>
      </w:r>
    </w:p>
    <w:p>
      <w:pPr>
        <w:pStyle w:val="ListNumber"/>
      </w:pPr>
      <w:r>
        <w:t>2. 点击"创建Key"按钮</w:t>
      </w:r>
    </w:p>
    <w:p>
      <w:pPr>
        <w:pStyle w:val="ListNumber"/>
      </w:pPr>
      <w:r>
        <w:t>3. 填写Key名称："测试Key"</w:t>
      </w:r>
    </w:p>
    <w:p>
      <w:pPr>
        <w:pStyle w:val="ListNumber"/>
      </w:pPr>
      <w:r>
        <w:t>4. 提交创建</w:t>
      </w:r>
    </w:p>
    <w:p>
      <w:r>
        <w:t>**预期结果**：</w:t>
      </w:r>
    </w:p>
    <w:p>
      <w:pPr>
        <w:pStyle w:val="ListBullet"/>
      </w:pPr>
      <w:r>
        <w:t>成功创建Key</w:t>
      </w:r>
    </w:p>
    <w:p>
      <w:pPr>
        <w:pStyle w:val="ListBullet"/>
      </w:pPr>
      <w:r>
        <w:t>显示Key和Secret</w:t>
      </w:r>
    </w:p>
    <w:p>
      <w:pPr>
        <w:pStyle w:val="ListBullet"/>
      </w:pPr>
      <w:r>
        <w:t>提示Secret仅显示一次，请妥善保存</w:t>
      </w:r>
    </w:p>
    <w:p>
      <w:pPr>
        <w:pStyle w:val="ListBullet"/>
      </w:pPr>
      <w:r>
        <w:t>Key格式：APIK_xxxxxxxxxxxxxxxxxxxxxxxxxxxxxxxx</w:t>
      </w:r>
    </w:p>
    <w:p>
      <w:r>
        <w:t>**测试结果**：□ 通过 □ 失败 □ 阻塞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Key数量限制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</w:tbl>
    <w:p>
      <w:r>
        <w:t>**前置条件**：用户已有10个Key</w:t>
      </w:r>
    </w:p>
    <w:p>
      <w:r>
        <w:t>**测试步骤**：</w:t>
      </w:r>
    </w:p>
    <w:p>
      <w:pPr>
        <w:pStyle w:val="ListNumber"/>
      </w:pPr>
      <w:r>
        <w:t>1. 尝试创建第11个Key</w:t>
      </w:r>
    </w:p>
    <w:p>
      <w:r>
        <w:t>**预期结果**：</w:t>
      </w:r>
    </w:p>
    <w:p>
      <w:pPr>
        <w:pStyle w:val="ListBullet"/>
      </w:pPr>
      <w:r>
        <w:t>系统返回错误："每个租户最多10个Key"</w:t>
      </w:r>
    </w:p>
    <w:p>
      <w:pPr>
        <w:pStyle w:val="ListBullet"/>
      </w:pPr>
      <w:r>
        <w:t>不创建新Key</w:t>
      </w:r>
    </w:p>
    <w:p>
      <w:r>
        <w:t>**测试结果**：□ 通过 □ 失败 □ 阻塞</w:t>
      </w:r>
    </w:p>
    <w:p/>
    <w:p>
      <w:pPr>
        <w:pStyle w:val="Heading4"/>
      </w:pPr>
      <w:r>
        <w:t>2.2.2 Key验证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有效Key调用API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p>
      <w:r>
        <w:t>**测试步骤**：</w:t>
      </w:r>
    </w:p>
    <w:p>
      <w:pPr>
        <w:pStyle w:val="ListNumber"/>
      </w:pPr>
      <w:r>
        <w:t>1. 使用有效Key发起API请求</w:t>
      </w:r>
    </w:p>
    <w:p>
      <w:pPr>
        <w:pStyle w:val="ListNumber"/>
      </w:pPr>
      <w:r>
        <w:t>2. Header添加：X-API-Key: {valid_key}</w:t>
      </w:r>
    </w:p>
    <w:p>
      <w:r>
        <w:t>**预期结果**：</w:t>
      </w:r>
    </w:p>
    <w:p>
      <w:pPr>
        <w:pStyle w:val="ListBullet"/>
      </w:pPr>
      <w:r>
        <w:t>请求成功</w:t>
      </w:r>
    </w:p>
    <w:p>
      <w:pPr>
        <w:pStyle w:val="ListBullet"/>
      </w:pPr>
      <w:r>
        <w:t>返回业务数据</w:t>
      </w:r>
    </w:p>
    <w:p>
      <w:pPr>
        <w:pStyle w:val="ListBullet"/>
      </w:pPr>
      <w:r>
        <w:t>调用日志记录成功</w:t>
      </w:r>
    </w:p>
    <w:p>
      <w:r>
        <w:t>**测试结果**：□ 通过 □ 失败 □ 阻塞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无效Key调用API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p>
      <w:r>
        <w:t>**测试步骤**：</w:t>
      </w:r>
    </w:p>
    <w:p>
      <w:pPr>
        <w:pStyle w:val="ListNumber"/>
      </w:pPr>
      <w:r>
        <w:t>1. 使用无效Key发起API请求</w:t>
      </w:r>
    </w:p>
    <w:p>
      <w:r>
        <w:t>**预期结果**：</w:t>
      </w:r>
    </w:p>
    <w:p>
      <w:pPr>
        <w:pStyle w:val="ListBullet"/>
      </w:pPr>
      <w:r>
        <w:t>返回403 Forbidden</w:t>
      </w:r>
    </w:p>
    <w:p>
      <w:pPr>
        <w:pStyle w:val="ListBullet"/>
      </w:pPr>
      <w:r>
        <w:t>错误信息："无效的API Key"</w:t>
      </w:r>
    </w:p>
    <w:p>
      <w:r>
        <w:t>**测试结果**：□ 通过 □ 失败 □ 阻塞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已禁用Key调用API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p>
      <w:r>
        <w:t>**前置条件**：Key状态为已禁用</w:t>
      </w:r>
    </w:p>
    <w:p>
      <w:r>
        <w:t>**测试步骤**：</w:t>
      </w:r>
    </w:p>
    <w:p>
      <w:pPr>
        <w:pStyle w:val="ListNumber"/>
      </w:pPr>
      <w:r>
        <w:t>1. 使用已禁用的Key发起API请求</w:t>
      </w:r>
    </w:p>
    <w:p>
      <w:r>
        <w:t>**预期结果**：</w:t>
      </w:r>
    </w:p>
    <w:p>
      <w:pPr>
        <w:pStyle w:val="ListBullet"/>
      </w:pPr>
      <w:r>
        <w:t>返回403 Forbidden</w:t>
      </w:r>
    </w:p>
    <w:p>
      <w:pPr>
        <w:pStyle w:val="ListBullet"/>
      </w:pPr>
      <w:r>
        <w:t>错误信息："API Key已被禁用"</w:t>
      </w:r>
    </w:p>
    <w:p>
      <w:r>
        <w:t>**测试结果**：□ 通过 □ 失败 □ 阻塞</w:t>
      </w:r>
    </w:p>
    <w:p/>
    <w:p>
      <w:pPr>
        <w:pStyle w:val="Heading3"/>
      </w:pPr>
      <w:r>
        <w:t>2.3 业务API模块</w:t>
      </w:r>
    </w:p>
    <w:p>
      <w:pPr>
        <w:pStyle w:val="Heading4"/>
      </w:pPr>
      <w:r>
        <w:t>2.3.1 核心接口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获取业务数据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p>
      <w:r>
        <w:t>**测试步骤**：</w:t>
      </w:r>
    </w:p>
    <w:p>
      <w:pPr>
        <w:pStyle w:val="ListNumber"/>
      </w:pPr>
      <w:r>
        <w:t>1. 使用有效Token</w:t>
      </w:r>
    </w:p>
    <w:p>
      <w:pPr>
        <w:pStyle w:val="ListNumber"/>
      </w:pPr>
      <w:r>
        <w:t>2. 调用GET /api/v1/business/data</w:t>
      </w:r>
    </w:p>
    <w:p>
      <w:r>
        <w:t>**预期结果**：</w:t>
      </w:r>
    </w:p>
    <w:p>
      <w:pPr>
        <w:pStyle w:val="ListBullet"/>
      </w:pPr>
      <w:r>
        <w:t>返回200状态码</w:t>
      </w:r>
    </w:p>
    <w:p>
      <w:pPr>
        <w:pStyle w:val="ListBullet"/>
      </w:pPr>
      <w:r>
        <w:t>返回JSON格式的业务数据</w:t>
      </w:r>
    </w:p>
    <w:p>
      <w:r>
        <w:t>**测试结果**：□ 通过 □ 失败 □ 阻塞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参数校验失败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p>
      <w:r>
        <w:t>**测试步骤**：</w:t>
      </w:r>
    </w:p>
    <w:p>
      <w:pPr>
        <w:pStyle w:val="ListNumber"/>
      </w:pPr>
      <w:r>
        <w:t>1. 调用POST /api/v1/business/action</w:t>
      </w:r>
    </w:p>
    <w:p>
      <w:pPr>
        <w:pStyle w:val="ListNumber"/>
      </w:pPr>
      <w:r>
        <w:t>2. 传入无效参数</w:t>
      </w:r>
    </w:p>
    <w:p>
      <w:r>
        <w:t>**预期结果**：</w:t>
      </w:r>
    </w:p>
    <w:p>
      <w:pPr>
        <w:pStyle w:val="ListBullet"/>
      </w:pPr>
      <w:r>
        <w:t>返回400 Bad Request</w:t>
      </w:r>
    </w:p>
    <w:p>
      <w:pPr>
        <w:pStyle w:val="ListBullet"/>
      </w:pPr>
      <w:r>
        <w:t>返回详细的参数校验错误信息</w:t>
      </w:r>
    </w:p>
    <w:p>
      <w:r>
        <w:t>**测试结果**：□ 通过 □ 失败 □ 阻塞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Swagger文档访问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p>
      <w:r>
        <w:t>**测试步骤**：</w:t>
      </w:r>
    </w:p>
    <w:p>
      <w:pPr>
        <w:pStyle w:val="ListNumber"/>
      </w:pPr>
      <w:r>
        <w:t>1. 访问 http://api.example.com/swagger-ui.html</w:t>
      </w:r>
    </w:p>
    <w:p>
      <w:r>
        <w:t>**预期结果**：</w:t>
      </w:r>
    </w:p>
    <w:p>
      <w:pPr>
        <w:pStyle w:val="ListBullet"/>
      </w:pPr>
      <w:r>
        <w:t>返回Swagger UI页面</w:t>
      </w:r>
    </w:p>
    <w:p>
      <w:pPr>
        <w:pStyle w:val="ListBullet"/>
      </w:pPr>
      <w:r>
        <w:t>可查看所有API接口</w:t>
      </w:r>
    </w:p>
    <w:p>
      <w:pPr>
        <w:pStyle w:val="ListBullet"/>
      </w:pPr>
      <w:r>
        <w:t>可在线测试接口</w:t>
      </w:r>
    </w:p>
    <w:p>
      <w:r>
        <w:t>**测试结果**：□ 通过 □ 失败 □ 阻塞</w:t>
      </w:r>
    </w:p>
    <w:p/>
    <w:p>
      <w:pPr>
        <w:pStyle w:val="Heading3"/>
      </w:pPr>
      <w:r>
        <w:t>2.4 限流模块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正常频率请求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p>
      <w:r>
        <w:t>**测试步骤**：</w:t>
      </w:r>
    </w:p>
    <w:p>
      <w:pPr>
        <w:pStyle w:val="ListNumber"/>
      </w:pPr>
      <w:r>
        <w:t>1. 每秒发送10个请求</w:t>
      </w:r>
    </w:p>
    <w:p>
      <w:pPr>
        <w:pStyle w:val="ListNumber"/>
      </w:pPr>
      <w:r>
        <w:t>2. 持续发送100个请求</w:t>
      </w:r>
    </w:p>
    <w:p>
      <w:r>
        <w:t>**预期结果**：</w:t>
      </w:r>
    </w:p>
    <w:p>
      <w:pPr>
        <w:pStyle w:val="ListBullet"/>
      </w:pPr>
      <w:r>
        <w:t>所有请求成功</w:t>
      </w:r>
    </w:p>
    <w:p>
      <w:pPr>
        <w:pStyle w:val="ListBullet"/>
      </w:pPr>
      <w:r>
        <w:t>返回正常业务数据</w:t>
      </w:r>
    </w:p>
    <w:p>
      <w:r>
        <w:t>**测试结果**：□ 通过 □ 失败 □ 阻塞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超QPS限制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p>
      <w:r>
        <w:t>**测试步骤**：</w:t>
      </w:r>
    </w:p>
    <w:p>
      <w:pPr>
        <w:pStyle w:val="ListNumber"/>
      </w:pPr>
      <w:r>
        <w:t>1. 在1秒内发送200个请求（超过100 QPS限制）</w:t>
      </w:r>
    </w:p>
    <w:p>
      <w:r>
        <w:t>**预期结果**：</w:t>
      </w:r>
    </w:p>
    <w:p>
      <w:pPr>
        <w:pStyle w:val="ListBullet"/>
      </w:pPr>
      <w:r>
        <w:t>部分请求返回429 Too Many Requests</w:t>
      </w:r>
    </w:p>
    <w:p>
      <w:pPr>
        <w:pStyle w:val="ListBullet"/>
      </w:pPr>
      <w:r>
        <w:t>返回Retry-After头</w:t>
      </w:r>
    </w:p>
    <w:p>
      <w:pPr>
        <w:pStyle w:val="ListBullet"/>
      </w:pPr>
      <w:r>
        <w:t>限流生效</w:t>
      </w:r>
    </w:p>
    <w:p>
      <w:r>
        <w:t>**测试结果**：□ 通过 □ 失败 □ 阻塞</w:t>
      </w:r>
    </w:p>
    <w:p/>
    <w:p>
      <w:pPr>
        <w:pStyle w:val="Heading3"/>
      </w:pPr>
      <w:r>
        <w:t>2.5 管理后台模块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创建租户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p>
      <w:r>
        <w:t>**前置条件**：管理员已登录</w:t>
      </w:r>
    </w:p>
    <w:p>
      <w:r>
        <w:t>**测试步骤**：</w:t>
      </w:r>
    </w:p>
    <w:p>
      <w:pPr>
        <w:pStyle w:val="ListNumber"/>
      </w:pPr>
      <w:r>
        <w:t>1. 进入租户管理页面</w:t>
      </w:r>
    </w:p>
    <w:p>
      <w:pPr>
        <w:pStyle w:val="ListNumber"/>
      </w:pPr>
      <w:r>
        <w:t>2. 点击"创建租户"</w:t>
      </w:r>
    </w:p>
    <w:p>
      <w:pPr>
        <w:pStyle w:val="ListNumber"/>
      </w:pPr>
      <w:r>
        <w:t>3. 填写租户信息</w:t>
      </w:r>
    </w:p>
    <w:p>
      <w:pPr>
        <w:pStyle w:val="ListNumber"/>
      </w:pPr>
      <w:r>
        <w:t>4. 提交</w:t>
      </w:r>
    </w:p>
    <w:p>
      <w:r>
        <w:t>**预期结果**：</w:t>
      </w:r>
    </w:p>
    <w:p>
      <w:pPr>
        <w:pStyle w:val="ListBullet"/>
      </w:pPr>
      <w:r>
        <w:t>租户创建成功</w:t>
      </w:r>
    </w:p>
    <w:p>
      <w:pPr>
        <w:pStyle w:val="ListBullet"/>
      </w:pPr>
      <w:r>
        <w:t>租户列表显示新租户</w:t>
      </w:r>
    </w:p>
    <w:p>
      <w:pPr>
        <w:pStyle w:val="ListBullet"/>
      </w:pPr>
      <w:r>
        <w:t>可对租户进行后续操作</w:t>
      </w:r>
    </w:p>
    <w:p>
      <w:r>
        <w:t>**测试结果**：□ 通过 □ 失败 □ 阻塞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查看调用统计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</w:tbl>
    <w:p>
      <w:r>
        <w:t>**前置条件**：存在调用数据</w:t>
      </w:r>
    </w:p>
    <w:p>
      <w:r>
        <w:t>**测试步骤**：</w:t>
      </w:r>
    </w:p>
    <w:p>
      <w:pPr>
        <w:pStyle w:val="ListNumber"/>
      </w:pPr>
      <w:r>
        <w:t>1. 进入统计面板</w:t>
      </w:r>
    </w:p>
    <w:p>
      <w:pPr>
        <w:pStyle w:val="ListNumber"/>
      </w:pPr>
      <w:r>
        <w:t>2. 选择时间范围</w:t>
      </w:r>
    </w:p>
    <w:p>
      <w:r>
        <w:t>**预期结果**：</w:t>
      </w:r>
    </w:p>
    <w:p>
      <w:pPr>
        <w:pStyle w:val="ListBullet"/>
      </w:pPr>
      <w:r>
        <w:t>显示调用量图表</w:t>
      </w:r>
    </w:p>
    <w:p>
      <w:pPr>
        <w:pStyle w:val="ListBullet"/>
      </w:pPr>
      <w:r>
        <w:t>数据准确</w:t>
      </w:r>
    </w:p>
    <w:p>
      <w:pPr>
        <w:pStyle w:val="ListBullet"/>
      </w:pPr>
      <w:r>
        <w:t>可导出Excel报表</w:t>
      </w:r>
    </w:p>
    <w:p>
      <w:r>
        <w:t>**测试结果**：□ 通过 □ 失败 □ 阻塞</w:t>
      </w:r>
    </w:p>
    <w:p/>
    <w:p>
      <w:pPr>
        <w:pStyle w:val="Heading3"/>
      </w:pPr>
      <w:r>
        <w:t>2.6 部署测试模块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一键部署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p>
      <w:r>
        <w:t>**测试环境**：全新服务器</w:t>
      </w:r>
    </w:p>
    <w:p>
      <w:r>
        <w:t>**测试步骤**：</w:t>
      </w:r>
    </w:p>
    <w:p>
      <w:pPr>
        <w:pStyle w:val="ListNumber"/>
      </w:pPr>
      <w:r>
        <w:t>1. 在新服务器执行：git clone {repo}</w:t>
      </w:r>
    </w:p>
    <w:p>
      <w:pPr>
        <w:pStyle w:val="ListNumber"/>
      </w:pPr>
      <w:r>
        <w:t>2. 配置环境变量</w:t>
      </w:r>
    </w:p>
    <w:p>
      <w:pPr>
        <w:pStyle w:val="ListNumber"/>
      </w:pPr>
      <w:r>
        <w:t>3. 执行：docker-compose up -d</w:t>
      </w:r>
    </w:p>
    <w:p>
      <w:pPr>
        <w:pStyle w:val="ListNumber"/>
      </w:pPr>
      <w:r>
        <w:t>4. 等待服务启动</w:t>
      </w:r>
    </w:p>
    <w:p>
      <w:r>
        <w:t>**预期结果**：</w:t>
      </w:r>
    </w:p>
    <w:p>
      <w:pPr>
        <w:pStyle w:val="ListBullet"/>
      </w:pPr>
      <w:r>
        <w:t>所有容器成功启动</w:t>
      </w:r>
    </w:p>
    <w:p>
      <w:pPr>
        <w:pStyle w:val="ListBullet"/>
      </w:pPr>
      <w:r>
        <w:t>服务可访问</w:t>
      </w:r>
    </w:p>
    <w:p>
      <w:pPr>
        <w:pStyle w:val="ListBullet"/>
      </w:pPr>
      <w:r>
        <w:t>部署时间 &lt;= 30分钟</w:t>
      </w:r>
    </w:p>
    <w:p>
      <w:r>
        <w:t>**测试结果**：□ 通过 □ 失败 □ 阻塞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数据备份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</w:tbl>
    <w:p>
      <w:r>
        <w:t>**测试步骤**：</w:t>
      </w:r>
    </w:p>
    <w:p>
      <w:pPr>
        <w:pStyle w:val="ListNumber"/>
      </w:pPr>
      <w:r>
        <w:t>1. 执行备份脚本</w:t>
      </w:r>
    </w:p>
    <w:p>
      <w:pPr>
        <w:pStyle w:val="ListNumber"/>
      </w:pPr>
      <w:r>
        <w:t>2. 检查备份文件</w:t>
      </w:r>
    </w:p>
    <w:p>
      <w:r>
        <w:t>**预期结果**：</w:t>
      </w:r>
    </w:p>
    <w:p>
      <w:pPr>
        <w:pStyle w:val="ListBullet"/>
      </w:pPr>
      <w:r>
        <w:t>备份成功</w:t>
      </w:r>
    </w:p>
    <w:p>
      <w:pPr>
        <w:pStyle w:val="ListBullet"/>
      </w:pPr>
      <w:r>
        <w:t>备份文件包含数据库和上传文件</w:t>
      </w:r>
    </w:p>
    <w:p>
      <w:pPr>
        <w:pStyle w:val="ListBullet"/>
      </w:pPr>
      <w:r>
        <w:t>备份文件可验证</w:t>
      </w:r>
    </w:p>
    <w:p>
      <w:r>
        <w:t>**测试结果**：□ 通过 □ 失败 □ 阻塞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数据恢复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</w:tbl>
    <w:p>
      <w:r>
        <w:t>**前置条件**：存在备份文件</w:t>
      </w:r>
    </w:p>
    <w:p>
      <w:r>
        <w:t>**测试步骤**：</w:t>
      </w:r>
    </w:p>
    <w:p>
      <w:pPr>
        <w:pStyle w:val="ListNumber"/>
      </w:pPr>
      <w:r>
        <w:t>1. 删除部分数据</w:t>
      </w:r>
    </w:p>
    <w:p>
      <w:pPr>
        <w:pStyle w:val="ListNumber"/>
      </w:pPr>
      <w:r>
        <w:t>2. 执行恢复脚本</w:t>
      </w:r>
    </w:p>
    <w:p>
      <w:pPr>
        <w:pStyle w:val="ListNumber"/>
      </w:pPr>
      <w:r>
        <w:t>3. 验证数据恢复</w:t>
      </w:r>
    </w:p>
    <w:p>
      <w:r>
        <w:t>**预期结果**：</w:t>
      </w:r>
    </w:p>
    <w:p>
      <w:pPr>
        <w:pStyle w:val="ListBullet"/>
      </w:pPr>
      <w:r>
        <w:t>恢复成功</w:t>
      </w:r>
    </w:p>
    <w:p>
      <w:pPr>
        <w:pStyle w:val="ListBullet"/>
      </w:pPr>
      <w:r>
        <w:t>数据完整恢复</w:t>
      </w:r>
    </w:p>
    <w:p>
      <w:pPr>
        <w:pStyle w:val="ListBullet"/>
      </w:pPr>
      <w:r>
        <w:t>服务正常运行</w:t>
      </w:r>
    </w:p>
    <w:p>
      <w:r>
        <w:t>**测试结果**：□ 通过 □ 失败 □ 阻塞</w:t>
      </w:r>
    </w:p>
    <w:p/>
    <w:p>
      <w:pPr>
        <w:pStyle w:val="Heading2"/>
      </w:pPr>
      <w:r>
        <w:t>第三章 性能测试用例</w:t>
      </w:r>
    </w:p>
    <w:p>
      <w:pPr>
        <w:pStyle w:val="Heading3"/>
      </w:pPr>
      <w:r>
        <w:t>3.1 性能测试场景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PT-001</w:t>
            </w:r>
          </w:p>
        </w:tc>
        <w:tc>
          <w:tcPr>
            <w:tcW w:type="dxa" w:w="1440"/>
          </w:tcPr>
          <w:p>
            <w:r>
              <w:t>基础性能测试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5分钟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P95&lt;200ms</w:t>
            </w:r>
          </w:p>
        </w:tc>
      </w:tr>
      <w:tr>
        <w:tc>
          <w:tcPr>
            <w:tcW w:type="dxa" w:w="1440"/>
          </w:tcPr>
          <w:p>
            <w:r>
              <w:t>PT-002</w:t>
            </w:r>
          </w:p>
        </w:tc>
        <w:tc>
          <w:tcPr>
            <w:tcW w:type="dxa" w:w="1440"/>
          </w:tcPr>
          <w:p>
            <w:r>
              <w:t>峰值压力测试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3分钟</w:t>
            </w:r>
          </w:p>
        </w:tc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P95&lt;500ms</w:t>
            </w:r>
          </w:p>
        </w:tc>
      </w:tr>
      <w:tr>
        <w:tc>
          <w:tcPr>
            <w:tcW w:type="dxa" w:w="1440"/>
          </w:tcPr>
          <w:p>
            <w:r>
              <w:t>PT-003</w:t>
            </w:r>
          </w:p>
        </w:tc>
        <w:tc>
          <w:tcPr>
            <w:tcW w:type="dxa" w:w="1440"/>
          </w:tcPr>
          <w:p>
            <w:r>
              <w:t>限流场景测试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1分钟</w:t>
            </w:r>
          </w:p>
        </w:tc>
        <w:tc>
          <w:tcPr>
            <w:tcW w:type="dxa" w:w="1440"/>
          </w:tcPr>
          <w:p>
            <w:r>
              <w:t>限流生效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PT-004</w:t>
            </w:r>
          </w:p>
        </w:tc>
        <w:tc>
          <w:tcPr>
            <w:tcW w:type="dxa" w:w="1440"/>
          </w:tcPr>
          <w:p>
            <w:r>
              <w:t>缓存命中率测试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5分钟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命中率&gt;=80%</w:t>
            </w:r>
          </w:p>
        </w:tc>
      </w:tr>
    </w:tbl>
    <w:p>
      <w:pPr>
        <w:pStyle w:val="Heading3"/>
      </w:pPr>
      <w:r>
        <w:t>3.2 性能测试用例详情</w:t>
      </w:r>
    </w:p>
    <w:p>
      <w:pPr>
        <w:pStyle w:val="Heading4"/>
      </w:pPr>
      <w:r>
        <w:t>PT-001 基础性能测试</w:t>
      </w:r>
    </w:p>
    <w:p>
      <w:r>
        <w:t>**测试目的**：验证系统在正常负载下的性能表现</w:t>
      </w:r>
    </w:p>
    <w:p>
      <w:r>
        <w:t>**测试工具**：JMeter/Locust</w:t>
      </w:r>
    </w:p>
    <w:p>
      <w:r>
        <w:t>**测试脚本**：</w:t>
      </w:r>
    </w:p>
    <w:p>
      <w:pPr>
        <w:ind w:left="432"/>
      </w:pPr>
      <w:r>
        <w:rPr>
          <w:rFonts w:ascii="Consolas" w:hAnsi="Consolas"/>
          <w:sz w:val="18"/>
        </w:rPr>
        <w:t>场景：API性能测试</w:t>
        <w:br/>
        <w:t>线程组：</w:t>
        <w:br/>
        <w:t xml:space="preserve">  - 线程数：50</w:t>
        <w:br/>
        <w:t xml:space="preserve">  -  ramp-up时间：30秒</w:t>
        <w:br/>
        <w:t xml:space="preserve">  -  持续时间：5分钟</w:t>
        <w:br/>
        <w:t xml:space="preserve">  -  循环次数：无限</w:t>
        <w:br/>
        <w:br/>
        <w:t>请求配置：</w:t>
        <w:br/>
        <w:t xml:space="preserve">  - 请求1：GET /api/v1/business/data</w:t>
        <w:br/>
        <w:t xml:space="preserve">  - Think Time：1秒</w:t>
        <w:br/>
        <w:t xml:space="preserve">  - 响应断言：状态码200</w:t>
      </w:r>
    </w:p>
    <w:p>
      <w:r>
        <w:t>**监控指标**：</w:t>
      </w:r>
    </w:p>
    <w:p>
      <w:pPr>
        <w:pStyle w:val="ListBullet"/>
      </w:pPr>
      <w:r>
        <w:t>TPS（每秒事务数）</w:t>
      </w:r>
    </w:p>
    <w:p>
      <w:pPr>
        <w:pStyle w:val="ListBullet"/>
      </w:pPr>
      <w:r>
        <w:t>响应时间分布（P50、P90、P95、P99）</w:t>
      </w:r>
    </w:p>
    <w:p>
      <w:pPr>
        <w:pStyle w:val="ListBullet"/>
      </w:pPr>
      <w:r>
        <w:t>错误率</w:t>
      </w:r>
    </w:p>
    <w:p>
      <w:pPr>
        <w:pStyle w:val="ListBullet"/>
      </w:pPr>
      <w:r>
        <w:t>CPU使用率</w:t>
      </w:r>
    </w:p>
    <w:p>
      <w:pPr>
        <w:pStyle w:val="ListBullet"/>
      </w:pPr>
      <w:r>
        <w:t>内存使用率</w:t>
      </w:r>
    </w:p>
    <w:p>
      <w:pPr>
        <w:pStyle w:val="ListBullet"/>
      </w:pPr>
      <w:r>
        <w:t>网络带宽</w:t>
      </w:r>
    </w:p>
    <w:p>
      <w:r>
        <w:t>**验收标准**：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平均响应时间</w:t>
            </w:r>
          </w:p>
        </w:tc>
        <w:tc>
          <w:tcPr>
            <w:tcW w:type="dxa" w:w="2160"/>
          </w:tcPr>
          <w:p>
            <w:r>
              <w:t>&lt; 100ms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P95响应时间</w:t>
            </w:r>
          </w:p>
        </w:tc>
        <w:tc>
          <w:tcPr>
            <w:tcW w:type="dxa" w:w="2160"/>
          </w:tcPr>
          <w:p>
            <w:r>
              <w:t>&lt; 200ms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P99响应时间</w:t>
            </w:r>
          </w:p>
        </w:tc>
        <w:tc>
          <w:tcPr>
            <w:tcW w:type="dxa" w:w="2160"/>
          </w:tcPr>
          <w:p>
            <w:r>
              <w:t>&lt; 500ms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错误率</w:t>
            </w:r>
          </w:p>
        </w:tc>
        <w:tc>
          <w:tcPr>
            <w:tcW w:type="dxa" w:w="2160"/>
          </w:tcPr>
          <w:p>
            <w:r>
              <w:t>&lt; 0.1%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TPS</w:t>
            </w:r>
          </w:p>
        </w:tc>
        <w:tc>
          <w:tcPr>
            <w:tcW w:type="dxa" w:w="2160"/>
          </w:tcPr>
          <w:p>
            <w:r>
              <w:t>&gt;= 500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4"/>
      </w:pPr>
      <w:r>
        <w:t>PT-002 峰值压力测试</w:t>
      </w:r>
    </w:p>
    <w:p>
      <w:r>
        <w:t>**测试目的**：验证系统在峰值负载下的稳定性</w:t>
      </w:r>
    </w:p>
    <w:p>
      <w:r>
        <w:t>**测试脚本**：</w:t>
      </w:r>
    </w:p>
    <w:p>
      <w:pPr>
        <w:ind w:left="432"/>
      </w:pPr>
      <w:r>
        <w:rPr>
          <w:rFonts w:ascii="Consolas" w:hAnsi="Consolas"/>
          <w:sz w:val="18"/>
        </w:rPr>
        <w:t>场景：压力测试</w:t>
        <w:br/>
        <w:t>线程组：</w:t>
        <w:br/>
        <w:t xml:space="preserve">  - 初始线程数：50</w:t>
        <w:br/>
        <w:t xml:space="preserve">  - 每30秒增加：50</w:t>
        <w:br/>
        <w:t xml:space="preserve">  - 最大线程数：200</w:t>
        <w:br/>
        <w:t xml:space="preserve">  - 达到最大后持续：3分钟</w:t>
      </w:r>
    </w:p>
    <w:p>
      <w:r>
        <w:t>**验收标准**：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最大TPS</w:t>
            </w:r>
          </w:p>
        </w:tc>
        <w:tc>
          <w:tcPr>
            <w:tcW w:type="dxa" w:w="2160"/>
          </w:tcPr>
          <w:p>
            <w:r>
              <w:t>&gt;= 1500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响应时间增长</w:t>
            </w:r>
          </w:p>
        </w:tc>
        <w:tc>
          <w:tcPr>
            <w:tcW w:type="dxa" w:w="2160"/>
          </w:tcPr>
          <w:p>
            <w:r>
              <w:t>可接受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无系统崩溃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无数据丢失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第四章 安全测试用例</w:t>
      </w:r>
    </w:p>
    <w:p>
      <w:pPr>
        <w:pStyle w:val="Heading3"/>
      </w:pPr>
      <w:r>
        <w:t>4.1 安全测试场景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SEC-001</w:t>
            </w:r>
          </w:p>
        </w:tc>
        <w:tc>
          <w:tcPr>
            <w:tcW w:type="dxa" w:w="2160"/>
          </w:tcPr>
          <w:p>
            <w:r>
              <w:t>SQL注入测试</w:t>
            </w:r>
          </w:p>
        </w:tc>
        <w:tc>
          <w:tcPr>
            <w:tcW w:type="dxa" w:w="2160"/>
          </w:tcPr>
          <w:p>
            <w:r>
              <w:t>渗透测试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SEC-002</w:t>
            </w:r>
          </w:p>
        </w:tc>
        <w:tc>
          <w:tcPr>
            <w:tcW w:type="dxa" w:w="2160"/>
          </w:tcPr>
          <w:p>
            <w:r>
              <w:t>XSS攻击测试</w:t>
            </w:r>
          </w:p>
        </w:tc>
        <w:tc>
          <w:tcPr>
            <w:tcW w:type="dxa" w:w="2160"/>
          </w:tcPr>
          <w:p>
            <w:r>
              <w:t>渗透测试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SEC-003</w:t>
            </w:r>
          </w:p>
        </w:tc>
        <w:tc>
          <w:tcPr>
            <w:tcW w:type="dxa" w:w="2160"/>
          </w:tcPr>
          <w:p>
            <w:r>
              <w:t>暴力破解测试</w:t>
            </w:r>
          </w:p>
        </w:tc>
        <w:tc>
          <w:tcPr>
            <w:tcW w:type="dxa" w:w="2160"/>
          </w:tcPr>
          <w:p>
            <w:r>
              <w:t>渗透测试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SEC-004</w:t>
            </w:r>
          </w:p>
        </w:tc>
        <w:tc>
          <w:tcPr>
            <w:tcW w:type="dxa" w:w="2160"/>
          </w:tcPr>
          <w:p>
            <w:r>
              <w:t>越权访问测试</w:t>
            </w:r>
          </w:p>
        </w:tc>
        <w:tc>
          <w:tcPr>
            <w:tcW w:type="dxa" w:w="2160"/>
          </w:tcPr>
          <w:p>
            <w:r>
              <w:t>渗透测试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SEC-005</w:t>
            </w:r>
          </w:p>
        </w:tc>
        <w:tc>
          <w:tcPr>
            <w:tcW w:type="dxa" w:w="2160"/>
          </w:tcPr>
          <w:p>
            <w:r>
              <w:t>数据加密测试</w:t>
            </w:r>
          </w:p>
        </w:tc>
        <w:tc>
          <w:tcPr>
            <w:tcW w:type="dxa" w:w="2160"/>
          </w:tcPr>
          <w:p>
            <w:r>
              <w:t>代码审查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</w:tbl>
    <w:p>
      <w:pPr>
        <w:pStyle w:val="Heading3"/>
      </w:pPr>
      <w:r>
        <w:t>4.2 安全测试用例详情</w:t>
      </w:r>
    </w:p>
    <w:p>
      <w:pPr>
        <w:pStyle w:val="Heading4"/>
      </w:pPr>
      <w:r>
        <w:t>SEC-001 SQL注入测试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SQL注入攻击防护</w:t>
            </w:r>
          </w:p>
        </w:tc>
        <w:tc>
          <w:tcPr>
            <w:tcW w:type="dxa" w:w="2160"/>
          </w:tcPr>
          <w:p>
            <w:r>
              <w:t>威胁等级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</w:tbl>
    <w:p>
      <w:r>
        <w:t>**测试步骤**：</w:t>
      </w:r>
    </w:p>
    <w:p>
      <w:pPr>
        <w:pStyle w:val="ListNumber"/>
      </w:pPr>
      <w:r>
        <w:t>1. 在API参数中输入：`' OR '1'='1`</w:t>
      </w:r>
    </w:p>
    <w:p>
      <w:pPr>
        <w:pStyle w:val="ListNumber"/>
      </w:pPr>
      <w:r>
        <w:t>2. 在API参数中输入：`'; DROP TABLE users; --`</w:t>
      </w:r>
    </w:p>
    <w:p>
      <w:pPr>
        <w:pStyle w:val="ListNumber"/>
      </w:pPr>
      <w:r>
        <w:t>3. 在API参数中输入：`UNION SELECT * FROM users`</w:t>
      </w:r>
    </w:p>
    <w:p>
      <w:r>
        <w:t>**预期结果**：</w:t>
      </w:r>
    </w:p>
    <w:p>
      <w:pPr>
        <w:pStyle w:val="ListBullet"/>
      </w:pPr>
      <w:r>
        <w:t>所有SQL注入尝试被拦截</w:t>
      </w:r>
    </w:p>
    <w:p>
      <w:pPr>
        <w:pStyle w:val="ListBullet"/>
      </w:pPr>
      <w:r>
        <w:t>返回400或500错误</w:t>
      </w:r>
    </w:p>
    <w:p>
      <w:pPr>
        <w:pStyle w:val="ListBullet"/>
      </w:pPr>
      <w:r>
        <w:t>数据库未被注入</w:t>
      </w:r>
    </w:p>
    <w:p>
      <w:pPr>
        <w:pStyle w:val="ListBullet"/>
      </w:pPr>
      <w:r>
        <w:t>系统日志记录攻击行为</w:t>
      </w:r>
    </w:p>
    <w:p>
      <w:r>
        <w:t>**测试结果**：□ 通过 □ 失败 □ 阻塞</w:t>
      </w:r>
    </w:p>
    <w:p/>
    <w:p>
      <w:pPr>
        <w:pStyle w:val="Heading4"/>
      </w:pPr>
      <w:r>
        <w:t>SEC-002 XSS攻击测试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XSS攻击防护</w:t>
            </w:r>
          </w:p>
        </w:tc>
        <w:tc>
          <w:tcPr>
            <w:tcW w:type="dxa" w:w="2160"/>
          </w:tcPr>
          <w:p>
            <w:r>
              <w:t>威胁等级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</w:tbl>
    <w:p>
      <w:r>
        <w:t>**测试步骤**：</w:t>
      </w:r>
    </w:p>
    <w:p>
      <w:pPr>
        <w:pStyle w:val="ListNumber"/>
      </w:pPr>
      <w:r>
        <w:t>1. 在参数中输入：`&lt;script&gt;alert('XSS')&lt;/script&gt;`</w:t>
      </w:r>
    </w:p>
    <w:p>
      <w:pPr>
        <w:pStyle w:val="ListNumber"/>
      </w:pPr>
      <w:r>
        <w:t>2. 在参数中输入：`&lt;img src=x onerror=alert(1)&gt;`</w:t>
      </w:r>
    </w:p>
    <w:p>
      <w:pPr>
        <w:pStyle w:val="ListNumber"/>
      </w:pPr>
      <w:r>
        <w:t>3. 在参数中输入：`javascript:alert('XSS')`</w:t>
      </w:r>
    </w:p>
    <w:p>
      <w:r>
        <w:t>**预期结果**：</w:t>
      </w:r>
    </w:p>
    <w:p>
      <w:pPr>
        <w:pStyle w:val="ListBullet"/>
      </w:pPr>
      <w:r>
        <w:t>XSS脚本被转义或过滤</w:t>
      </w:r>
    </w:p>
    <w:p>
      <w:pPr>
        <w:pStyle w:val="ListBullet"/>
      </w:pPr>
      <w:r>
        <w:t>不会在前端执行</w:t>
      </w:r>
    </w:p>
    <w:p>
      <w:pPr>
        <w:pStyle w:val="ListBullet"/>
      </w:pPr>
      <w:r>
        <w:t>返回400错误或转义后的内容</w:t>
      </w:r>
    </w:p>
    <w:p>
      <w:r>
        <w:t>**测试结果**：□ 通过 □ 失败 □ 阻塞</w:t>
      </w:r>
    </w:p>
    <w:p/>
    <w:p>
      <w:pPr>
        <w:pStyle w:val="Heading4"/>
      </w:pPr>
      <w:r>
        <w:t>SEC-003 暴力破解测试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防暴力破解</w:t>
            </w:r>
          </w:p>
        </w:tc>
        <w:tc>
          <w:tcPr>
            <w:tcW w:type="dxa" w:w="2160"/>
          </w:tcPr>
          <w:p>
            <w:r>
              <w:t>威胁等级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</w:tbl>
    <w:p>
      <w:r>
        <w:t>**测试步骤**：</w:t>
      </w:r>
    </w:p>
    <w:p>
      <w:pPr>
        <w:pStyle w:val="ListNumber"/>
      </w:pPr>
      <w:r>
        <w:t>1. 连续使用错误密码登录同一账号5次</w:t>
      </w:r>
    </w:p>
    <w:p>
      <w:pPr>
        <w:pStyle w:val="ListNumber"/>
      </w:pPr>
      <w:r>
        <w:t>2. 等待1分钟后再尝试1次</w:t>
      </w:r>
    </w:p>
    <w:p>
      <w:pPr>
        <w:pStyle w:val="ListNumber"/>
      </w:pPr>
      <w:r>
        <w:t>3. 再连续错误4次</w:t>
      </w:r>
    </w:p>
    <w:p>
      <w:r>
        <w:t>**预期结果**：</w:t>
      </w:r>
    </w:p>
    <w:p>
      <w:pPr>
        <w:pStyle w:val="ListBullet"/>
      </w:pPr>
      <w:r>
        <w:t>第5次失败后账号锁定30分钟</w:t>
      </w:r>
    </w:p>
    <w:p>
      <w:pPr>
        <w:pStyle w:val="ListBullet"/>
      </w:pPr>
      <w:r>
        <w:t>锁定期间无法登录</w:t>
      </w:r>
    </w:p>
    <w:p>
      <w:pPr>
        <w:pStyle w:val="ListBullet"/>
      </w:pPr>
      <w:r>
        <w:t>系统发送安全通知</w:t>
      </w:r>
    </w:p>
    <w:p>
      <w:r>
        <w:t>**测试结果**：□ 通过 □ 失败 □ 阻塞</w:t>
      </w:r>
    </w:p>
    <w:p/>
    <w:p>
      <w:pPr>
        <w:pStyle w:val="Heading4"/>
      </w:pPr>
      <w:r>
        <w:t>SEC-004 越权访问测试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租户数据隔离</w:t>
            </w:r>
          </w:p>
        </w:tc>
        <w:tc>
          <w:tcPr>
            <w:tcW w:type="dxa" w:w="2160"/>
          </w:tcPr>
          <w:p>
            <w:r>
              <w:t>威胁等级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</w:tbl>
    <w:p>
      <w:r>
        <w:t>**测试步骤**：</w:t>
      </w:r>
    </w:p>
    <w:p>
      <w:pPr>
        <w:pStyle w:val="ListNumber"/>
      </w:pPr>
      <w:r>
        <w:t>1. 租户A登录，获取Token</w:t>
      </w:r>
    </w:p>
    <w:p>
      <w:pPr>
        <w:pStyle w:val="ListNumber"/>
      </w:pPr>
      <w:r>
        <w:t>2. 尝试访问租户B的数据</w:t>
      </w:r>
    </w:p>
    <w:p>
      <w:pPr>
        <w:pStyle w:val="ListNumber"/>
      </w:pPr>
      <w:r>
        <w:t>3. 尝试修改租户B的资源</w:t>
      </w:r>
    </w:p>
    <w:p>
      <w:r>
        <w:t>**预期结果**：</w:t>
      </w:r>
    </w:p>
    <w:p>
      <w:pPr>
        <w:pStyle w:val="ListBullet"/>
      </w:pPr>
      <w:r>
        <w:t>无法访问租户B的数据</w:t>
      </w:r>
    </w:p>
    <w:p>
      <w:pPr>
        <w:pStyle w:val="ListBullet"/>
      </w:pPr>
      <w:r>
        <w:t>无法修改租户B的资源</w:t>
      </w:r>
    </w:p>
    <w:p>
      <w:pPr>
        <w:pStyle w:val="ListBullet"/>
      </w:pPr>
      <w:r>
        <w:t>返回403 Forbidden</w:t>
      </w:r>
    </w:p>
    <w:p>
      <w:r>
        <w:t>**测试结果**：□ 通过 □ 失败 □ 阻塞</w:t>
      </w:r>
    </w:p>
    <w:p/>
    <w:p>
      <w:pPr>
        <w:pStyle w:val="Heading2"/>
      </w:pPr>
      <w:r>
        <w:t>第五章 测试结果汇总</w:t>
      </w:r>
    </w:p>
    <w:p>
      <w:pPr>
        <w:pStyle w:val="Heading3"/>
      </w:pPr>
      <w:r>
        <w:t>5.1 测试执行统计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功能测试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性能测试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安全测试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部署测试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**总计**</w:t>
            </w:r>
          </w:p>
        </w:tc>
        <w:tc>
          <w:tcPr>
            <w:tcW w:type="dxa" w:w="1440"/>
          </w:tcPr>
          <w:p>
            <w:r>
              <w:t>**42**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3"/>
      </w:pPr>
      <w:r>
        <w:t>5.2 缺陷统计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严重（Critical）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高（High）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中（Medium）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低（Low）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**总计**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5.3 测试覆盖率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认证模块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 Key模块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业务API模块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缓存模块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存储模块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**总计**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&gt;= 70%</w:t>
            </w:r>
          </w:p>
        </w:tc>
      </w:tr>
    </w:tbl>
    <w:p/>
    <w:p>
      <w:pPr>
        <w:pStyle w:val="Heading2"/>
      </w:pPr>
      <w:r>
        <w:t>第六章 测试结论</w:t>
      </w:r>
    </w:p>
    <w:p>
      <w:pPr>
        <w:pStyle w:val="Heading3"/>
      </w:pPr>
      <w:r>
        <w:t>6.1 测试总结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功能测试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性能测试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安全测试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部署测试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6.2 系统评级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功能完整性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性能达标情况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安全性合规性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部署便利性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文档完整性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**综合评级**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6.3 测试结论</w:t>
      </w:r>
    </w:p>
    <w:p>
      <w:r>
        <w:t>**□ 通过验收**：所有测试通过，满足验收标准，可以交付。</w:t>
      </w:r>
    </w:p>
    <w:p>
      <w:r>
        <w:t>**□ 有条件通过**：存在少量低优先级缺陷，不影响正常使用，建议交付后修复。</w:t>
      </w:r>
    </w:p>
    <w:p>
      <w:r>
        <w:t>**□ 不通过验收**：存在严重缺陷，需要修复后重新测试。</w:t>
      </w:r>
    </w:p>
    <w:p/>
    <w:p>
      <w:pPr>
        <w:pStyle w:val="Heading2"/>
      </w:pPr>
      <w:r>
        <w:t>第七章 附录</w:t>
      </w:r>
    </w:p>
    <w:p>
      <w:pPr>
        <w:pStyle w:val="Heading3"/>
      </w:pPr>
      <w:r>
        <w:t>7.1 测试环境配置</w:t>
      </w:r>
    </w:p>
    <w:p>
      <w:pPr>
        <w:ind w:left="432"/>
      </w:pPr>
      <w:r>
        <w:rPr>
          <w:rFonts w:ascii="Consolas" w:hAnsi="Consolas"/>
          <w:sz w:val="18"/>
        </w:rPr>
        <w:t>服务器配置：</w:t>
        <w:br/>
        <w:t>- CPU: 4核</w:t>
        <w:br/>
        <w:t>- 内存: 8GB</w:t>
        <w:br/>
        <w:t>- 磁盘: 100GB SSD</w:t>
        <w:br/>
        <w:t>- 操作系统: Ubuntu 22.04</w:t>
        <w:br/>
        <w:br/>
        <w:t>软件版本：</w:t>
        <w:br/>
        <w:t>- Docker: 24.0</w:t>
        <w:br/>
        <w:t>- Docker Compose: 2.20</w:t>
        <w:br/>
        <w:t>- PostgreSQL: 14</w:t>
        <w:br/>
        <w:t>- Redis: 7</w:t>
        <w:br/>
        <w:t>- MinIO: 最新稳定版</w:t>
        <w:br/>
        <w:t>- Nginx: 1.25</w:t>
      </w:r>
    </w:p>
    <w:p>
      <w:pPr>
        <w:pStyle w:val="Heading3"/>
      </w:pPr>
      <w:r>
        <w:t>7.2 测试工具清单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Postman</w:t>
            </w:r>
          </w:p>
        </w:tc>
        <w:tc>
          <w:tcPr>
            <w:tcW w:type="dxa" w:w="2880"/>
          </w:tcPr>
          <w:p>
            <w:r>
              <w:t>API测试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</w:tr>
      <w:tr>
        <w:tc>
          <w:tcPr>
            <w:tcW w:type="dxa" w:w="2880"/>
          </w:tcPr>
          <w:p>
            <w:r>
              <w:t>JMeter</w:t>
            </w:r>
          </w:p>
        </w:tc>
        <w:tc>
          <w:tcPr>
            <w:tcW w:type="dxa" w:w="2880"/>
          </w:tcPr>
          <w:p>
            <w:r>
              <w:t>性能测试</w:t>
            </w:r>
          </w:p>
        </w:tc>
        <w:tc>
          <w:tcPr>
            <w:tcW w:type="dxa" w:w="2880"/>
          </w:tcPr>
          <w:p>
            <w:r>
              <w:t>5.6</w:t>
            </w:r>
          </w:p>
        </w:tc>
      </w:tr>
      <w:tr>
        <w:tc>
          <w:tcPr>
            <w:tcW w:type="dxa" w:w="2880"/>
          </w:tcPr>
          <w:p>
            <w:r>
              <w:t>SQLMap</w:t>
            </w:r>
          </w:p>
        </w:tc>
        <w:tc>
          <w:tcPr>
            <w:tcW w:type="dxa" w:w="2880"/>
          </w:tcPr>
          <w:p>
            <w:r>
              <w:t>安全测试</w:t>
            </w:r>
          </w:p>
        </w:tc>
        <w:tc>
          <w:tcPr>
            <w:tcW w:type="dxa" w:w="2880"/>
          </w:tcPr>
          <w:p>
            <w:r>
              <w:t>1.7</w:t>
            </w:r>
          </w:p>
        </w:tc>
      </w:tr>
      <w:tr>
        <w:tc>
          <w:tcPr>
            <w:tcW w:type="dxa" w:w="2880"/>
          </w:tcPr>
          <w:p>
            <w:r>
              <w:t>Burp Suite</w:t>
            </w:r>
          </w:p>
        </w:tc>
        <w:tc>
          <w:tcPr>
            <w:tcW w:type="dxa" w:w="2880"/>
          </w:tcPr>
          <w:p>
            <w:r>
              <w:t>渗透测试</w:t>
            </w:r>
          </w:p>
        </w:tc>
        <w:tc>
          <w:tcPr>
            <w:tcW w:type="dxa" w:w="2880"/>
          </w:tcPr>
          <w:p>
            <w:r>
              <w:t>专业版</w:t>
            </w:r>
          </w:p>
        </w:tc>
      </w:tr>
      <w:tr>
        <w:tc>
          <w:tcPr>
            <w:tcW w:type="dxa" w:w="2880"/>
          </w:tcPr>
          <w:p>
            <w:r>
              <w:t>Locust</w:t>
            </w:r>
          </w:p>
        </w:tc>
        <w:tc>
          <w:tcPr>
            <w:tcW w:type="dxa" w:w="2880"/>
          </w:tcPr>
          <w:p>
            <w:r>
              <w:t>负载测试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</w:tr>
    </w:tbl>
    <w:p/>
    <w:p>
      <w:r>
        <w:t>**测试人员签字**：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测试负责人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测试工程师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**评审人员签字**：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技术负责人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项目经理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**文档结束**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