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API服务改造项目安全设计文档</w:t>
      </w:r>
    </w:p>
    <w:p>
      <w:pPr>
        <w:pStyle w:val="Heading2"/>
      </w:pPr>
      <w:r>
        <w:t>文档控制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文档编号</w:t>
            </w:r>
          </w:p>
        </w:tc>
        <w:tc>
          <w:tcPr>
            <w:tcW w:type="dxa" w:w="4320"/>
          </w:tcPr>
          <w:p>
            <w:r>
              <w:t>SEC-DOC-API-2026-001</w:t>
            </w:r>
          </w:p>
        </w:tc>
      </w:tr>
      <w:tr>
        <w:tc>
          <w:tcPr>
            <w:tcW w:type="dxa" w:w="4320"/>
          </w:tcPr>
          <w:p>
            <w:r>
              <w:t>版本号</w:t>
            </w:r>
          </w:p>
        </w:tc>
        <w:tc>
          <w:tcPr>
            <w:tcW w:type="dxa" w:w="4320"/>
          </w:tcPr>
          <w:p>
            <w:r>
              <w:t>V1.0</w:t>
            </w:r>
          </w:p>
        </w:tc>
      </w:tr>
      <w:tr>
        <w:tc>
          <w:tcPr>
            <w:tcW w:type="dxa" w:w="4320"/>
          </w:tcPr>
          <w:p>
            <w:r>
              <w:t>创建日期</w:t>
            </w:r>
          </w:p>
        </w:tc>
        <w:tc>
          <w:tcPr>
            <w:tcW w:type="dxa" w:w="4320"/>
          </w:tcPr>
          <w:p>
            <w:r>
              <w:t>2026-04-16</w:t>
            </w:r>
          </w:p>
        </w:tc>
      </w:tr>
    </w:tbl>
    <w:p/>
    <w:p>
      <w:pPr>
        <w:pStyle w:val="Heading2"/>
      </w:pPr>
      <w:r>
        <w:t>第一章 安全架构</w:t>
      </w:r>
    </w:p>
    <w:p>
      <w:pPr>
        <w:pStyle w:val="Heading3"/>
      </w:pPr>
      <w:r>
        <w:t>1.1 安全设计原则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最小权限</w:t>
            </w:r>
          </w:p>
        </w:tc>
        <w:tc>
          <w:tcPr>
            <w:tcW w:type="dxa" w:w="4320"/>
          </w:tcPr>
          <w:p>
            <w:r>
              <w:t>账户和进程只授予必要的权限</w:t>
            </w:r>
          </w:p>
        </w:tc>
      </w:tr>
      <w:tr>
        <w:tc>
          <w:tcPr>
            <w:tcW w:type="dxa" w:w="4320"/>
          </w:tcPr>
          <w:p>
            <w:r>
              <w:t>纵深防御</w:t>
            </w:r>
          </w:p>
        </w:tc>
        <w:tc>
          <w:tcPr>
            <w:tcW w:type="dxa" w:w="4320"/>
          </w:tcPr>
          <w:p>
            <w:r>
              <w:t>多层安全防护，不依赖单一安全措施</w:t>
            </w:r>
          </w:p>
        </w:tc>
      </w:tr>
      <w:tr>
        <w:tc>
          <w:tcPr>
            <w:tcW w:type="dxa" w:w="4320"/>
          </w:tcPr>
          <w:p>
            <w:r>
              <w:t>默认安全</w:t>
            </w:r>
          </w:p>
        </w:tc>
        <w:tc>
          <w:tcPr>
            <w:tcW w:type="dxa" w:w="4320"/>
          </w:tcPr>
          <w:p>
            <w:r>
              <w:t>默认配置应该是安全的</w:t>
            </w:r>
          </w:p>
        </w:tc>
      </w:tr>
      <w:tr>
        <w:tc>
          <w:tcPr>
            <w:tcW w:type="dxa" w:w="4320"/>
          </w:tcPr>
          <w:p>
            <w:r>
              <w:t>开放设计</w:t>
            </w:r>
          </w:p>
        </w:tc>
        <w:tc>
          <w:tcPr>
            <w:tcW w:type="dxa" w:w="4320"/>
          </w:tcPr>
          <w:p>
            <w:r>
              <w:t>安全性依赖算法和密钥的保密性</w:t>
            </w:r>
          </w:p>
        </w:tc>
      </w:tr>
      <w:tr>
        <w:tc>
          <w:tcPr>
            <w:tcW w:type="dxa" w:w="4320"/>
          </w:tcPr>
          <w:p>
            <w:r>
              <w:t>完全仲裁</w:t>
            </w:r>
          </w:p>
        </w:tc>
        <w:tc>
          <w:tcPr>
            <w:tcW w:type="dxa" w:w="4320"/>
          </w:tcPr>
          <w:p>
            <w:r>
              <w:t>每次访问都要经过授权检查</w:t>
            </w:r>
          </w:p>
        </w:tc>
      </w:tr>
    </w:tbl>
    <w:p>
      <w:pPr>
        <w:pStyle w:val="Heading3"/>
      </w:pPr>
      <w:r>
        <w:t>1.2 安全架构图</w:t>
      </w:r>
    </w:p>
    <w:p>
      <w:pPr>
        <w:ind w:left="432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┌─────────────────────────────────────────────────────────────────────┐</w:t>
        <w:br/>
        <w:t>│                           安全防护层级  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 │</w:t>
        <w:br/>
        <w:t>│  第1层：网络安全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┌─────────────────────────────────────────────────────────────┐   │</w:t>
        <w:br/>
        <w:t>│  │ WAF防火墙 | DDoS防护 | VPC网络隔离 | 端口最小化            │   │</w:t>
        <w:br/>
        <w:t>│  └─────────────────────────────────────────────────────────────┘   │</w:t>
        <w:br/>
        <w:t>│                              │                                     │</w:t>
        <w:br/>
        <w:t>│                              ▼                                     │</w:t>
        <w:br/>
        <w:t>│  第2层：传输安全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┌─────────────────────────────────────────────────────────────┐   │</w:t>
        <w:br/>
        <w:t>│  │ HTTPS强制 | TLS 1.3 | 证书管理 | HSTS头                     │   │</w:t>
        <w:br/>
        <w:t>│  └─────────────────────────────────────────────────────────────┘   │</w:t>
        <w:br/>
        <w:t>│                              │                                     │</w:t>
        <w:br/>
        <w:t>│                              ▼                                     │</w:t>
        <w:br/>
        <w:t>│  第3层：身份认证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┌─────────────────────────────────────────────────────────────┐   │</w:t>
        <w:br/>
        <w:t>│  │ JWT认证 | API Key | OAuth2.0 | MFA多因素                    │   │</w:t>
        <w:br/>
        <w:t>│  └─────────────────────────────────────────────────────────────┘   │</w:t>
        <w:br/>
        <w:t>│                              │                                     │</w:t>
        <w:br/>
        <w:t>│                              ▼                                     │</w:t>
        <w:br/>
        <w:t>│  第4层：访问授权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┌─────────────────────────────────────────────────────────────┐   │</w:t>
        <w:br/>
        <w:t>│  │ RBAC角色 | 租户隔离 | 权限最小化 | 操作审计                  │   │</w:t>
        <w:br/>
        <w:t>│  └─────────────────────────────────────────────────────────────┘   │</w:t>
        <w:br/>
        <w:t>│                              │                                     │</w:t>
        <w:br/>
        <w:t>│                              ▼                                     │</w:t>
        <w:br/>
        <w:t>│  第5层：数据安全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┌─────────────────────────────────────────────────────────────┐   │</w:t>
        <w:br/>
        <w:t>│  │ 数据加密 | 敏感脱敏 | 备份加密 | 日志审计                    │   │</w:t>
        <w:br/>
        <w:t>│  └─────────────────────────────────────────────────────────────┘   │</w:t>
        <w:br/>
        <w:t>│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└─────────────────────────────────────────────────────────────────────┘</w:t>
      </w:r>
    </w:p>
    <w:p/>
    <w:p>
      <w:pPr>
        <w:pStyle w:val="Heading2"/>
      </w:pPr>
      <w:r>
        <w:t>第二章 身份认证安全</w:t>
      </w:r>
    </w:p>
    <w:p>
      <w:pPr>
        <w:pStyle w:val="Heading3"/>
      </w:pPr>
      <w:r>
        <w:t>2.1 密码安全</w:t>
      </w:r>
    </w:p>
    <w:p>
      <w:r>
        <w:t>**密码策略**：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最小长度</w:t>
            </w:r>
          </w:p>
        </w:tc>
        <w:tc>
          <w:tcPr>
            <w:tcW w:type="dxa" w:w="4320"/>
          </w:tcPr>
          <w:p>
            <w:r>
              <w:t>8位</w:t>
            </w:r>
          </w:p>
        </w:tc>
      </w:tr>
      <w:tr>
        <w:tc>
          <w:tcPr>
            <w:tcW w:type="dxa" w:w="4320"/>
          </w:tcPr>
          <w:p>
            <w:r>
              <w:t>最大长度</w:t>
            </w:r>
          </w:p>
        </w:tc>
        <w:tc>
          <w:tcPr>
            <w:tcW w:type="dxa" w:w="4320"/>
          </w:tcPr>
          <w:p>
            <w:r>
              <w:t>32位</w:t>
            </w:r>
          </w:p>
        </w:tc>
      </w:tr>
      <w:tr>
        <w:tc>
          <w:tcPr>
            <w:tcW w:type="dxa" w:w="4320"/>
          </w:tcPr>
          <w:p>
            <w:r>
              <w:t>复杂度</w:t>
            </w:r>
          </w:p>
        </w:tc>
        <w:tc>
          <w:tcPr>
            <w:tcW w:type="dxa" w:w="4320"/>
          </w:tcPr>
          <w:p>
            <w:r>
              <w:t>必须包含大小写字母和数字</w:t>
            </w:r>
          </w:p>
        </w:tc>
      </w:tr>
      <w:tr>
        <w:tc>
          <w:tcPr>
            <w:tcW w:type="dxa" w:w="4320"/>
          </w:tcPr>
          <w:p>
            <w:r>
              <w:t>历史记录</w:t>
            </w:r>
          </w:p>
        </w:tc>
        <w:tc>
          <w:tcPr>
            <w:tcW w:type="dxa" w:w="4320"/>
          </w:tcPr>
          <w:p>
            <w:r>
              <w:t>不能重复使用最近5次密码</w:t>
            </w:r>
          </w:p>
        </w:tc>
      </w:tr>
      <w:tr>
        <w:tc>
          <w:tcPr>
            <w:tcW w:type="dxa" w:w="4320"/>
          </w:tcPr>
          <w:p>
            <w:r>
              <w:t>过期时间</w:t>
            </w:r>
          </w:p>
        </w:tc>
        <w:tc>
          <w:tcPr>
            <w:tcW w:type="dxa" w:w="4320"/>
          </w:tcPr>
          <w:p>
            <w:r>
              <w:t>90天（可选配置）</w:t>
            </w:r>
          </w:p>
        </w:tc>
      </w:tr>
    </w:tbl>
    <w:p>
      <w:r>
        <w:t>**密码存储**：</w:t>
      </w:r>
    </w:p>
    <w:p>
      <w:pPr>
        <w:ind w:left="432"/>
      </w:pPr>
      <w:r>
        <w:rPr>
          <w:rFonts w:ascii="Consolas" w:hAnsi="Consolas"/>
          <w:sz w:val="18"/>
        </w:rPr>
        <w:t># 使用bcrypt加密</w:t>
        <w:br/>
        <w:t>import bcrypt</w:t>
        <w:br/>
        <w:br/>
        <w:t>def hash_password(password: str) -&gt; str:</w:t>
        <w:br/>
        <w:t xml:space="preserve">    """密码哈希"""</w:t>
        <w:br/>
        <w:t xml:space="preserve">    salt = bcrypt.gensalt(rounds=12)</w:t>
        <w:br/>
        <w:t xml:space="preserve">    hashed = bcrypt.hashpw(password.encode('utf-8'), salt)</w:t>
        <w:br/>
        <w:t xml:space="preserve">    return hashed.decode('utf-8')</w:t>
        <w:br/>
        <w:br/>
        <w:t>def verify_password(password: str, hashed: str) -&gt; bool:</w:t>
        <w:br/>
        <w:t xml:space="preserve">    """密码验证"""</w:t>
        <w:br/>
        <w:t xml:space="preserve">    return bcrypt.checkpw(password.encode('utf-8'), hashed.encode('utf-8'))</w:t>
      </w:r>
    </w:p>
    <w:p>
      <w:pPr>
        <w:pStyle w:val="Heading3"/>
      </w:pPr>
      <w:r>
        <w:t>2.2 JWT Token安全</w:t>
      </w:r>
    </w:p>
    <w:p>
      <w:r>
        <w:t>**Token配置**：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Access Token</w:t>
            </w:r>
          </w:p>
        </w:tc>
        <w:tc>
          <w:tcPr>
            <w:tcW w:type="dxa" w:w="2880"/>
          </w:tcPr>
          <w:p>
            <w:r>
              <w:t>1小时</w:t>
            </w:r>
          </w:p>
        </w:tc>
        <w:tc>
          <w:tcPr>
            <w:tcW w:type="dxa" w:w="2880"/>
          </w:tcPr>
          <w:p>
            <w:r>
              <w:t>内存/JavaScript变量</w:t>
            </w:r>
          </w:p>
        </w:tc>
      </w:tr>
      <w:tr>
        <w:tc>
          <w:tcPr>
            <w:tcW w:type="dxa" w:w="2880"/>
          </w:tcPr>
          <w:p>
            <w:r>
              <w:t>Refresh Token</w:t>
            </w:r>
          </w:p>
        </w:tc>
        <w:tc>
          <w:tcPr>
            <w:tcW w:type="dxa" w:w="2880"/>
          </w:tcPr>
          <w:p>
            <w:r>
              <w:t>7天</w:t>
            </w:r>
          </w:p>
        </w:tc>
        <w:tc>
          <w:tcPr>
            <w:tcW w:type="dxa" w:w="2880"/>
          </w:tcPr>
          <w:p>
            <w:r>
              <w:t>HttpOnly Cookie</w:t>
            </w:r>
          </w:p>
        </w:tc>
      </w:tr>
    </w:tbl>
    <w:p>
      <w:r>
        <w:t>**Token生成**：</w:t>
      </w:r>
    </w:p>
    <w:p>
      <w:pPr>
        <w:ind w:left="432"/>
      </w:pPr>
      <w:r>
        <w:rPr>
          <w:rFonts w:ascii="Consolas" w:hAnsi="Consolas"/>
          <w:sz w:val="18"/>
        </w:rPr>
        <w:t>from datetime import datetime, timedelta</w:t>
        <w:br/>
        <w:t>import jwt</w:t>
        <w:br/>
        <w:br/>
        <w:t>SECRET_KEY = os.getenv('JWT_SECRET_KEY')</w:t>
        <w:br/>
        <w:t>ALGORITHM = 'HS256'</w:t>
        <w:br/>
        <w:br/>
        <w:t>def create_access_token(user_id: str) -&gt; str:</w:t>
        <w:br/>
        <w:t xml:space="preserve">    """生成访问令牌"""</w:t>
        <w:br/>
        <w:t xml:space="preserve">    expire = datetime.utcnow() + timedelta(hours=1)</w:t>
        <w:br/>
        <w:t xml:space="preserve">    payload = {</w:t>
        <w:br/>
        <w:t xml:space="preserve">        'sub': user_id,</w:t>
        <w:br/>
        <w:t xml:space="preserve">        'exp': expire,</w:t>
        <w:br/>
        <w:t xml:space="preserve">        'iat': datetime.utcnow(),</w:t>
        <w:br/>
        <w:t xml:space="preserve">        'type': 'access'</w:t>
        <w:br/>
        <w:t xml:space="preserve">    }</w:t>
        <w:br/>
        <w:t xml:space="preserve">    return jwt.encode(payload, SECRET_KEY, algorithm=ALGORITHM)</w:t>
        <w:br/>
        <w:br/>
        <w:t>def create_refresh_token(user_id: str) -&gt; str:</w:t>
        <w:br/>
        <w:t xml:space="preserve">    """生成刷新令牌"""</w:t>
        <w:br/>
        <w:t xml:space="preserve">    expire = datetime.utcnow() + timedelta(days=7)</w:t>
        <w:br/>
        <w:t xml:space="preserve">    payload = {</w:t>
        <w:br/>
        <w:t xml:space="preserve">        'sub': user_id,</w:t>
        <w:br/>
        <w:t xml:space="preserve">        'exp': expire,</w:t>
        <w:br/>
        <w:t xml:space="preserve">        'iat': datetime.utcnow(),</w:t>
        <w:br/>
        <w:t xml:space="preserve">        'type': 'refresh'</w:t>
        <w:br/>
        <w:t xml:space="preserve">    }</w:t>
        <w:br/>
        <w:t xml:space="preserve">    return jwt.encode(payload, SECRET_KEY, algorithm=ALGORITHM)</w:t>
      </w:r>
    </w:p>
    <w:p>
      <w:pPr>
        <w:pStyle w:val="Heading3"/>
      </w:pPr>
      <w:r>
        <w:t>2.3 API Key安全</w:t>
      </w:r>
    </w:p>
    <w:p>
      <w:r>
        <w:t>**Key生成**：</w:t>
      </w:r>
    </w:p>
    <w:p>
      <w:pPr>
        <w:ind w:left="432"/>
      </w:pPr>
      <w:r>
        <w:rPr>
          <w:rFonts w:ascii="Consolas" w:hAnsi="Consolas"/>
          <w:sz w:val="18"/>
        </w:rPr>
        <w:t>import secrets</w:t>
        <w:br/>
        <w:t>import hashlib</w:t>
        <w:br/>
        <w:br/>
        <w:t>def generate_api_key() -&gt; tuple:</w:t>
        <w:br/>
        <w:t xml:space="preserve">    """生成API Key和Secret"""</w:t>
        <w:br/>
        <w:t xml:space="preserve">    key = f"APIK_{secrets.token_urlsafe(27)}"</w:t>
        <w:br/>
        <w:t xml:space="preserve">    secret = f"sk_{secrets.token_urlsafe(27)}"</w:t>
        <w:br/>
        <w:t xml:space="preserve">    secret_hash = hashlib.sha256(secret.encode()).hexdigest()</w:t>
        <w:br/>
        <w:t xml:space="preserve">    return key, secret, secret_hash</w:t>
      </w:r>
    </w:p>
    <w:p>
      <w:r>
        <w:t>**签名验证**：</w:t>
      </w:r>
    </w:p>
    <w:p>
      <w:pPr>
        <w:ind w:left="432"/>
      </w:pPr>
      <w:r>
        <w:rPr>
          <w:rFonts w:ascii="Consolas" w:hAnsi="Consolas"/>
          <w:sz w:val="18"/>
        </w:rPr>
        <w:t>import hmac</w:t>
        <w:br/>
        <w:t>import hashlib</w:t>
        <w:br/>
        <w:t>import time</w:t>
        <w:br/>
        <w:br/>
        <w:t xml:space="preserve">def verify_signature(secret_hash: str, signature: str, method: str, </w:t>
        <w:br/>
        <w:t xml:space="preserve">                    path: str, timestamp: str, body: str) -&gt; bool:</w:t>
        <w:br/>
        <w:t xml:space="preserve">    """验证请求签名"""</w:t>
        <w:br/>
        <w:t xml:space="preserve">    # 检查时间戳是否在5分钟内</w:t>
        <w:br/>
        <w:t xml:space="preserve">    if abs(int(timestamp) - int(time.time())) &gt; 300:</w:t>
        <w:br/>
        <w:t xml:space="preserve">        return False</w:t>
        <w:br/>
        <w:t xml:space="preserve">    </w:t>
        <w:br/>
        <w:t xml:space="preserve">    # 计算期望签名</w:t>
        <w:br/>
        <w:t xml:space="preserve">    body_hash = hashlib.sha256(body.encode()).hexdigest()</w:t>
        <w:br/>
        <w:t xml:space="preserve">    string_to_sign = f"{method}\n{path}\n{timestamp}\n{body_hash}"</w:t>
        <w:br/>
        <w:t xml:space="preserve">    expected = hmac.new(</w:t>
        <w:br/>
        <w:t xml:space="preserve">        secret_hash.encode(),</w:t>
        <w:br/>
        <w:t xml:space="preserve">        string_to_sign.encode(),</w:t>
        <w:br/>
        <w:t xml:space="preserve">        hashlib.sha256</w:t>
        <w:br/>
        <w:t xml:space="preserve">    ).hexdigest()</w:t>
        <w:br/>
        <w:t xml:space="preserve">    </w:t>
        <w:br/>
        <w:t xml:space="preserve">    return hmac.compare_digest(signature, expected)</w:t>
      </w:r>
    </w:p>
    <w:p/>
    <w:p>
      <w:pPr>
        <w:pStyle w:val="Heading2"/>
      </w:pPr>
      <w:r>
        <w:t>第三章 访问控制</w:t>
      </w:r>
    </w:p>
    <w:p>
      <w:pPr>
        <w:pStyle w:val="Heading3"/>
      </w:pPr>
      <w:r>
        <w:t>3.1 角色权限设计</w:t>
      </w:r>
    </w:p>
    <w:p>
      <w:r>
        <w:t>**角色定义**：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系统管理员</w:t>
            </w:r>
          </w:p>
        </w:tc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全系统管理权限</w:t>
            </w:r>
          </w:p>
        </w:tc>
      </w:tr>
      <w:tr>
        <w:tc>
          <w:tcPr>
            <w:tcW w:type="dxa" w:w="2880"/>
          </w:tcPr>
          <w:p>
            <w:r>
              <w:t>租户管理员</w:t>
            </w:r>
          </w:p>
        </w:tc>
        <w:tc>
          <w:tcPr>
            <w:tcW w:type="dxa" w:w="2880"/>
          </w:tcPr>
          <w:p>
            <w:r>
              <w:t>tenant_admin</w:t>
            </w:r>
          </w:p>
        </w:tc>
        <w:tc>
          <w:tcPr>
            <w:tcW w:type="dxa" w:w="2880"/>
          </w:tcPr>
          <w:p>
            <w:r>
              <w:t>租户内所有权限</w:t>
            </w:r>
          </w:p>
        </w:tc>
      </w:tr>
      <w:tr>
        <w:tc>
          <w:tcPr>
            <w:tcW w:type="dxa" w:w="2880"/>
          </w:tcPr>
          <w:p>
            <w:r>
              <w:t>普通用户</w:t>
            </w:r>
          </w:p>
        </w:tc>
        <w:tc>
          <w:tcPr>
            <w:tcW w:type="dxa" w:w="2880"/>
          </w:tcPr>
          <w:p>
            <w:r>
              <w:t>user</w:t>
            </w:r>
          </w:p>
        </w:tc>
        <w:tc>
          <w:tcPr>
            <w:tcW w:type="dxa" w:w="2880"/>
          </w:tcPr>
          <w:p>
            <w:r>
              <w:t>基本操作权限</w:t>
            </w:r>
          </w:p>
        </w:tc>
      </w:tr>
      <w:tr>
        <w:tc>
          <w:tcPr>
            <w:tcW w:type="dxa" w:w="2880"/>
          </w:tcPr>
          <w:p>
            <w:r>
              <w:t>只读用户</w:t>
            </w:r>
          </w:p>
        </w:tc>
        <w:tc>
          <w:tcPr>
            <w:tcW w:type="dxa" w:w="2880"/>
          </w:tcPr>
          <w:p>
            <w:r>
              <w:t>readonly</w:t>
            </w:r>
          </w:p>
        </w:tc>
        <w:tc>
          <w:tcPr>
            <w:tcW w:type="dxa" w:w="2880"/>
          </w:tcPr>
          <w:p>
            <w:r>
              <w:t>仅查看权限</w:t>
            </w:r>
          </w:p>
        </w:tc>
      </w:tr>
    </w:tbl>
    <w:p>
      <w:r>
        <w:t>**权限矩阵**：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系统配置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✗</w:t>
            </w:r>
          </w:p>
        </w:tc>
      </w:tr>
      <w:tr>
        <w:tc>
          <w:tcPr>
            <w:tcW w:type="dxa" w:w="1728"/>
          </w:tcPr>
          <w:p>
            <w:r>
              <w:t>租户管理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✗</w:t>
            </w:r>
          </w:p>
        </w:tc>
      </w:tr>
      <w:tr>
        <w:tc>
          <w:tcPr>
            <w:tcW w:type="dxa" w:w="1728"/>
          </w:tcPr>
          <w:p>
            <w:r>
              <w:t>用户管理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✗</w:t>
            </w:r>
          </w:p>
        </w:tc>
      </w:tr>
      <w:tr>
        <w:tc>
          <w:tcPr>
            <w:tcW w:type="dxa" w:w="1728"/>
          </w:tcPr>
          <w:p>
            <w:r>
              <w:t>API Key管理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✓(自)</w:t>
            </w:r>
          </w:p>
        </w:tc>
        <w:tc>
          <w:tcPr>
            <w:tcW w:type="dxa" w:w="1728"/>
          </w:tcPr>
          <w:p>
            <w:r>
              <w:t>✗</w:t>
            </w:r>
          </w:p>
        </w:tc>
      </w:tr>
      <w:tr>
        <w:tc>
          <w:tcPr>
            <w:tcW w:type="dxa" w:w="1728"/>
          </w:tcPr>
          <w:p>
            <w:r>
              <w:t>业务API调用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</w:tr>
      <w:tr>
        <w:tc>
          <w:tcPr>
            <w:tcW w:type="dxa" w:w="1728"/>
          </w:tcPr>
          <w:p>
            <w:r>
              <w:t>查看统计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✓(自)</w:t>
            </w:r>
          </w:p>
        </w:tc>
        <w:tc>
          <w:tcPr>
            <w:tcW w:type="dxa" w:w="1728"/>
          </w:tcPr>
          <w:p>
            <w:r>
              <w:t>✓</w:t>
            </w:r>
          </w:p>
        </w:tc>
      </w:tr>
      <w:tr>
        <w:tc>
          <w:tcPr>
            <w:tcW w:type="dxa" w:w="1728"/>
          </w:tcPr>
          <w:p>
            <w:r>
              <w:t>查看日志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✗</w:t>
            </w:r>
          </w:p>
        </w:tc>
      </w:tr>
    </w:tbl>
    <w:p>
      <w:pPr>
        <w:pStyle w:val="Heading3"/>
      </w:pPr>
      <w:r>
        <w:t>3.2 租户数据隔离</w:t>
      </w:r>
    </w:p>
    <w:p>
      <w:r>
        <w:t>**隔离策略**：</w:t>
      </w:r>
    </w:p>
    <w:p>
      <w:pPr>
        <w:ind w:left="432"/>
      </w:pPr>
      <w:r>
        <w:rPr>
          <w:rFonts w:ascii="Consolas" w:hAnsi="Consolas"/>
          <w:sz w:val="18"/>
        </w:rPr>
        <w:t># 中间件：租户隔离</w:t>
        <w:br/>
        <w:t>class TenantIsolationMiddleware:</w:t>
        <w:br/>
        <w:t xml:space="preserve">    async def __call__(self, request, call_next):</w:t>
        <w:br/>
        <w:t xml:space="preserve">        # 获取当前用户租户</w:t>
        <w:br/>
        <w:t xml:space="preserve">        user = request.state.user</w:t>
        <w:br/>
        <w:t xml:space="preserve">        tenant_id = user.tenant_id</w:t>
        <w:br/>
        <w:t xml:space="preserve">        </w:t>
        <w:br/>
        <w:t xml:space="preserve">        # 将租户ID注入到请求状态</w:t>
        <w:br/>
        <w:t xml:space="preserve">        request.state.tenant_id = tenant_id</w:t>
        <w:br/>
        <w:t xml:space="preserve">        </w:t>
        <w:br/>
        <w:t xml:space="preserve">        response = await call_next(request)</w:t>
        <w:br/>
        <w:t xml:space="preserve">        return response</w:t>
        <w:br/>
        <w:br/>
        <w:t># 数据库查询：强制租户过滤</w:t>
        <w:br/>
        <w:t>class TenantQueryMixin:</w:t>
        <w:br/>
        <w:t xml:space="preserve">    def get_queryset(self):</w:t>
        <w:br/>
        <w:t xml:space="preserve">        queryset = super().get_queryset()</w:t>
        <w:br/>
        <w:t xml:space="preserve">        tenant_id = get_current_tenant()</w:t>
        <w:br/>
        <w:t xml:space="preserve">        return queryset.filter(tenant_id=tenant_id)</w:t>
      </w:r>
    </w:p>
    <w:p/>
    <w:p>
      <w:pPr>
        <w:pStyle w:val="Heading2"/>
      </w:pPr>
      <w:r>
        <w:t>第四章 API安全防护</w:t>
      </w:r>
    </w:p>
    <w:p>
      <w:pPr>
        <w:pStyle w:val="Heading3"/>
      </w:pPr>
      <w:r>
        <w:t>4.1 限流策略</w:t>
      </w:r>
    </w:p>
    <w:p>
      <w:r>
        <w:t>**多维度限流**：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IP限流</w:t>
            </w:r>
          </w:p>
        </w:tc>
        <w:tc>
          <w:tcPr>
            <w:tcW w:type="dxa" w:w="2880"/>
          </w:tcPr>
          <w:p>
            <w:r>
              <w:t>1000次/小时</w:t>
            </w:r>
          </w:p>
        </w:tc>
        <w:tc>
          <w:tcPr>
            <w:tcW w:type="dxa" w:w="2880"/>
          </w:tcPr>
          <w:p>
            <w:r>
              <w:t>防止DDoS</w:t>
            </w:r>
          </w:p>
        </w:tc>
      </w:tr>
      <w:tr>
        <w:tc>
          <w:tcPr>
            <w:tcW w:type="dxa" w:w="2880"/>
          </w:tcPr>
          <w:p>
            <w:r>
              <w:t>用户限流</w:t>
            </w:r>
          </w:p>
        </w:tc>
        <w:tc>
          <w:tcPr>
            <w:tcW w:type="dxa" w:w="2880"/>
          </w:tcPr>
          <w:p>
            <w:r>
              <w:t>10000次/天</w:t>
            </w:r>
          </w:p>
        </w:tc>
        <w:tc>
          <w:tcPr>
            <w:tcW w:type="dxa" w:w="2880"/>
          </w:tcPr>
          <w:p>
            <w:r>
              <w:t>防止滥用</w:t>
            </w:r>
          </w:p>
        </w:tc>
      </w:tr>
      <w:tr>
        <w:tc>
          <w:tcPr>
            <w:tcW w:type="dxa" w:w="2880"/>
          </w:tcPr>
          <w:p>
            <w:r>
              <w:t>Key限流</w:t>
            </w:r>
          </w:p>
        </w:tc>
        <w:tc>
          <w:tcPr>
            <w:tcW w:type="dxa" w:w="2880"/>
          </w:tcPr>
          <w:p>
            <w:r>
              <w:t>100次/秒</w:t>
            </w:r>
          </w:p>
        </w:tc>
        <w:tc>
          <w:tcPr>
            <w:tcW w:type="dxa" w:w="2880"/>
          </w:tcPr>
          <w:p>
            <w:r>
              <w:t>资源控制</w:t>
            </w:r>
          </w:p>
        </w:tc>
      </w:tr>
      <w:tr>
        <w:tc>
          <w:tcPr>
            <w:tcW w:type="dxa" w:w="2880"/>
          </w:tcPr>
          <w:p>
            <w:r>
              <w:t>租户限流</w:t>
            </w:r>
          </w:p>
        </w:tc>
        <w:tc>
          <w:tcPr>
            <w:tcW w:type="dxa" w:w="2880"/>
          </w:tcPr>
          <w:p>
            <w:r>
              <w:t>按套餐</w:t>
            </w:r>
          </w:p>
        </w:tc>
        <w:tc>
          <w:tcPr>
            <w:tcW w:type="dxa" w:w="2880"/>
          </w:tcPr>
          <w:p>
            <w:r>
              <w:t>SLA保障</w:t>
            </w:r>
          </w:p>
        </w:tc>
      </w:tr>
    </w:tbl>
    <w:p>
      <w:r>
        <w:t>**限流实现**：</w:t>
      </w:r>
    </w:p>
    <w:p>
      <w:pPr>
        <w:ind w:left="432"/>
      </w:pPr>
      <w:r>
        <w:rPr>
          <w:rFonts w:ascii="Consolas" w:hAnsi="Consolas"/>
          <w:sz w:val="18"/>
        </w:rPr>
        <w:t>import redis</w:t>
        <w:br/>
        <w:t>from fastapi import Request, HTTPException</w:t>
        <w:br/>
        <w:br/>
        <w:t>redis_client = redis.Redis(host='redis', decode_responses=True)</w:t>
        <w:br/>
        <w:br/>
        <w:t>async def rate_limit(key: str, limit: int, window: int) -&gt; bool:</w:t>
        <w:br/>
        <w:t xml:space="preserve">    """滑动窗口限流"""</w:t>
        <w:br/>
        <w:t xml:space="preserve">    current = redis_client.incr(key)</w:t>
        <w:br/>
        <w:t xml:space="preserve">    if current == 1:</w:t>
        <w:br/>
        <w:t xml:space="preserve">        redis_client.expire(key, window)</w:t>
        <w:br/>
        <w:t xml:space="preserve">    if current &gt; limit:</w:t>
        <w:br/>
        <w:t xml:space="preserve">        raise HTTPException(status_code=429, detail="Rate limit exceeded")</w:t>
        <w:br/>
        <w:t xml:space="preserve">    return True</w:t>
        <w:br/>
        <w:br/>
        <w:t># 使用示例</w:t>
        <w:br/>
        <w:t>@app.middleware("api_key")</w:t>
        <w:br/>
        <w:t>async def check_rate_limit(request: Request, call_next):</w:t>
        <w:br/>
        <w:t xml:space="preserve">    api_key = request.headers.get('X-API-Key')</w:t>
        <w:br/>
        <w:t xml:space="preserve">    </w:t>
        <w:br/>
        <w:t xml:space="preserve">    # IP限流</w:t>
        <w:br/>
        <w:t xml:space="preserve">    ip = request.client.host</w:t>
        <w:br/>
        <w:t xml:space="preserve">    await rate_limit(f"rate:ip:{ip}", limit=1000, window=3600)</w:t>
        <w:br/>
        <w:t xml:space="preserve">    </w:t>
        <w:br/>
        <w:t xml:space="preserve">    # Key限流</w:t>
        <w:br/>
        <w:t xml:space="preserve">    await rate_limit(f"rate:key:{api_key}", limit=100, window=1)</w:t>
        <w:br/>
        <w:t xml:space="preserve">    </w:t>
        <w:br/>
        <w:t xml:space="preserve">    response = await call_next(request)</w:t>
        <w:br/>
        <w:t xml:space="preserve">    return response</w:t>
      </w:r>
    </w:p>
    <w:p>
      <w:pPr>
        <w:pStyle w:val="Heading3"/>
      </w:pPr>
      <w:r>
        <w:t>4.2 输入验证</w:t>
      </w:r>
    </w:p>
    <w:p>
      <w:r>
        <w:t>**参数校验**：</w:t>
      </w:r>
    </w:p>
    <w:p>
      <w:pPr>
        <w:ind w:left="432"/>
      </w:pPr>
      <w:r>
        <w:rPr>
          <w:rFonts w:ascii="Consolas" w:hAnsi="Consolas"/>
          <w:sz w:val="18"/>
        </w:rPr>
        <w:t>from pydantic import BaseModel, EmailStr, validator, constr</w:t>
        <w:br/>
        <w:t>import re</w:t>
        <w:br/>
        <w:br/>
        <w:t>class UserRegister(BaseModel):</w:t>
        <w:br/>
        <w:t xml:space="preserve">    email: EmailStr</w:t>
        <w:br/>
        <w:t xml:space="preserve">    password: constr(min_length=8, max_length=32)</w:t>
        <w:br/>
        <w:t xml:space="preserve">    name: constr(min_length=1, max_length=100)</w:t>
        <w:br/>
        <w:t xml:space="preserve">    </w:t>
        <w:br/>
        <w:t xml:space="preserve">    @validator('password')</w:t>
        <w:br/>
        <w:t xml:space="preserve">    def validate_password(cls, v):</w:t>
        <w:br/>
        <w:t xml:space="preserve">        if not re.match(r'^(?=.*[a-z])(?=.*[A-Z])(?=.*\d)', v):</w:t>
        <w:br/>
        <w:t xml:space="preserve">            raise ValueError('密码必须包含大小写字母和数字')</w:t>
        <w:br/>
        <w:t xml:space="preserve">        return v</w:t>
        <w:br/>
        <w:br/>
        <w:t>class ApiKeyCreate(BaseModel):</w:t>
        <w:br/>
        <w:t xml:space="preserve">    name: constr(min_length=1, max_length=100)</w:t>
        <w:br/>
        <w:t xml:space="preserve">    scopes: list[str] | None = None</w:t>
        <w:br/>
        <w:t xml:space="preserve">    </w:t>
        <w:br/>
        <w:t xml:space="preserve">    @validator('scopes')</w:t>
        <w:br/>
        <w:t xml:space="preserve">    def validate_scopes(cls, v):</w:t>
        <w:br/>
        <w:t xml:space="preserve">        allowed = {'read', 'write', 'admin'}</w:t>
        <w:br/>
        <w:t xml:space="preserve">        if v and not all(s in allowed for s in v):</w:t>
        <w:br/>
        <w:t xml:space="preserve">            raise ValueError(f'无效的权限范围: {v}')</w:t>
        <w:br/>
        <w:t xml:space="preserve">        return v</w:t>
      </w:r>
    </w:p>
    <w:p>
      <w:pPr>
        <w:pStyle w:val="Heading3"/>
      </w:pPr>
      <w:r>
        <w:t>4.3 SQL注入防护</w:t>
      </w:r>
    </w:p>
    <w:p>
      <w:r>
        <w:t>**防护措施**：</w:t>
      </w:r>
    </w:p>
    <w:p>
      <w:pPr>
        <w:ind w:left="432"/>
      </w:pPr>
      <w:r>
        <w:rPr>
          <w:rFonts w:ascii="Consolas" w:hAnsi="Consolas"/>
          <w:sz w:val="18"/>
        </w:rPr>
        <w:t># 使用ORM避免直接SQL</w:t>
        <w:br/>
        <w:t>from sqlalchemy.orm import Session</w:t>
        <w:br/>
        <w:br/>
        <w:t># 正确做法：使用参数化查询</w:t>
        <w:br/>
        <w:t>def get_user_by_email(db: Session, email: str):</w:t>
        <w:br/>
        <w:t xml:space="preserve">    return db.query(User).filter(User.email == email).first()</w:t>
        <w:br/>
        <w:br/>
        <w:t># 错误做法：避免使用</w:t>
        <w:br/>
        <w:t># cursor.execute(f"SELECT * FROM users WHERE email = '{email}'")</w:t>
      </w:r>
    </w:p>
    <w:p>
      <w:pPr>
        <w:pStyle w:val="Heading3"/>
      </w:pPr>
      <w:r>
        <w:t>4.4 XSS防护</w:t>
      </w:r>
    </w:p>
    <w:p>
      <w:r>
        <w:t>**防护措施**：</w:t>
      </w:r>
    </w:p>
    <w:p>
      <w:pPr>
        <w:ind w:left="432"/>
      </w:pPr>
      <w:r>
        <w:rPr>
          <w:rFonts w:ascii="Consolas" w:hAnsi="Consolas"/>
          <w:sz w:val="18"/>
        </w:rPr>
        <w:t>import html</w:t>
        <w:br/>
        <w:t>from fastapi import Request, Response</w:t>
        <w:br/>
        <w:br/>
        <w:t>@app.middleware("http")</w:t>
        <w:br/>
        <w:t>async def xss_protection(request: Request, call_next):</w:t>
        <w:br/>
        <w:t xml:space="preserve">    response = await call_next(request)</w:t>
        <w:br/>
        <w:t xml:space="preserve">    </w:t>
        <w:br/>
        <w:t xml:space="preserve">    # 添加安全响应头</w:t>
        <w:br/>
        <w:t xml:space="preserve">    response.headers['X-Content-Type-Options'] = 'nosniff'</w:t>
        <w:br/>
        <w:t xml:space="preserve">    response.headers['X-XSS-Protection'] = '1; mode=block'</w:t>
        <w:br/>
        <w:t xml:space="preserve">    response.headers['Content-Security-Policy'] = "default-src 'self'"</w:t>
        <w:br/>
        <w:t xml:space="preserve">    </w:t>
        <w:br/>
        <w:t xml:space="preserve">    return response</w:t>
        <w:br/>
        <w:br/>
        <w:t>def escape_html(text: str) -&gt; str:</w:t>
        <w:br/>
        <w:t xml:space="preserve">    """HTML转义"""</w:t>
        <w:br/>
        <w:t xml:space="preserve">    return html.escape(text)</w:t>
      </w:r>
    </w:p>
    <w:p/>
    <w:p>
      <w:pPr>
        <w:pStyle w:val="Heading2"/>
      </w:pPr>
      <w:r>
        <w:t>第五章 数据安全</w:t>
      </w:r>
    </w:p>
    <w:p>
      <w:pPr>
        <w:pStyle w:val="Heading3"/>
      </w:pPr>
      <w:r>
        <w:t>5.1 敏感数据处理</w:t>
      </w:r>
    </w:p>
    <w:p>
      <w:r>
        <w:t>**敏感字段**：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密码</w:t>
            </w:r>
          </w:p>
        </w:tc>
        <w:tc>
          <w:tcPr>
            <w:tcW w:type="dxa" w:w="4320"/>
          </w:tcPr>
          <w:p>
            <w:r>
              <w:t>bcrypt加密</w:t>
            </w:r>
          </w:p>
        </w:tc>
      </w:tr>
      <w:tr>
        <w:tc>
          <w:tcPr>
            <w:tcW w:type="dxa" w:w="4320"/>
          </w:tcPr>
          <w:p>
            <w:r>
              <w:t>手机号</w:t>
            </w:r>
          </w:p>
        </w:tc>
        <w:tc>
          <w:tcPr>
            <w:tcW w:type="dxa" w:w="4320"/>
          </w:tcPr>
          <w:p>
            <w:r>
              <w:t>部分掩码：138****5678</w:t>
            </w:r>
          </w:p>
        </w:tc>
      </w:tr>
      <w:tr>
        <w:tc>
          <w:tcPr>
            <w:tcW w:type="dxa" w:w="4320"/>
          </w:tcPr>
          <w:p>
            <w:r>
              <w:t>身份证</w:t>
            </w:r>
          </w:p>
        </w:tc>
        <w:tc>
          <w:tcPr>
            <w:tcW w:type="dxa" w:w="4320"/>
          </w:tcPr>
          <w:p>
            <w:r>
              <w:t>部分掩码：310***********1234</w:t>
            </w:r>
          </w:p>
        </w:tc>
      </w:tr>
      <w:tr>
        <w:tc>
          <w:tcPr>
            <w:tcW w:type="dxa" w:w="4320"/>
          </w:tcPr>
          <w:p>
            <w:r>
              <w:t>银行卡</w:t>
            </w:r>
          </w:p>
        </w:tc>
        <w:tc>
          <w:tcPr>
            <w:tcW w:type="dxa" w:w="4320"/>
          </w:tcPr>
          <w:p>
            <w:r>
              <w:t>部分掩码：**** **** **** 1234</w:t>
            </w:r>
          </w:p>
        </w:tc>
      </w:tr>
      <w:tr>
        <w:tc>
          <w:tcPr>
            <w:tcW w:type="dxa" w:w="4320"/>
          </w:tcPr>
          <w:p>
            <w:r>
              <w:t>邮箱</w:t>
            </w:r>
          </w:p>
        </w:tc>
        <w:tc>
          <w:tcPr>
            <w:tcW w:type="dxa" w:w="4320"/>
          </w:tcPr>
          <w:p>
            <w:r>
              <w:t>部分掩码：a***@example.com</w:t>
            </w:r>
          </w:p>
        </w:tc>
      </w:tr>
    </w:tbl>
    <w:p>
      <w:r>
        <w:t>**脱敏函数**：</w:t>
      </w:r>
    </w:p>
    <w:p>
      <w:pPr>
        <w:ind w:left="432"/>
      </w:pPr>
      <w:r>
        <w:rPr>
          <w:rFonts w:ascii="Consolas" w:hAnsi="Consolas"/>
          <w:sz w:val="18"/>
        </w:rPr>
        <w:t>import re</w:t>
        <w:br/>
        <w:br/>
        <w:t>def mask_phone(phone: str) -&gt; str:</w:t>
        <w:br/>
        <w:t xml:space="preserve">    """手机号脱敏"""</w:t>
        <w:br/>
        <w:t xml:space="preserve">    if len(phone) == 11:</w:t>
        <w:br/>
        <w:t xml:space="preserve">        return f"{phone[:3]}****{phone[-4:]}"</w:t>
        <w:br/>
        <w:t xml:space="preserve">    return phone</w:t>
        <w:br/>
        <w:br/>
        <w:t>def mask_email(email: str) -&gt; str:</w:t>
        <w:br/>
        <w:t xml:space="preserve">    """邮箱脱敏"""</w:t>
        <w:br/>
        <w:t xml:space="preserve">    parts = email.split('@')</w:t>
        <w:br/>
        <w:t xml:space="preserve">    if len(parts) == 2:</w:t>
        <w:br/>
        <w:t xml:space="preserve">        name = parts[0]</w:t>
        <w:br/>
        <w:t xml:space="preserve">        domain = parts[1]</w:t>
        <w:br/>
        <w:t xml:space="preserve">        if len(name) &gt; 1:</w:t>
        <w:br/>
        <w:t xml:space="preserve">            return f"{name[0]}***@{domain}"</w:t>
        <w:br/>
        <w:t xml:space="preserve">    return email</w:t>
        <w:br/>
        <w:br/>
        <w:t>def mask_id_card(id_card: str) -&gt; str:</w:t>
        <w:br/>
        <w:t xml:space="preserve">    """身份证脱敏"""</w:t>
        <w:br/>
        <w:t xml:space="preserve">    if len(id_card) &gt;= 15:</w:t>
        <w:br/>
        <w:t xml:space="preserve">        return f"{id_card[:6]}********{id_card[-4:]}"</w:t>
        <w:br/>
        <w:t xml:space="preserve">    return id_card</w:t>
      </w:r>
    </w:p>
    <w:p>
      <w:pPr>
        <w:pStyle w:val="Heading3"/>
      </w:pPr>
      <w:r>
        <w:t>5.2 传输加密</w:t>
      </w:r>
    </w:p>
    <w:p>
      <w:r>
        <w:t>**HTTPS配置**：</w:t>
      </w:r>
    </w:p>
    <w:p>
      <w:pPr>
        <w:ind w:left="432"/>
      </w:pPr>
      <w:r>
        <w:rPr>
          <w:rFonts w:ascii="Consolas" w:hAnsi="Consolas"/>
          <w:sz w:val="18"/>
        </w:rPr>
        <w:t># Nginx HTTPS配置</w:t>
        <w:br/>
        <w:t>server {</w:t>
        <w:br/>
        <w:t xml:space="preserve">    listen 443 ssl http2;</w:t>
        <w:br/>
        <w:t xml:space="preserve">    server_name api.example.com;</w:t>
        <w:br/>
        <w:br/>
        <w:t xml:space="preserve">    ssl_certificate /etc/nginx/ssl/cert.pem;</w:t>
        <w:br/>
        <w:t xml:space="preserve">    ssl_certificate_key /etc/nginx/ssl/key.pem;</w:t>
        <w:br/>
        <w:br/>
        <w:t xml:space="preserve">    # TLS版本</w:t>
        <w:br/>
        <w:t xml:space="preserve">    ssl_protocols TLSv1.2 TLSv1.3;</w:t>
        <w:br/>
        <w:br/>
        <w:t xml:space="preserve">    # 加密套件</w:t>
        <w:br/>
        <w:t xml:space="preserve">    ssl_ciphers ECDHE-ECDSA-AES128-GCM-SHA256:ECDHE-RSA-AES128-GCM-SHA256;</w:t>
        <w:br/>
        <w:t xml:space="preserve">    ssl_prefer_server_ciphers on;</w:t>
        <w:br/>
        <w:br/>
        <w:t xml:space="preserve">    # HSTS</w:t>
        <w:br/>
        <w:t xml:space="preserve">    add_header Strict-Transport-Security "max-age=31536000; includeSubDomains" always;</w:t>
        <w:br/>
        <w:br/>
        <w:t xml:space="preserve">    # OCSP Stapling</w:t>
        <w:br/>
        <w:t xml:space="preserve">    ssl_stapling on;</w:t>
        <w:br/>
        <w:t xml:space="preserve">    ssl_stapling_verify on;</w:t>
        <w:br/>
        <w:t>}</w:t>
      </w:r>
    </w:p>
    <w:p>
      <w:pPr>
        <w:pStyle w:val="Heading3"/>
      </w:pPr>
      <w:r>
        <w:t>5.3 数据加密存储</w:t>
      </w:r>
    </w:p>
    <w:p>
      <w:r>
        <w:t>**字段加密**：</w:t>
      </w:r>
    </w:p>
    <w:p>
      <w:pPr>
        <w:ind w:left="432"/>
      </w:pPr>
      <w:r>
        <w:rPr>
          <w:rFonts w:ascii="Consolas" w:hAnsi="Consolas"/>
          <w:sz w:val="18"/>
        </w:rPr>
        <w:t>from cryptography.fernet import Fernet</w:t>
        <w:br/>
        <w:t>from sqlalchemy import Column, String</w:t>
        <w:br/>
        <w:br/>
        <w:t>class EncryptedString(TypeDecorator):</w:t>
        <w:br/>
        <w:t xml:space="preserve">    impl = String</w:t>
        <w:br/>
        <w:t xml:space="preserve">    cache_encryption = None</w:t>
        <w:br/>
        <w:br/>
        <w:t xml:space="preserve">    def __init__(self, key=None, **kwargs):</w:t>
        <w:br/>
        <w:t xml:space="preserve">        self.cipher = Fernet(key or settings.ENCRYPTION_KEY)</w:t>
        <w:br/>
        <w:t xml:space="preserve">        super().__init__(**kwargs)</w:t>
        <w:br/>
        <w:br/>
        <w:t xml:space="preserve">    def process_bind_param(self, value, dialect):</w:t>
        <w:br/>
        <w:t xml:space="preserve">        if value is not None:</w:t>
        <w:br/>
        <w:t xml:space="preserve">            return self.cipher.encrypt(value.encode()).decode()</w:t>
        <w:br/>
        <w:br/>
        <w:t xml:space="preserve">    def process_result_value(self, value, dialect):</w:t>
        <w:br/>
        <w:t xml:space="preserve">        if value is not None:</w:t>
        <w:br/>
        <w:t xml:space="preserve">            return self.cipher.decrypt(value.encode()).decode()</w:t>
        <w:br/>
        <w:br/>
        <w:t>class SensitiveData(Model):</w:t>
        <w:br/>
        <w:t xml:space="preserve">    api_secret = EncryptedString()</w:t>
      </w:r>
    </w:p>
    <w:p/>
    <w:p>
      <w:pPr>
        <w:pStyle w:val="Heading2"/>
      </w:pPr>
      <w:r>
        <w:t>第六章 日志与审计</w:t>
      </w:r>
    </w:p>
    <w:p>
      <w:pPr>
        <w:pStyle w:val="Heading3"/>
      </w:pPr>
      <w:r>
        <w:t>6.1 安全日志</w:t>
      </w:r>
    </w:p>
    <w:p>
      <w:r>
        <w:t>**日志内容**：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登录成功</w:t>
            </w:r>
          </w:p>
        </w:tc>
        <w:tc>
          <w:tcPr>
            <w:tcW w:type="dxa" w:w="2880"/>
          </w:tcPr>
          <w:p>
            <w:r>
              <w:t>用户、IP、时间</w:t>
            </w:r>
          </w:p>
        </w:tc>
        <w:tc>
          <w:tcPr>
            <w:tcW w:type="dxa" w:w="2880"/>
          </w:tcPr>
          <w:p>
            <w:r>
              <w:t>1年</w:t>
            </w:r>
          </w:p>
        </w:tc>
      </w:tr>
      <w:tr>
        <w:tc>
          <w:tcPr>
            <w:tcW w:type="dxa" w:w="2880"/>
          </w:tcPr>
          <w:p>
            <w:r>
              <w:t>登录失败</w:t>
            </w:r>
          </w:p>
        </w:tc>
        <w:tc>
          <w:tcPr>
            <w:tcW w:type="dxa" w:w="2880"/>
          </w:tcPr>
          <w:p>
            <w:r>
              <w:t>用户、IP、原因</w:t>
            </w:r>
          </w:p>
        </w:tc>
        <w:tc>
          <w:tcPr>
            <w:tcW w:type="dxa" w:w="2880"/>
          </w:tcPr>
          <w:p>
            <w:r>
              <w:t>1年</w:t>
            </w:r>
          </w:p>
        </w:tc>
      </w:tr>
      <w:tr>
        <w:tc>
          <w:tcPr>
            <w:tcW w:type="dxa" w:w="2880"/>
          </w:tcPr>
          <w:p>
            <w:r>
              <w:t>权限变更</w:t>
            </w:r>
          </w:p>
        </w:tc>
        <w:tc>
          <w:tcPr>
            <w:tcW w:type="dxa" w:w="2880"/>
          </w:tcPr>
          <w:p>
            <w:r>
              <w:t>操作人、对象、变更</w:t>
            </w:r>
          </w:p>
        </w:tc>
        <w:tc>
          <w:tcPr>
            <w:tcW w:type="dxa" w:w="2880"/>
          </w:tcPr>
          <w:p>
            <w:r>
              <w:t>1年</w:t>
            </w:r>
          </w:p>
        </w:tc>
      </w:tr>
      <w:tr>
        <w:tc>
          <w:tcPr>
            <w:tcW w:type="dxa" w:w="2880"/>
          </w:tcPr>
          <w:p>
            <w:r>
              <w:t>API调用</w:t>
            </w:r>
          </w:p>
        </w:tc>
        <w:tc>
          <w:tcPr>
            <w:tcW w:type="dxa" w:w="2880"/>
          </w:tcPr>
          <w:p>
            <w:r>
              <w:t>Key、IP、路径、响应</w:t>
            </w:r>
          </w:p>
        </w:tc>
        <w:tc>
          <w:tcPr>
            <w:tcW w:type="dxa" w:w="2880"/>
          </w:tcPr>
          <w:p>
            <w:r>
              <w:t>30天</w:t>
            </w:r>
          </w:p>
        </w:tc>
      </w:tr>
      <w:tr>
        <w:tc>
          <w:tcPr>
            <w:tcW w:type="dxa" w:w="2880"/>
          </w:tcPr>
          <w:p>
            <w:r>
              <w:t>异常事件</w:t>
            </w:r>
          </w:p>
        </w:tc>
        <w:tc>
          <w:tcPr>
            <w:tcW w:type="dxa" w:w="2880"/>
          </w:tcPr>
          <w:p>
            <w:r>
              <w:t>详情、堆栈</w:t>
            </w:r>
          </w:p>
        </w:tc>
        <w:tc>
          <w:tcPr>
            <w:tcW w:type="dxa" w:w="2880"/>
          </w:tcPr>
          <w:p>
            <w:r>
              <w:t>1年</w:t>
            </w:r>
          </w:p>
        </w:tc>
      </w:tr>
    </w:tbl>
    <w:p>
      <w:r>
        <w:t>**日志格式**：</w:t>
      </w:r>
    </w:p>
    <w:p>
      <w:pPr>
        <w:ind w:left="432"/>
      </w:pPr>
      <w:r>
        <w:rPr>
          <w:rFonts w:ascii="Consolas" w:hAnsi="Consolas"/>
          <w:sz w:val="18"/>
        </w:rPr>
        <w:t>{</w:t>
        <w:br/>
        <w:t xml:space="preserve">  "timestamp": "2026-04-16T10:30:00Z",</w:t>
        <w:br/>
        <w:t xml:space="preserve">  "level": "INFO",</w:t>
        <w:br/>
        <w:t xml:space="preserve">  "event": "api_call",</w:t>
        <w:br/>
        <w:t xml:space="preserve">  "request_id": "550e8400-e29b-41d4-a716-446655440000",</w:t>
        <w:br/>
        <w:t xml:space="preserve">  "api_key_id": "xxx",</w:t>
        <w:br/>
        <w:t xml:space="preserve">  "ip": "192.168.1.100",</w:t>
        <w:br/>
        <w:t xml:space="preserve">  "method": "POST",</w:t>
        <w:br/>
        <w:t xml:space="preserve">  "path": "/api/v1/business/data",</w:t>
        <w:br/>
        <w:t xml:space="preserve">  "status_code": 200,</w:t>
        <w:br/>
        <w:t xml:space="preserve">  "response_time": 85,</w:t>
        <w:br/>
        <w:t xml:space="preserve">  "user_agent": "Mozilla/5.0..."</w:t>
        <w:br/>
        <w:t>}</w:t>
      </w:r>
    </w:p>
    <w:p>
      <w:pPr>
        <w:pStyle w:val="Heading3"/>
      </w:pPr>
      <w:r>
        <w:t>6.2 审计追踪</w:t>
      </w:r>
    </w:p>
    <w:p>
      <w:pPr>
        <w:ind w:left="432"/>
      </w:pPr>
      <w:r>
        <w:rPr>
          <w:rFonts w:ascii="Consolas" w:hAnsi="Consolas"/>
          <w:sz w:val="18"/>
        </w:rPr>
        <w:t>import logging</w:t>
        <w:br/>
        <w:t>from datetime import datetime</w:t>
        <w:br/>
        <w:br/>
        <w:t>audit_logger = logging.getLogger('audit')</w:t>
        <w:br/>
        <w:br/>
        <w:t xml:space="preserve">def log_audit(event: str, user_id: str, resource: str, </w:t>
        <w:br/>
        <w:t xml:space="preserve">              action: str, details: dict = None):</w:t>
        <w:br/>
        <w:t xml:space="preserve">    """记录审计日志"""</w:t>
        <w:br/>
        <w:t xml:space="preserve">    audit_logger.info({</w:t>
        <w:br/>
        <w:t xml:space="preserve">        "timestamp": datetime.utcnow().isoformat(),</w:t>
        <w:br/>
        <w:t xml:space="preserve">        "event": event,</w:t>
        <w:br/>
        <w:t xml:space="preserve">        "user_id": user_id,</w:t>
        <w:br/>
        <w:t xml:space="preserve">        "resource": resource,</w:t>
        <w:br/>
        <w:t xml:space="preserve">        "action": action,</w:t>
        <w:br/>
        <w:t xml:space="preserve">        "details": details,</w:t>
        <w:br/>
        <w:t xml:space="preserve">        "ip": get_client_ip()</w:t>
        <w:br/>
        <w:t xml:space="preserve">    })</w:t>
      </w:r>
    </w:p>
    <w:p/>
    <w:p>
      <w:pPr>
        <w:pStyle w:val="Heading2"/>
      </w:pPr>
      <w:r>
        <w:t>第七章 应急响应</w:t>
      </w:r>
    </w:p>
    <w:p>
      <w:pPr>
        <w:pStyle w:val="Heading3"/>
      </w:pPr>
      <w:r>
        <w:t>7.1 安全事件分级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数据泄露、系统瘫痪</w:t>
            </w:r>
          </w:p>
        </w:tc>
        <w:tc>
          <w:tcPr>
            <w:tcW w:type="dxa" w:w="2160"/>
          </w:tcPr>
          <w:p>
            <w:r>
              <w:t>15分钟</w:t>
            </w:r>
          </w:p>
        </w:tc>
        <w:tc>
          <w:tcPr>
            <w:tcW w:type="dxa" w:w="2160"/>
          </w:tcPr>
          <w:p>
            <w:r>
              <w:t>全部</w:t>
            </w:r>
          </w:p>
        </w:tc>
      </w:tr>
      <w:tr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重要功能异常</w:t>
            </w:r>
          </w:p>
        </w:tc>
        <w:tc>
          <w:tcPr>
            <w:tcW w:type="dxa" w:w="2160"/>
          </w:tcPr>
          <w:p>
            <w:r>
              <w:t>1小时</w:t>
            </w:r>
          </w:p>
        </w:tc>
        <w:tc>
          <w:tcPr>
            <w:tcW w:type="dxa" w:w="2160"/>
          </w:tcPr>
          <w:p>
            <w:r>
              <w:t>技术+管理层</w:t>
            </w:r>
          </w:p>
        </w:tc>
      </w:tr>
      <w:tr>
        <w:tc>
          <w:tcPr>
            <w:tcW w:type="dxa" w:w="2160"/>
          </w:tcPr>
          <w:p>
            <w:r>
              <w:t>P3</w:t>
            </w:r>
          </w:p>
        </w:tc>
        <w:tc>
          <w:tcPr>
            <w:tcW w:type="dxa" w:w="2160"/>
          </w:tcPr>
          <w:p>
            <w:r>
              <w:t>一般安全告警</w:t>
            </w:r>
          </w:p>
        </w:tc>
        <w:tc>
          <w:tcPr>
            <w:tcW w:type="dxa" w:w="2160"/>
          </w:tcPr>
          <w:p>
            <w:r>
              <w:t>4小时</w:t>
            </w:r>
          </w:p>
        </w:tc>
        <w:tc>
          <w:tcPr>
            <w:tcW w:type="dxa" w:w="2160"/>
          </w:tcPr>
          <w:p>
            <w:r>
              <w:t>技术团队</w:t>
            </w:r>
          </w:p>
        </w:tc>
      </w:tr>
      <w:tr>
        <w:tc>
          <w:tcPr>
            <w:tcW w:type="dxa" w:w="2160"/>
          </w:tcPr>
          <w:p>
            <w:r>
              <w:t>P4</w:t>
            </w:r>
          </w:p>
        </w:tc>
        <w:tc>
          <w:tcPr>
            <w:tcW w:type="dxa" w:w="2160"/>
          </w:tcPr>
          <w:p>
            <w:r>
              <w:t>低风险告警</w:t>
            </w:r>
          </w:p>
        </w:tc>
        <w:tc>
          <w:tcPr>
            <w:tcW w:type="dxa" w:w="2160"/>
          </w:tcPr>
          <w:p>
            <w:r>
              <w:t>24小时</w:t>
            </w:r>
          </w:p>
        </w:tc>
        <w:tc>
          <w:tcPr>
            <w:tcW w:type="dxa" w:w="2160"/>
          </w:tcPr>
          <w:p>
            <w:r>
              <w:t>值班人员</w:t>
            </w:r>
          </w:p>
        </w:tc>
      </w:tr>
    </w:tbl>
    <w:p>
      <w:pPr>
        <w:pStyle w:val="Heading3"/>
      </w:pPr>
      <w:r>
        <w:t>7.2 应急响应流程</w:t>
      </w:r>
    </w:p>
    <w:p>
      <w:pPr>
        <w:ind w:left="432"/>
      </w:pPr>
      <w:r>
        <w:rPr>
          <w:rFonts w:ascii="Consolas" w:hAnsi="Consolas"/>
          <w:sz w:val="18"/>
        </w:rPr>
        <w:t>发现安全事件</w:t>
        <w:br/>
        <w:t xml:space="preserve">     │</w:t>
        <w:br/>
        <w:t xml:space="preserve">     ▼</w:t>
        <w:br/>
        <w:t>评估事件级别</w:t>
        <w:br/>
        <w:t xml:space="preserve">     │</w:t>
        <w:br/>
        <w:t xml:space="preserve">     ├── P1/P2 → 立即启动应急响应</w:t>
        <w:br/>
        <w:t xml:space="preserve">     │              │</w:t>
        <w:br/>
        <w:t xml:space="preserve">     │              ▼</w:t>
        <w:br/>
        <w:t xml:space="preserve">     │         隔离问题</w:t>
        <w:br/>
        <w:t xml:space="preserve">     │              │</w:t>
        <w:br/>
        <w:t xml:space="preserve">     │              ▼</w:t>
        <w:br/>
        <w:t xml:space="preserve">     │         定位原因</w:t>
        <w:br/>
        <w:t xml:space="preserve">     │              │</w:t>
        <w:br/>
        <w:t xml:space="preserve">     │              ▼</w:t>
        <w:br/>
        <w:t xml:space="preserve">     │         修复问题</w:t>
        <w:br/>
        <w:t xml:space="preserve">     │              │</w:t>
        <w:br/>
        <w:t xml:space="preserve">     │              ▼</w:t>
        <w:br/>
        <w:t xml:space="preserve">     │         验证修复</w:t>
        <w:br/>
        <w:t xml:space="preserve">     │              │</w:t>
        <w:br/>
        <w:t xml:space="preserve">     │              ▼</w:t>
        <w:br/>
        <w:t xml:space="preserve">     │         通知相关方</w:t>
        <w:br/>
        <w:t xml:space="preserve">     │              │</w:t>
        <w:br/>
        <w:t xml:space="preserve">     │              ▼</w:t>
        <w:br/>
        <w:t xml:space="preserve">     │         复盘总结</w:t>
        <w:br/>
        <w:t xml:space="preserve">     │</w:t>
        <w:br/>
        <w:t xml:space="preserve">     └── P3/P4 → 加入工单，跟踪处理</w:t>
      </w:r>
    </w:p>
    <w:p>
      <w:pPr>
        <w:pStyle w:val="Heading3"/>
      </w:pPr>
      <w:r>
        <w:t>7.3 快速止血措施</w:t>
      </w:r>
    </w:p>
    <w:p>
      <w:pPr>
        <w:ind w:left="432"/>
      </w:pPr>
      <w:r>
        <w:rPr>
          <w:rFonts w:ascii="Consolas" w:hAnsi="Consolas"/>
          <w:sz w:val="18"/>
        </w:rPr>
        <w:t># 禁用可疑账号</w:t>
        <w:br/>
        <w:t>curl -X PATCH https://api.example.com/admin/users/{id}/status \</w:t>
        <w:br/>
        <w:t xml:space="preserve">  -H "Authorization: Bearer {admin_token}" \</w:t>
        <w:br/>
        <w:t xml:space="preserve">  -d '{"status": "locked", "reason": "suspicious_activity"}'</w:t>
        <w:br/>
        <w:br/>
        <w:t># 禁用可疑API Key</w:t>
        <w:br/>
        <w:t>curl -X PATCH https://api.example.com/admin/keys/{id}/status \</w:t>
        <w:br/>
        <w:t xml:space="preserve">  -H "Authorization: Bearer {admin_token}" \</w:t>
        <w:br/>
        <w:t xml:space="preserve">  -d '{"status": "inactive"}'</w:t>
        <w:br/>
        <w:br/>
        <w:t># 临时提升限流严格度</w:t>
        <w:br/>
        <w:t># 修改 docker-compose.yml 中的限流配置</w:t>
        <w:br/>
        <w:t># docker-compose up -d</w:t>
      </w:r>
    </w:p>
    <w:p/>
    <w:p>
      <w:pPr>
        <w:pStyle w:val="Heading2"/>
      </w:pPr>
      <w:r>
        <w:t>第八章 合规要求</w:t>
      </w:r>
    </w:p>
    <w:p>
      <w:pPr>
        <w:pStyle w:val="Heading3"/>
      </w:pPr>
      <w:r>
        <w:t>8.1 安全标准对照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等保2.0</w:t>
            </w:r>
          </w:p>
        </w:tc>
        <w:tc>
          <w:tcPr>
            <w:tcW w:type="dxa" w:w="2880"/>
          </w:tcPr>
          <w:p>
            <w:r>
              <w:t>身份鉴别</w:t>
            </w:r>
          </w:p>
        </w:tc>
        <w:tc>
          <w:tcPr>
            <w:tcW w:type="dxa" w:w="2880"/>
          </w:tcPr>
          <w:p>
            <w:r>
              <w:t>JWT + API Key</w:t>
            </w:r>
          </w:p>
        </w:tc>
      </w:tr>
      <w:tr>
        <w:tc>
          <w:tcPr>
            <w:tcW w:type="dxa" w:w="2880"/>
          </w:tcPr>
          <w:p>
            <w:r>
              <w:t>等保2.0</w:t>
            </w:r>
          </w:p>
        </w:tc>
        <w:tc>
          <w:tcPr>
            <w:tcW w:type="dxa" w:w="2880"/>
          </w:tcPr>
          <w:p>
            <w:r>
              <w:t>访问控制</w:t>
            </w:r>
          </w:p>
        </w:tc>
        <w:tc>
          <w:tcPr>
            <w:tcW w:type="dxa" w:w="2880"/>
          </w:tcPr>
          <w:p>
            <w:r>
              <w:t>RBAC + 租户隔离</w:t>
            </w:r>
          </w:p>
        </w:tc>
      </w:tr>
      <w:tr>
        <w:tc>
          <w:tcPr>
            <w:tcW w:type="dxa" w:w="2880"/>
          </w:tcPr>
          <w:p>
            <w:r>
              <w:t>等保2.0</w:t>
            </w:r>
          </w:p>
        </w:tc>
        <w:tc>
          <w:tcPr>
            <w:tcW w:type="dxa" w:w="2880"/>
          </w:tcPr>
          <w:p>
            <w:r>
              <w:t>安全审计</w:t>
            </w:r>
          </w:p>
        </w:tc>
        <w:tc>
          <w:tcPr>
            <w:tcW w:type="dxa" w:w="2880"/>
          </w:tcPr>
          <w:p>
            <w:r>
              <w:t>完整日志</w:t>
            </w:r>
          </w:p>
        </w:tc>
      </w:tr>
      <w:tr>
        <w:tc>
          <w:tcPr>
            <w:tcW w:type="dxa" w:w="2880"/>
          </w:tcPr>
          <w:p>
            <w:r>
              <w:t>等保2.0</w:t>
            </w:r>
          </w:p>
        </w:tc>
        <w:tc>
          <w:tcPr>
            <w:tcW w:type="dxa" w:w="2880"/>
          </w:tcPr>
          <w:p>
            <w:r>
              <w:t>数据完整性</w:t>
            </w:r>
          </w:p>
        </w:tc>
        <w:tc>
          <w:tcPr>
            <w:tcW w:type="dxa" w:w="2880"/>
          </w:tcPr>
          <w:p>
            <w:r>
              <w:t>HTTPS + 签名</w:t>
            </w:r>
          </w:p>
        </w:tc>
      </w:tr>
      <w:tr>
        <w:tc>
          <w:tcPr>
            <w:tcW w:type="dxa" w:w="2880"/>
          </w:tcPr>
          <w:p>
            <w:r>
              <w:t>GDPR</w:t>
            </w:r>
          </w:p>
        </w:tc>
        <w:tc>
          <w:tcPr>
            <w:tcW w:type="dxa" w:w="2880"/>
          </w:tcPr>
          <w:p>
            <w:r>
              <w:t>数据加密</w:t>
            </w:r>
          </w:p>
        </w:tc>
        <w:tc>
          <w:tcPr>
            <w:tcW w:type="dxa" w:w="2880"/>
          </w:tcPr>
          <w:p>
            <w:r>
              <w:t>字段加密</w:t>
            </w:r>
          </w:p>
        </w:tc>
      </w:tr>
      <w:tr>
        <w:tc>
          <w:tcPr>
            <w:tcW w:type="dxa" w:w="2880"/>
          </w:tcPr>
          <w:p>
            <w:r>
              <w:t>GDPR</w:t>
            </w:r>
          </w:p>
        </w:tc>
        <w:tc>
          <w:tcPr>
            <w:tcW w:type="dxa" w:w="2880"/>
          </w:tcPr>
          <w:p>
            <w:r>
              <w:t>隐私保护</w:t>
            </w:r>
          </w:p>
        </w:tc>
        <w:tc>
          <w:tcPr>
            <w:tcW w:type="dxa" w:w="2880"/>
          </w:tcPr>
          <w:p>
            <w:r>
              <w:t>数据脱敏</w:t>
            </w:r>
          </w:p>
        </w:tc>
      </w:tr>
    </w:tbl>
    <w:p>
      <w:pPr>
        <w:pStyle w:val="Heading3"/>
      </w:pPr>
      <w:r>
        <w:t>8.2 安全检查清单</w:t>
      </w:r>
    </w:p>
    <w:p>
      <w:r>
        <w:t>**上线前检查**：</w:t>
      </w:r>
    </w:p>
    <w:p>
      <w:pPr>
        <w:pStyle w:val="ListBullet"/>
      </w:pPr>
      <w:r>
        <w:t>[ ] 所有敏感接口已鉴权</w:t>
      </w:r>
    </w:p>
    <w:p>
      <w:pPr>
        <w:pStyle w:val="ListBullet"/>
      </w:pPr>
      <w:r>
        <w:t>[ ] 密码已加密存储</w:t>
      </w:r>
    </w:p>
    <w:p>
      <w:pPr>
        <w:pStyle w:val="ListBullet"/>
      </w:pPr>
      <w:r>
        <w:t>[ ] HTTPS已强制启用</w:t>
      </w:r>
    </w:p>
    <w:p>
      <w:pPr>
        <w:pStyle w:val="ListBullet"/>
      </w:pPr>
      <w:r>
        <w:t>[ ] CORS配置正确</w:t>
      </w:r>
    </w:p>
    <w:p>
      <w:pPr>
        <w:pStyle w:val="ListBullet"/>
      </w:pPr>
      <w:r>
        <w:t>[ ] 安全响应头已添加</w:t>
      </w:r>
    </w:p>
    <w:p>
      <w:pPr>
        <w:pStyle w:val="ListBullet"/>
      </w:pPr>
      <w:r>
        <w:t>[ ] 限流策略已配置</w:t>
      </w:r>
    </w:p>
    <w:p>
      <w:pPr>
        <w:pStyle w:val="ListBullet"/>
      </w:pPr>
      <w:r>
        <w:t>[ ] 日志已正确记录</w:t>
      </w:r>
    </w:p>
    <w:p>
      <w:pPr>
        <w:pStyle w:val="ListBullet"/>
      </w:pPr>
      <w:r>
        <w:t>[ ] 敏感数据已脱敏</w:t>
      </w:r>
    </w:p>
    <w:p/>
    <w:p>
      <w:r>
        <w:t>**文档结束**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