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Kronos-Mini 与 Kronos-Tokenizer-2k 区别说明</w:t>
      </w:r>
    </w:p>
    <w:p>
      <w:pPr>
        <w:pStyle w:val="Heading1"/>
      </w:pPr>
      <w:r>
        <w:t>主要区别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Kronos-Tokenizer-2k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Kronos-mini</w:t>
            </w:r>
          </w:p>
        </w:tc>
      </w:tr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Tokenizer（分词器）</w:t>
            </w:r>
          </w:p>
        </w:tc>
        <w:tc>
          <w:tcPr>
            <w:tcW w:type="dxa" w:w="2880"/>
          </w:tcPr>
          <w:p>
            <w:r>
              <w:t>模型（Model）</w:t>
            </w:r>
          </w:p>
        </w:tc>
      </w:tr>
      <w:tr>
        <w:tc>
          <w:tcPr>
            <w:tcW w:type="dxa" w:w="2880"/>
          </w:tcPr>
          <w:p>
            <w:r>
              <w:t>大小</w:t>
            </w:r>
          </w:p>
        </w:tc>
        <w:tc>
          <w:tcPr>
            <w:tcW w:type="dxa" w:w="2880"/>
          </w:tcPr>
          <w:p>
            <w:r>
              <w:t>15.9 MB</w:t>
            </w:r>
          </w:p>
        </w:tc>
        <w:tc>
          <w:tcPr>
            <w:tcW w:type="dxa" w:w="2880"/>
          </w:tcPr>
          <w:p>
            <w:r>
              <w:t>16.5 MB</w:t>
            </w:r>
          </w:p>
        </w:tc>
      </w:tr>
      <w:tr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将时间序列数据编码为模型输入</w:t>
            </w:r>
          </w:p>
        </w:tc>
        <w:tc>
          <w:tcPr>
            <w:tcW w:type="dxa" w:w="2880"/>
          </w:tcPr>
          <w:p>
            <w:r>
              <w:t>执行预测推理的神经网络模型</w:t>
            </w:r>
          </w:p>
        </w:tc>
      </w:tr>
      <w:tr>
        <w:tc>
          <w:tcPr>
            <w:tcW w:type="dxa" w:w="2880"/>
          </w:tcPr>
          <w:p>
            <w:r>
              <w:t>文件组成</w:t>
            </w:r>
          </w:p>
        </w:tc>
        <w:tc>
          <w:tcPr>
            <w:tcW w:type="dxa" w:w="2880"/>
          </w:tcPr>
          <w:p>
            <w:r>
              <w:t>model.safetensors (15.8 MB) + config.json + README.md</w:t>
            </w:r>
          </w:p>
        </w:tc>
        <w:tc>
          <w:tcPr>
            <w:tcW w:type="dxa" w:w="2880"/>
          </w:tcPr>
          <w:p>
            <w:r>
              <w:t>model.safetensors (16.4 MB) + config.json + README.md</w:t>
            </w:r>
          </w:p>
        </w:tc>
      </w:tr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数据预处理：将K线数据转为token</w:t>
            </w:r>
          </w:p>
        </w:tc>
        <w:tc>
          <w:tcPr>
            <w:tcW w:type="dxa" w:w="2880"/>
          </w:tcPr>
          <w:p>
            <w:r>
              <w:t>模型推理：根据token预测未来价格</w:t>
            </w:r>
          </w:p>
        </w:tc>
      </w:tr>
    </w:tbl>
    <w:p>
      <w:pPr>
        <w:pStyle w:val="Heading1"/>
      </w:pPr>
      <w:r>
        <w:t>Hugging Face 页面截图</w:t>
      </w:r>
    </w:p>
    <w:p>
      <w:r>
        <w:t>图1：Kronos-Tokenizer-2k 截图</w:t>
      </w:r>
    </w:p>
    <w:p>
      <w:r>
        <w:t>【请在此处手动插入截图：image-1.png (Kronos-Tokenizer-2k)】</w:t>
      </w:r>
    </w:p>
    <w:p/>
    <w:p>
      <w:r>
        <w:t>图2：Kronos-mini 截图</w:t>
      </w:r>
    </w:p>
    <w:p>
      <w:r>
        <w:t>【请在此处手动插入截图：image.png (Kronos-mini)】</w:t>
      </w:r>
    </w:p>
    <w:p/>
    <w:p>
      <w:pPr>
        <w:pStyle w:val="Heading1"/>
      </w:pPr>
      <w:r>
        <w:t>简单理解</w:t>
      </w:r>
    </w:p>
    <w:p>
      <w:pPr>
        <w:jc w:val="center"/>
      </w:pPr>
      <w:r>
        <w:rPr>
          <w:b/>
        </w:rPr>
        <w:t>输入数据 → [Kronos-Tokenizer-2k] → tokens → [Kronos-mini] → 预测结果</w:t>
      </w:r>
    </w:p>
    <w:p/>
    <w:p>
      <w:r>
        <w:t>• Kronos-Tokenizer-2k 是「翻译官」：把股票K线数据转换成模型能理解的数字序列</w:t>
      </w:r>
    </w:p>
    <w:p>
      <w:r>
        <w:t>• Kronos-mini 是「预测大脑」：根据转换后的数据进行学习和预测</w:t>
      </w:r>
    </w:p>
    <w:p>
      <w:pPr>
        <w:pStyle w:val="Heading1"/>
      </w:pPr>
      <w:r>
        <w:t>配置关系</w:t>
      </w:r>
    </w:p>
    <w:p>
      <w:r>
        <w:t>在 backend/config.py 中需要同时配置两者：</w:t>
      </w:r>
    </w:p>
    <w:p>
      <w:r>
        <w:rPr>
          <w:rFonts w:ascii="Consolas" w:hAnsi="Consolas"/>
        </w:rPr>
        <w:t>"kronos-mini": {</w:t>
        <w:br/>
        <w:t xml:space="preserve">    "name": "Kronos-mini",</w:t>
        <w:br/>
        <w:t xml:space="preserve">    # "model_id": "NeoQuasar/Kronos-mini",</w:t>
        <w:br/>
        <w:t xml:space="preserve">    # "tokenizer_id": "NeoQuasar/Kronos-Tokenizer-2k",</w:t>
        <w:br/>
        <w:t xml:space="preserve">    "local_model_path": "D:/models/kronos-mini",</w:t>
        <w:br/>
        <w:t xml:space="preserve">    "local_tokenizer_path": "D:/models/Kronos-Tokenizer-2k",</w:t>
        <w:br/>
        <w:t xml:space="preserve">    "context_length": 2048,</w:t>
        <w:br/>
        <w:t xml:space="preserve">    "params": "4.1M",</w:t>
        <w:br/>
        <w:t xml:space="preserve">    "description": "轻量级模型，适合快速预测，CPU 推理首选",</w:t>
        <w:br/>
        <w:t>},</w:t>
      </w:r>
    </w:p>
    <w:p/>
    <w:p>
      <w:r>
        <w:rPr>
          <w:b/>
        </w:rPr>
        <w:t>注意：</w:t>
      </w:r>
      <w:r>
        <w:t>context_length: 2048 中的 2k 就是指这个 tokenizer 支持的最大序列长度（2048 = 2k）。</w:t>
      </w:r>
    </w:p>
    <w:p/>
    <w:p>
      <w:r>
        <w:rPr>
          <w:b/>
        </w:rPr>
        <w:t>为什么选择 Kronos-mini？</w:t>
      </w:r>
    </w:p>
    <w:p>
      <w:r>
        <w:t>• 参数更少：4.1M vs 24.7M（kronos-small）vs 102.3M（kronos-base）</w:t>
      </w:r>
    </w:p>
    <w:p>
      <w:r>
        <w:t>• 推理更快：CPU 推理约 5-15 秒</w:t>
      </w:r>
    </w:p>
    <w:p>
      <w:r>
        <w:t>• 上下文更长：2048 vs 512</w:t>
      </w:r>
    </w:p>
    <w:p>
      <w:r>
        <w:t>• 适合：个人用户、轻量级应用、CPU 部署</w:t>
      </w:r>
    </w:p>
    <w:p>
      <w:pPr>
        <w:pStyle w:val="Heading1"/>
      </w:pPr>
      <w:r>
        <w:t>下载链接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下载链接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大小</w:t>
            </w:r>
          </w:p>
        </w:tc>
      </w:tr>
      <w:tr>
        <w:tc>
          <w:tcPr>
            <w:tcW w:type="dxa" w:w="2880"/>
          </w:tcPr>
          <w:p>
            <w:r>
              <w:t>Kronos-mini</w:t>
            </w:r>
          </w:p>
        </w:tc>
        <w:tc>
          <w:tcPr>
            <w:tcW w:type="dxa" w:w="2880"/>
          </w:tcPr>
          <w:p>
            <w:r>
              <w:t>https://huggingface.co/NeoQuasar/Kronos-mini</w:t>
            </w:r>
          </w:p>
        </w:tc>
        <w:tc>
          <w:tcPr>
            <w:tcW w:type="dxa" w:w="2880"/>
          </w:tcPr>
          <w:p>
            <w:r>
              <w:t>16.5 MB</w:t>
            </w:r>
          </w:p>
        </w:tc>
      </w:tr>
      <w:tr>
        <w:tc>
          <w:tcPr>
            <w:tcW w:type="dxa" w:w="2880"/>
          </w:tcPr>
          <w:p>
            <w:r>
              <w:t>Kronos-Tokenizer-2k</w:t>
            </w:r>
          </w:p>
        </w:tc>
        <w:tc>
          <w:tcPr>
            <w:tcW w:type="dxa" w:w="2880"/>
          </w:tcPr>
          <w:p>
            <w:r>
              <w:t>https://huggingface.co/NeoQuasar/Kronos-Tokenizer-2k</w:t>
            </w:r>
          </w:p>
        </w:tc>
        <w:tc>
          <w:tcPr>
            <w:tcW w:type="dxa" w:w="2880"/>
          </w:tcPr>
          <w:p>
            <w:r>
              <w:t>15.9 MB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