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Nginx的特点:高性能的http和反向代理服务器,IMAP/POP3/SMTP代理服务器与Apache的不同之处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查看服务相关进程及端口信息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进行nginx升级,不需要停止服务,只要在编译之后将旧文件进行备份替换之后再make并make upgrade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Nginx的报错日志在 /var/log/nginx/error.log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在全局选项中:有进程所有者 user 启动进程数量 worker_processes 日志文件 error_log PID文件 pid 单个进程最大并发量 worker_connections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配置容器 在server{内  定义虚拟主机和发布目录</w:t>
      </w:r>
    </w:p>
    <w:p>
      <w:pPr>
        <w:rPr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用户认证--即登录的时候需要输入用户和密码</w:t>
      </w:r>
      <w:r>
        <w:rPr>
          <w:sz w:val="24"/>
          <w:szCs w:val="24"/>
        </w:rPr>
        <w:t>location /{在server{内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在root html; 与index index.html;后面添加 auth_basic </w:t>
      </w:r>
      <w:r>
        <w:rPr>
          <w:rFonts w:hint="default"/>
          <w:sz w:val="24"/>
          <w:szCs w:val="24"/>
        </w:rPr>
        <w:t>“auth-domain”;</w:t>
      </w:r>
    </w:p>
    <w:p>
      <w:pPr>
        <w:rPr>
          <w:rFonts w:hint="default"/>
          <w:b/>
          <w:bCs/>
          <w:color w:val="0000FF"/>
          <w:sz w:val="24"/>
          <w:szCs w:val="24"/>
        </w:rPr>
      </w:pPr>
      <w:r>
        <w:rPr>
          <w:rFonts w:hint="default"/>
          <w:sz w:val="24"/>
          <w:szCs w:val="24"/>
        </w:rPr>
        <w:t>和auth_basic_user_file /usr/local/nginx/pass;</w:t>
      </w:r>
      <w:r>
        <w:rPr>
          <w:rFonts w:hint="default"/>
          <w:b/>
          <w:bCs/>
          <w:color w:val="0000FF"/>
          <w:sz w:val="24"/>
          <w:szCs w:val="24"/>
        </w:rPr>
        <w:t>完成配置后还需要安装包httpd-tools</w:t>
      </w:r>
    </w:p>
    <w:p>
      <w:pPr>
        <w:rPr>
          <w:rFonts w:hint="default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虚拟机的三种类型:基于域名,基于ip,基于端口.都在server{处的listen和server_name进行修改;ssl加密网站,启用下面注释掉的#443内容</w:t>
      </w:r>
    </w:p>
    <w:p>
      <w:pPr>
        <w:rPr>
          <w:rFonts w:hint="default"/>
          <w:b/>
          <w:bCs/>
          <w:color w:val="385723" w:themeColor="accent6" w:themeShade="80"/>
          <w:sz w:val="24"/>
          <w:szCs w:val="24"/>
        </w:rPr>
      </w:pPr>
      <w:r>
        <w:rPr>
          <w:rFonts w:hint="default"/>
          <w:b/>
          <w:bCs/>
          <w:color w:val="385723" w:themeColor="accent6" w:themeShade="80"/>
          <w:sz w:val="24"/>
          <w:szCs w:val="24"/>
        </w:rPr>
        <w:t>auth_basic "Input Password:";   (内容随意)           //认证提示符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auth_basic_user_file "/usr/local/nginx/pass";      //认证密码文件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装包httpd-tools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htpasswd -c /usr/local/nginx/pass   tom        //创建密码文件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 xml:space="preserve"> htpasswd  /usr/local/nginx/pass   jerry    //追加用户，不使用-c选项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root   html;       //指定网站根路径(在/usr/local/nginx下的文件夹)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访问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基于域名的虚拟主机</w: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 xml:space="preserve"> firefox </w: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fldChar w:fldCharType="begin"/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instrText xml:space="preserve"> HYPERLINK "http://www.a.com" </w:instrTex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fldChar w:fldCharType="separate"/>
      </w:r>
      <w:r>
        <w:rPr>
          <w:rStyle w:val="3"/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http://www.a.com</w: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fldChar w:fldCharType="end"/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 xml:space="preserve">  [需要在访问的客户机里设置/etc/hosts进行域名解析]192.168.4.5    www.a.com  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当设置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基于端口的虚拟主机</w: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时 server_name 处的域名不变,只要更改listen处的端口号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当设置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基于ip的虚拟主机</w:t>
      </w: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时 只改listen处的ip加上端口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  <w:t>地址重写的好处:缩短URL,隐藏实际路径提高安全性;易于用户记忆和键入;易于被搜索引擎收录</w:t>
      </w: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385723" w:themeColor="accent6" w:themeShade="8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SVN版本控制系统(自由/开源)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/var/svn/project 下面各种配置文件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/usr/lib/systemd/system 主机重要的配置文件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/tmp/code 自定义存放下载版本库的地方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在装完subversion后,创建版本库,需要自建一个/var/svn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该svn文件夹之前不存在,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 xml:space="preserve">之后用svnadmin create /var/svn/project 进行 </w:t>
      </w:r>
      <w:r>
        <w:rPr>
          <w:rFonts w:hint="default" w:cstheme="minorBidi"/>
          <w:b/>
          <w:bCs/>
          <w:color w:val="1F4E79" w:themeColor="accent1" w:themeShade="80"/>
          <w:kern w:val="2"/>
          <w:sz w:val="24"/>
          <w:szCs w:val="24"/>
          <w:lang w:eastAsia="zh-CN" w:bidi="ar-SA"/>
        </w:rPr>
        <w:t>版本仓库的建立.[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svn所有的配置文件都在该目录下</w:t>
      </w:r>
      <w:r>
        <w:rPr>
          <w:rFonts w:hint="default" w:cstheme="minorBidi"/>
          <w:b/>
          <w:bCs/>
          <w:color w:val="1F4E79" w:themeColor="accent1" w:themeShade="80"/>
          <w:kern w:val="2"/>
          <w:sz w:val="24"/>
          <w:szCs w:val="24"/>
          <w:lang w:eastAsia="zh-CN" w:bidi="ar-SA"/>
        </w:rPr>
        <w:t>]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.之后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本地导入初始化数据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操作,要在目标目录下svn import . file:///var/svn/project/ -m "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备注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"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--更改配置文件,创建账户与密码  /conf下的svnserve.conf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anon-access = none    //19行，匿名无任何权限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auth-access = write      //20行，有效账户可写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password-db = passwd       //27行，密码文件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authz-db = authz              //34行，ACL访问控制列表文件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 xml:space="preserve">设置用户及密码   /conf下的/passwd 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harry = 123456                   //用户名和密码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设置用户的权限   /conf下的/authz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[/]                                //定义ACL访问控制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harry = rw                        //用户对项目根路径可读可写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#注意!所有更改的命令行都要定格写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启动svn服务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 xml:space="preserve">                 svnserve -d -r /var/svn/project/</w:t>
      </w:r>
    </w:p>
    <w:p>
      <w:pPr>
        <w:jc w:val="left"/>
        <w:rPr>
          <w:rFonts w:hint="default" w:cstheme="minorBidi"/>
          <w:b/>
          <w:bCs/>
          <w:color w:val="00B0F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00B0F0"/>
          <w:kern w:val="2"/>
          <w:sz w:val="24"/>
          <w:szCs w:val="24"/>
          <w:lang w:eastAsia="zh-CN" w:bidi="ar-SA"/>
        </w:rPr>
        <w:t>备注：启动服务也可以使用svnserve -d启动，但客户端访问时需要指定绝对路径（svn://服务器IP/var/svn/project）。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将服务器上的代码下载到本地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 --username harry --password 123456 co svn://192.168.2.100/ code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会在当前目录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生成名为code的文件夹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,而下载的东西都在这下面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#之后可以对下载的东西进行修改,之后用svn ci -m "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此次修改的注释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"将本地修改的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数据同步到服务器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查看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版本仓库基本信息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:svn info     svn://201.1.2.100  (此步骤也需要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用户账户登录之后才能查看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查看版本仓库的日志,可以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查看不同用户对版本仓库的更改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:svn log     svn://201.1.2.100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可以在本地下载的仓库文件夹(code)新建一个文件,之后用 svn add test.sh之后svn ci -m "备注"可以将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本地新建的文件更新到服务器的版本仓库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--可以看见更改记录和更改备注,但是看不见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 mkdir 新文件夹  #svn rm 删除的东西 之后用svn ci -m “备注”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可以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进行新建和删除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 diff 可以对比查看现在版本和上一个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 xml:space="preserve">版本的不同 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之后加特定文件可以进行精确查询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svn cat svn://201.1.2.100/haha.txt 可以查看服务器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版本仓库的特定内容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对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某个文件的内容进行操作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(包括添加内容,删除)之后(在提交同步之前)可以svn revert 文件名  进行还原</w:t>
      </w:r>
    </w:p>
    <w:p>
      <w:pPr>
        <w:jc w:val="left"/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#删除本地下载版本库内文件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 xml:space="preserve"> 用 svn update 进行更新,可以还原现在版本的文件(再未提交之前) update是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根据服务器版本库当前版本</w:t>
      </w:r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文件状态进行还原,故在你操作过程中版本进行更新了,update无法还原到当初下载时候的状态,故可以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考虑版本还原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##!</w:t>
      </w:r>
      <w:r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  <w:t>根据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版本号进行还原</w:t>
      </w:r>
      <w:r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  <w:t>文件 svn merge -r7:2 (版本号)   文件号 只要未进行提交更新都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不会影响服务器版本</w:t>
      </w:r>
      <w:r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  <w:t>库而只会影响本地下载的版本库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#</w:t>
      </w:r>
      <w:r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  <w:t>不同机子更新不同文件时不会发生冲突,但改同一文件的时候需要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lang w:eastAsia="zh-CN" w:bidi="ar-SA"/>
        </w:rPr>
        <w:t>进行人工协商</w:t>
      </w:r>
      <w:r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  <w:t>修改结果,不然无法提交更新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https://github.com/</w:t>
      </w:r>
    </w:p>
    <w:p>
      <w:pPr>
        <w:jc w:val="left"/>
        <w:rPr>
          <w:rFonts w:hint="default" w:cstheme="minorBidi"/>
          <w:b/>
          <w:bCs/>
          <w:color w:val="2E3436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4AF6"/>
    <w:rsid w:val="12EB73DC"/>
    <w:rsid w:val="67BFFBAB"/>
    <w:rsid w:val="6AFAB68D"/>
    <w:rsid w:val="75FDD780"/>
    <w:rsid w:val="77FFE681"/>
    <w:rsid w:val="7BE95061"/>
    <w:rsid w:val="7CFF33CB"/>
    <w:rsid w:val="7F5D4AF6"/>
    <w:rsid w:val="7F735731"/>
    <w:rsid w:val="7FBD937A"/>
    <w:rsid w:val="7FEFAFA9"/>
    <w:rsid w:val="7FFCF3A9"/>
    <w:rsid w:val="D99FDE1C"/>
    <w:rsid w:val="DF778EC0"/>
    <w:rsid w:val="DF7F5D34"/>
    <w:rsid w:val="F3B7E044"/>
    <w:rsid w:val="FBFFEDA7"/>
    <w:rsid w:val="FDEA4EC6"/>
    <w:rsid w:val="FFFF81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2018-08-31T03:39:00Z</dcterms:created>
  <dc:creator>root</dc:creator>
  <cp:lastModifiedBy>root</cp:lastModifiedBy>
  <dcterms:modified xsi:type="dcterms:W3CDTF">2018-08-31T17:09:54Z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