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7" w:type="dxa"/>
        <w:jc w:val="center"/>
        <w:tblLook w:val="04A0" w:firstRow="1" w:lastRow="0" w:firstColumn="1" w:lastColumn="0" w:noHBand="0" w:noVBand="1"/>
      </w:tblPr>
      <w:tblGrid>
        <w:gridCol w:w="3544"/>
        <w:gridCol w:w="6583"/>
      </w:tblGrid>
      <w:tr w:rsidR="006F1A12" w:rsidRPr="006F1A12" w14:paraId="2684CB5F" w14:textId="77777777" w:rsidTr="006A6223">
        <w:trPr>
          <w:jc w:val="center"/>
        </w:trPr>
        <w:tc>
          <w:tcPr>
            <w:tcW w:w="3544" w:type="dxa"/>
          </w:tcPr>
          <w:p w14:paraId="071E8F7F" w14:textId="32C2EF21" w:rsidR="006F1A12" w:rsidRPr="006F1A12" w:rsidRDefault="006F1A12" w:rsidP="004D7500">
            <w:pPr>
              <w:spacing w:after="0" w:line="240" w:lineRule="auto"/>
              <w:ind w:right="33"/>
              <w:jc w:val="center"/>
              <w:rPr>
                <w:rFonts w:eastAsia="Times New Roman"/>
                <w:b/>
                <w:kern w:val="0"/>
                <w:sz w:val="26"/>
                <w:szCs w:val="26"/>
                <w14:ligatures w14:val="none"/>
              </w:rPr>
            </w:pPr>
            <w:r w:rsidRPr="006F1A12">
              <w:rPr>
                <w:rFonts w:eastAsia="Times New Roman"/>
                <w:b/>
                <w:kern w:val="0"/>
                <w:sz w:val="26"/>
                <w:szCs w:val="26"/>
                <w14:ligatures w14:val="none"/>
              </w:rPr>
              <w:t>{{ ten_doanh_nghiep }}</w:t>
            </w:r>
          </w:p>
          <w:p w14:paraId="3A73BC2D" w14:textId="77777777" w:rsidR="006F1A12" w:rsidRPr="006F1A12" w:rsidRDefault="006F1A12" w:rsidP="006F1A12">
            <w:pPr>
              <w:spacing w:after="0" w:line="240" w:lineRule="auto"/>
              <w:ind w:firstLine="720"/>
              <w:jc w:val="center"/>
              <w:rPr>
                <w:rFonts w:eastAsia="Times New Roman"/>
                <w:kern w:val="0"/>
                <w:sz w:val="26"/>
                <w:szCs w:val="26"/>
                <w14:ligatures w14:val="none"/>
              </w:rPr>
            </w:pPr>
            <w:r w:rsidRPr="006F1A12">
              <w:rPr>
                <w:rFonts w:eastAsia="Calibri"/>
                <w:noProof/>
                <w:kern w:val="0"/>
                <w:sz w:val="26"/>
                <w:szCs w:val="26"/>
                <w14:ligatures w14:val="none"/>
              </w:rPr>
              <mc:AlternateContent>
                <mc:Choice Requires="wps">
                  <w:drawing>
                    <wp:anchor distT="0" distB="0" distL="114300" distR="114300" simplePos="0" relativeHeight="251662336" behindDoc="0" locked="0" layoutInCell="1" allowOverlap="1" wp14:anchorId="4F7AD054" wp14:editId="35971808">
                      <wp:simplePos x="0" y="0"/>
                      <wp:positionH relativeFrom="margin">
                        <wp:align>center</wp:align>
                      </wp:positionH>
                      <wp:positionV relativeFrom="paragraph">
                        <wp:posOffset>41910</wp:posOffset>
                      </wp:positionV>
                      <wp:extent cx="787400" cy="0"/>
                      <wp:effectExtent l="9525" t="13335" r="12700" b="5715"/>
                      <wp:wrapNone/>
                      <wp:docPr id="4" name="Straight Connector 758448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110C1" id="Straight Connector 75844868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0506D74E" w14:textId="77777777" w:rsidR="006F1A12" w:rsidRPr="006F1A12" w:rsidRDefault="006F1A12" w:rsidP="006F1A12">
            <w:pPr>
              <w:spacing w:after="0" w:line="240" w:lineRule="auto"/>
              <w:jc w:val="center"/>
              <w:rPr>
                <w:rFonts w:eastAsia="Calibri"/>
                <w:kern w:val="0"/>
                <w:sz w:val="26"/>
                <w:szCs w:val="26"/>
                <w14:ligatures w14:val="none"/>
              </w:rPr>
            </w:pPr>
            <w:r w:rsidRPr="006F1A12">
              <w:rPr>
                <w:rFonts w:eastAsia="Calibri"/>
                <w:kern w:val="0"/>
                <w:sz w:val="26"/>
                <w:szCs w:val="26"/>
                <w14:ligatures w14:val="none"/>
              </w:rPr>
              <w:t>Số: 01-2025/QĐGT</w:t>
            </w:r>
          </w:p>
        </w:tc>
        <w:tc>
          <w:tcPr>
            <w:tcW w:w="6583" w:type="dxa"/>
          </w:tcPr>
          <w:p w14:paraId="727E6D5A" w14:textId="77777777" w:rsidR="006F1A12" w:rsidRPr="006F1A12" w:rsidRDefault="006F1A12" w:rsidP="006F1A12">
            <w:pPr>
              <w:spacing w:after="0" w:line="240" w:lineRule="auto"/>
              <w:jc w:val="center"/>
              <w:rPr>
                <w:rFonts w:eastAsia="Calibri"/>
                <w:b/>
                <w:kern w:val="0"/>
                <w:sz w:val="26"/>
                <w:szCs w:val="26"/>
                <w14:ligatures w14:val="none"/>
              </w:rPr>
            </w:pPr>
            <w:r w:rsidRPr="006F1A12">
              <w:rPr>
                <w:rFonts w:eastAsia="Calibri"/>
                <w:b/>
                <w:kern w:val="0"/>
                <w:sz w:val="26"/>
                <w:szCs w:val="26"/>
                <w14:ligatures w14:val="none"/>
              </w:rPr>
              <w:t>CỘNG HÒA XÃ HỘI CHỦ NGHĨA VIỆT NAM</w:t>
            </w:r>
          </w:p>
          <w:p w14:paraId="7736015D" w14:textId="77777777" w:rsidR="006F1A12" w:rsidRPr="006F1A12" w:rsidRDefault="006F1A12" w:rsidP="006F1A12">
            <w:pPr>
              <w:spacing w:after="0" w:line="240" w:lineRule="auto"/>
              <w:jc w:val="center"/>
              <w:rPr>
                <w:rFonts w:eastAsia="Calibri"/>
                <w:b/>
                <w:kern w:val="0"/>
                <w:sz w:val="26"/>
                <w:szCs w:val="26"/>
                <w14:ligatures w14:val="none"/>
              </w:rPr>
            </w:pPr>
            <w:r w:rsidRPr="006F1A12">
              <w:rPr>
                <w:rFonts w:eastAsia="Calibri"/>
                <w:b/>
                <w:kern w:val="0"/>
                <w:sz w:val="26"/>
                <w:szCs w:val="26"/>
                <w14:ligatures w14:val="none"/>
              </w:rPr>
              <w:t>Độc lập – Tự do – Hạnh phúc</w:t>
            </w:r>
          </w:p>
          <w:p w14:paraId="6DDF4DBC" w14:textId="77777777" w:rsidR="006F1A12" w:rsidRPr="006F1A12" w:rsidRDefault="006F1A12" w:rsidP="006F1A12">
            <w:pPr>
              <w:tabs>
                <w:tab w:val="left" w:pos="1650"/>
              </w:tabs>
              <w:spacing w:after="0" w:line="240" w:lineRule="auto"/>
              <w:ind w:firstLine="720"/>
              <w:jc w:val="center"/>
              <w:rPr>
                <w:rFonts w:eastAsia="Calibri"/>
                <w:b/>
                <w:kern w:val="0"/>
                <w:sz w:val="26"/>
                <w:szCs w:val="26"/>
                <w14:ligatures w14:val="none"/>
              </w:rPr>
            </w:pPr>
            <w:r w:rsidRPr="006F1A12">
              <w:rPr>
                <w:rFonts w:eastAsia="Calibri"/>
                <w:noProof/>
                <w:kern w:val="0"/>
                <w:sz w:val="26"/>
                <w:szCs w:val="26"/>
                <w14:ligatures w14:val="none"/>
              </w:rPr>
              <mc:AlternateContent>
                <mc:Choice Requires="wps">
                  <w:drawing>
                    <wp:anchor distT="4294967294" distB="4294967294" distL="114300" distR="114300" simplePos="0" relativeHeight="251661312" behindDoc="0" locked="0" layoutInCell="1" allowOverlap="1" wp14:anchorId="0081CBDE" wp14:editId="0E76B8C7">
                      <wp:simplePos x="0" y="0"/>
                      <wp:positionH relativeFrom="column">
                        <wp:posOffset>1033648</wp:posOffset>
                      </wp:positionH>
                      <wp:positionV relativeFrom="paragraph">
                        <wp:posOffset>20287</wp:posOffset>
                      </wp:positionV>
                      <wp:extent cx="2021205" cy="0"/>
                      <wp:effectExtent l="0" t="0" r="0" b="0"/>
                      <wp:wrapNone/>
                      <wp:docPr id="5" name="Straight Connector 588356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8DAFB" id="Straight Connector 588356398"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1.4pt,1.6pt" to="240.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"/>
                  </w:pict>
                </mc:Fallback>
              </mc:AlternateContent>
            </w:r>
          </w:p>
          <w:p w14:paraId="2AB6165E" w14:textId="015C3236" w:rsidR="006F1A12" w:rsidRPr="006F1A12" w:rsidRDefault="006F1A12" w:rsidP="006F1A12">
            <w:pPr>
              <w:spacing w:after="0" w:line="240" w:lineRule="auto"/>
              <w:jc w:val="right"/>
              <w:rPr>
                <w:rFonts w:eastAsia="Calibri"/>
                <w:i/>
                <w:kern w:val="0"/>
                <w:sz w:val="26"/>
                <w:szCs w:val="26"/>
                <w14:ligatures w14:val="none"/>
              </w:rPr>
            </w:pPr>
            <w:r w:rsidRPr="006F1A12">
              <w:rPr>
                <w:rFonts w:eastAsia="Calibri"/>
                <w:i/>
                <w:kern w:val="0"/>
                <w:sz w:val="26"/>
                <w:szCs w:val="26"/>
                <w14:ligatures w14:val="none"/>
              </w:rPr>
              <w:t xml:space="preserve">{{ tinh_thanh_pho }}, </w:t>
            </w:r>
            <w:r w:rsidR="003414D2" w:rsidRPr="003414D2">
              <w:rPr>
                <w:rFonts w:eastAsia="Calibri"/>
                <w:i/>
                <w:kern w:val="0"/>
                <w:sz w:val="26"/>
                <w:szCs w:val="26"/>
                <w14:ligatures w14:val="none"/>
              </w:rPr>
              <w:t>{{ ngay_thang_nam }}</w:t>
            </w:r>
          </w:p>
        </w:tc>
      </w:tr>
    </w:tbl>
    <w:p w14:paraId="65F84D6F" w14:textId="77777777" w:rsidR="00524146" w:rsidRPr="00524146" w:rsidRDefault="00524146" w:rsidP="00524146">
      <w:pPr>
        <w:spacing w:after="120" w:line="276" w:lineRule="auto"/>
        <w:jc w:val="center"/>
        <w:rPr>
          <w:rFonts w:eastAsia="Times New Roman"/>
          <w:b/>
          <w:bCs/>
          <w:kern w:val="0"/>
          <w14:ligatures w14:val="none"/>
        </w:rPr>
      </w:pPr>
    </w:p>
    <w:p w14:paraId="01BF7DC9" w14:textId="77777777" w:rsidR="00524146" w:rsidRPr="00524146" w:rsidRDefault="00524146" w:rsidP="00524146">
      <w:pPr>
        <w:spacing w:after="120" w:line="276" w:lineRule="auto"/>
        <w:jc w:val="center"/>
        <w:rPr>
          <w:rFonts w:eastAsia="Times New Roman"/>
          <w:b/>
          <w:bCs/>
          <w:kern w:val="0"/>
          <w14:ligatures w14:val="none"/>
        </w:rPr>
      </w:pPr>
      <w:r w:rsidRPr="00524146">
        <w:rPr>
          <w:rFonts w:eastAsia="Times New Roman"/>
          <w:b/>
          <w:bCs/>
          <w:kern w:val="0"/>
          <w14:ligatures w14:val="none"/>
        </w:rPr>
        <w:t>QUYẾT ĐỊNH</w:t>
      </w:r>
    </w:p>
    <w:p w14:paraId="2A492F0F" w14:textId="77777777" w:rsidR="00524146" w:rsidRPr="00524146" w:rsidRDefault="00524146" w:rsidP="00524146">
      <w:pPr>
        <w:spacing w:after="120" w:line="276" w:lineRule="auto"/>
        <w:jc w:val="center"/>
        <w:rPr>
          <w:rFonts w:eastAsia="Times New Roman"/>
          <w:b/>
          <w:bCs/>
          <w:kern w:val="0"/>
          <w14:ligatures w14:val="none"/>
        </w:rPr>
      </w:pPr>
      <w:r w:rsidRPr="00524146">
        <w:rPr>
          <w:rFonts w:eastAsia="Times New Roman"/>
          <w:b/>
          <w:bCs/>
          <w:noProof/>
          <w:kern w:val="0"/>
          <w14:ligatures w14:val="none"/>
        </w:rPr>
        <mc:AlternateContent>
          <mc:Choice Requires="wps">
            <w:drawing>
              <wp:anchor distT="0" distB="0" distL="114300" distR="114300" simplePos="0" relativeHeight="251659264" behindDoc="0" locked="0" layoutInCell="1" allowOverlap="1" wp14:anchorId="09F1671F" wp14:editId="0D0DB641">
                <wp:simplePos x="0" y="0"/>
                <wp:positionH relativeFrom="margin">
                  <wp:align>center</wp:align>
                </wp:positionH>
                <wp:positionV relativeFrom="paragraph">
                  <wp:posOffset>222250</wp:posOffset>
                </wp:positionV>
                <wp:extent cx="1971924" cy="7952"/>
                <wp:effectExtent l="0" t="0" r="28575" b="30480"/>
                <wp:wrapNone/>
                <wp:docPr id="52549142" name="Straight Connector 1"/>
                <wp:cNvGraphicFramePr/>
                <a:graphic xmlns:a="http://schemas.openxmlformats.org/drawingml/2006/main">
                  <a:graphicData uri="http://schemas.microsoft.com/office/word/2010/wordprocessingShape">
                    <wps:wsp>
                      <wps:cNvCnPr/>
                      <wps:spPr>
                        <a:xfrm>
                          <a:off x="0" y="0"/>
                          <a:ext cx="1971924" cy="795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261DE69"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7.5pt" to="155.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" strokecolor="windowText" strokeweight=".5pt">
                <v:stroke joinstyle="miter"/>
                <w10:wrap anchorx="margin"/>
              </v:line>
            </w:pict>
          </mc:Fallback>
        </mc:AlternateContent>
      </w:r>
      <w:r w:rsidRPr="00524146">
        <w:rPr>
          <w:rFonts w:eastAsia="Times New Roman"/>
          <w:b/>
          <w:bCs/>
          <w:kern w:val="0"/>
          <w14:ligatures w14:val="none"/>
        </w:rPr>
        <w:t>Về việc giải thể doanh nghiệp</w:t>
      </w:r>
    </w:p>
    <w:p w14:paraId="549F1E47" w14:textId="77777777" w:rsidR="00524146" w:rsidRPr="00524146" w:rsidRDefault="00524146" w:rsidP="003B4347">
      <w:pPr>
        <w:spacing w:after="120" w:line="276" w:lineRule="auto"/>
        <w:jc w:val="center"/>
        <w:rPr>
          <w:rFonts w:eastAsia="Times New Roman"/>
          <w:b/>
          <w:bCs/>
          <w:kern w:val="0"/>
          <w14:ligatures w14:val="none"/>
        </w:rPr>
      </w:pPr>
    </w:p>
    <w:p w14:paraId="775973BD" w14:textId="77777777" w:rsidR="00524146" w:rsidRPr="00524146" w:rsidRDefault="00524146" w:rsidP="00524146">
      <w:pPr>
        <w:spacing w:after="120" w:line="276" w:lineRule="auto"/>
        <w:jc w:val="center"/>
        <w:rPr>
          <w:rFonts w:eastAsia="Times New Roman"/>
          <w:kern w:val="0"/>
          <w14:ligatures w14:val="none"/>
        </w:rPr>
      </w:pPr>
      <w:r w:rsidRPr="00524146">
        <w:rPr>
          <w:rFonts w:eastAsia="Times New Roman"/>
          <w:b/>
          <w:bCs/>
          <w:kern w:val="0"/>
          <w14:ligatures w14:val="none"/>
        </w:rPr>
        <w:t>HỘI ĐỒNG THÀNH VIÊN</w:t>
      </w:r>
    </w:p>
    <w:p w14:paraId="3DBA13B8" w14:textId="77777777" w:rsidR="00524146" w:rsidRPr="00524146" w:rsidRDefault="00524146" w:rsidP="00524146">
      <w:pPr>
        <w:spacing w:after="120" w:line="276" w:lineRule="auto"/>
        <w:jc w:val="both"/>
        <w:rPr>
          <w:rFonts w:eastAsia="Times New Roman"/>
          <w:kern w:val="0"/>
          <w14:ligatures w14:val="none"/>
        </w:rPr>
      </w:pPr>
      <w:r w:rsidRPr="00524146">
        <w:rPr>
          <w:rFonts w:eastAsia="Times New Roman"/>
          <w:kern w:val="0"/>
          <w14:ligatures w14:val="none"/>
        </w:rPr>
        <w:t xml:space="preserve">- Căn cứ Luật Doanh nghiệp số </w:t>
      </w:r>
      <w:r w:rsidRPr="00524146">
        <w:rPr>
          <w:rFonts w:eastAsia="Calibri"/>
          <w:kern w:val="0"/>
          <w:lang w:val="nl-NL"/>
          <w14:ligatures w14:val="none"/>
        </w:rPr>
        <w:t>59/2020/QH14</w:t>
      </w:r>
      <w:r w:rsidRPr="00524146">
        <w:rPr>
          <w:rFonts w:eastAsia="Times New Roman"/>
          <w:kern w:val="0"/>
          <w14:ligatures w14:val="none"/>
        </w:rPr>
        <w:t xml:space="preserve"> được Quốc hội thông qua ngày 17 tháng 06 năm 2020;</w:t>
      </w:r>
    </w:p>
    <w:p w14:paraId="26934FA3" w14:textId="77777777" w:rsidR="00524146" w:rsidRPr="00524146" w:rsidRDefault="00524146" w:rsidP="00524146">
      <w:pPr>
        <w:spacing w:after="120" w:line="276" w:lineRule="auto"/>
        <w:jc w:val="both"/>
        <w:rPr>
          <w:rFonts w:eastAsia="Times New Roman"/>
          <w:kern w:val="0"/>
          <w14:ligatures w14:val="none"/>
        </w:rPr>
      </w:pPr>
      <w:r w:rsidRPr="00524146">
        <w:rPr>
          <w:rFonts w:eastAsia="Times New Roman"/>
          <w:kern w:val="0"/>
          <w14:ligatures w14:val="none"/>
        </w:rPr>
        <w:t>- Căn cứ tình hình hoạt động của doanh nghiệp;</w:t>
      </w:r>
    </w:p>
    <w:p w14:paraId="7C62F93A" w14:textId="2DAAF956" w:rsidR="00524146" w:rsidRPr="00524146" w:rsidRDefault="00524146" w:rsidP="00524146">
      <w:pPr>
        <w:spacing w:after="120" w:line="276" w:lineRule="auto"/>
        <w:jc w:val="both"/>
        <w:rPr>
          <w:rFonts w:eastAsia="Times New Roman"/>
          <w:kern w:val="0"/>
          <w14:ligatures w14:val="none"/>
        </w:rPr>
      </w:pPr>
      <w:r w:rsidRPr="00524146">
        <w:rPr>
          <w:rFonts w:eastAsia="Times New Roman"/>
          <w:kern w:val="0"/>
          <w14:ligatures w14:val="none"/>
        </w:rPr>
        <w:t xml:space="preserve">- Căn cứ Biên bản họp số </w:t>
      </w:r>
      <w:r w:rsidRPr="00524146">
        <w:rPr>
          <w:rFonts w:eastAsia="Times New Roman"/>
          <w:color w:val="FF0000"/>
          <w:kern w:val="0"/>
          <w14:ligatures w14:val="none"/>
        </w:rPr>
        <w:t>01-202</w:t>
      </w:r>
      <w:r w:rsidR="004E63E4">
        <w:rPr>
          <w:rFonts w:eastAsia="Times New Roman"/>
          <w:color w:val="FF0000"/>
          <w:kern w:val="0"/>
          <w14:ligatures w14:val="none"/>
        </w:rPr>
        <w:t>5</w:t>
      </w:r>
      <w:r w:rsidRPr="00524146">
        <w:rPr>
          <w:rFonts w:eastAsia="Times New Roman"/>
          <w:color w:val="FF0000"/>
          <w:kern w:val="0"/>
          <w14:ligatures w14:val="none"/>
        </w:rPr>
        <w:t xml:space="preserve">/BBHGT </w:t>
      </w:r>
      <w:r w:rsidRPr="00524146">
        <w:rPr>
          <w:rFonts w:eastAsia="Times New Roman"/>
          <w:kern w:val="0"/>
          <w14:ligatures w14:val="none"/>
        </w:rPr>
        <w:t xml:space="preserve">của Hội đồng thành viên thông qua </w:t>
      </w:r>
      <w:r w:rsidR="0030567A" w:rsidRPr="00912071">
        <w:rPr>
          <w:rFonts w:eastAsia="Times New Roman"/>
          <w:color w:val="FF0000"/>
          <w:kern w:val="0"/>
          <w14:ligatures w14:val="none"/>
        </w:rPr>
        <w:t>{{ ngay_thang_nam }}</w:t>
      </w:r>
      <w:r w:rsidRPr="00912071">
        <w:rPr>
          <w:rFonts w:eastAsia="Times New Roman"/>
          <w:color w:val="FF0000"/>
          <w:kern w:val="0"/>
          <w14:ligatures w14:val="none"/>
        </w:rPr>
        <w:t xml:space="preserve"> </w:t>
      </w:r>
      <w:r w:rsidRPr="00524146">
        <w:rPr>
          <w:rFonts w:eastAsia="Times New Roman"/>
          <w:kern w:val="0"/>
          <w14:ligatures w14:val="none"/>
        </w:rPr>
        <w:t>về việc giải thể doanh nghiệp.</w:t>
      </w:r>
    </w:p>
    <w:p w14:paraId="7C001E2D" w14:textId="77777777" w:rsidR="00524146" w:rsidRPr="00524146" w:rsidRDefault="00524146" w:rsidP="00524146">
      <w:pPr>
        <w:spacing w:after="120" w:line="276" w:lineRule="auto"/>
        <w:jc w:val="both"/>
        <w:rPr>
          <w:rFonts w:eastAsia="Times New Roman"/>
          <w:kern w:val="0"/>
          <w14:ligatures w14:val="none"/>
        </w:rPr>
      </w:pPr>
    </w:p>
    <w:p w14:paraId="2B92AB25" w14:textId="77777777" w:rsidR="00524146" w:rsidRPr="00524146" w:rsidRDefault="00524146" w:rsidP="00524146">
      <w:pPr>
        <w:spacing w:after="120" w:line="276" w:lineRule="auto"/>
        <w:jc w:val="center"/>
        <w:outlineLvl w:val="0"/>
        <w:rPr>
          <w:rFonts w:eastAsia="Times New Roman"/>
          <w:b/>
          <w:bCs/>
          <w:kern w:val="0"/>
          <w14:ligatures w14:val="none"/>
        </w:rPr>
      </w:pPr>
      <w:r w:rsidRPr="00524146">
        <w:rPr>
          <w:rFonts w:eastAsia="Times New Roman"/>
          <w:b/>
          <w:bCs/>
          <w:kern w:val="0"/>
          <w14:ligatures w14:val="none"/>
        </w:rPr>
        <w:t>QUYẾT ĐỊNH:</w:t>
      </w:r>
    </w:p>
    <w:p w14:paraId="34BC7B97"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1</w:t>
      </w:r>
      <w:r w:rsidRPr="00524146">
        <w:rPr>
          <w:rFonts w:eastAsia="Times New Roman"/>
          <w:kern w:val="0"/>
          <w14:ligatures w14:val="none"/>
        </w:rPr>
        <w:t xml:space="preserve">: </w:t>
      </w:r>
      <w:bookmarkStart w:id="0" w:name="_Hlk91105849"/>
      <w:r w:rsidRPr="00524146">
        <w:rPr>
          <w:rFonts w:eastAsia="Times New Roman"/>
          <w:kern w:val="0"/>
          <w14:ligatures w14:val="none"/>
        </w:rPr>
        <w:t xml:space="preserve">Giải thể doanh nghiệp: </w:t>
      </w:r>
    </w:p>
    <w:p w14:paraId="3DDE1ED5" w14:textId="6F28A31B"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Tên doanh nghiệp: {{ ten_doanh_nghiep_viet_bang_tieng_viet }} </w:t>
      </w:r>
    </w:p>
    <w:p w14:paraId="0D519617" w14:textId="3B58DEC6"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Mã số doanh nghiệp: {{ ma_so_doanh_nghiep }}  </w:t>
      </w:r>
      <w:r w:rsidRPr="00524146">
        <w:rPr>
          <w:rFonts w:eastAsia="Times New Roman"/>
          <w:kern w:val="0"/>
          <w14:ligatures w14:val="none"/>
        </w:rPr>
        <w:tab/>
      </w:r>
    </w:p>
    <w:p w14:paraId="0DF7B97D" w14:textId="7E34B8D9"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Ngày cấp: </w:t>
      </w:r>
      <w:r>
        <w:rPr>
          <w:rFonts w:eastAsia="Times New Roman"/>
          <w:kern w:val="0"/>
          <w14:ligatures w14:val="none"/>
        </w:rPr>
        <w:t>{{ ngay_cap</w:t>
      </w:r>
      <w:r w:rsidR="00863841">
        <w:rPr>
          <w:rFonts w:eastAsia="Times New Roman"/>
          <w:kern w:val="0"/>
          <w14:ligatures w14:val="none"/>
        </w:rPr>
        <w:t>_mst</w:t>
      </w:r>
      <w:r>
        <w:rPr>
          <w:rFonts w:eastAsia="Times New Roman"/>
          <w:kern w:val="0"/>
          <w14:ligatures w14:val="none"/>
        </w:rPr>
        <w:t>}}</w:t>
      </w:r>
    </w:p>
    <w:p w14:paraId="7393AEAC"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Nơi cấp: Sở Kế Hoạch Và Đầu Tư Thành Phố Hồ Chí Minh</w:t>
      </w:r>
    </w:p>
    <w:p w14:paraId="03A0FA85" w14:textId="054BD83B"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Địa chỉ trụ sở chính: </w:t>
      </w:r>
      <w:bookmarkEnd w:id="0"/>
      <w:r w:rsidRPr="00524146">
        <w:rPr>
          <w:rFonts w:eastAsia="Times New Roman"/>
          <w:kern w:val="0"/>
          <w14:ligatures w14:val="none"/>
        </w:rPr>
        <w:t>{{ so_nha_ngach_hem_ngo_duong_pho_to_xom_ap_thon }}, {{ xa_phuong_thi_tran }}, {{ quan_huyen_thi_xa_thanh_pho_thuoc_tinh }}, {{ tinh_thanh_pho }}, Việt Nam</w:t>
      </w:r>
    </w:p>
    <w:p w14:paraId="51B76182" w14:textId="77777777" w:rsidR="00524146" w:rsidRPr="00524146" w:rsidRDefault="00524146" w:rsidP="00524146">
      <w:pPr>
        <w:spacing w:after="240" w:line="276" w:lineRule="auto"/>
        <w:jc w:val="both"/>
        <w:outlineLvl w:val="0"/>
        <w:rPr>
          <w:rFonts w:eastAsia="Times New Roman"/>
          <w:kern w:val="0"/>
          <w14:ligatures w14:val="none"/>
        </w:rPr>
      </w:pPr>
      <w:r w:rsidRPr="00524146">
        <w:rPr>
          <w:rFonts w:eastAsia="Times New Roman"/>
          <w:b/>
          <w:bCs/>
          <w:kern w:val="0"/>
          <w14:ligatures w14:val="none"/>
        </w:rPr>
        <w:t>Điều 2</w:t>
      </w:r>
      <w:r w:rsidRPr="00524146">
        <w:rPr>
          <w:rFonts w:eastAsia="Times New Roman"/>
          <w:kern w:val="0"/>
          <w14:ligatures w14:val="none"/>
        </w:rPr>
        <w:t>: Lý do giải thể: Kinh doanh khó khăn</w:t>
      </w:r>
    </w:p>
    <w:p w14:paraId="0324A3FA"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3</w:t>
      </w:r>
      <w:r w:rsidRPr="00524146">
        <w:rPr>
          <w:rFonts w:eastAsia="Times New Roman"/>
          <w:kern w:val="0"/>
          <w14:ligatures w14:val="none"/>
        </w:rPr>
        <w:t xml:space="preserve">: Thời hạn, thủ tục thanh lý các hợp đồng đã ký kết: </w:t>
      </w:r>
    </w:p>
    <w:p w14:paraId="2FB368F1"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có hợp đồng ký kết</w:t>
      </w:r>
    </w:p>
    <w:p w14:paraId="10CDA518"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Kể từ thời điểm quyết định giải thể, doanh nghiệp không ký kết hợp đồng mới không phải là hợp đồng nhằm thực hiện giải thể doanh nghiệp.</w:t>
      </w:r>
    </w:p>
    <w:p w14:paraId="3C435566"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được chấm dứt thực hiện các hợp đồng đã có hiệu lực.</w:t>
      </w:r>
    </w:p>
    <w:p w14:paraId="7E2FEF0F"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4</w:t>
      </w:r>
      <w:r w:rsidRPr="00524146">
        <w:rPr>
          <w:rFonts w:eastAsia="Times New Roman"/>
          <w:kern w:val="0"/>
          <w14:ligatures w14:val="none"/>
        </w:rPr>
        <w:t xml:space="preserve">: Thời hạn, thủ tục thanh toán các khoản nợ của doanh nghiệp: </w:t>
      </w:r>
    </w:p>
    <w:p w14:paraId="0FF31DD2"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có các khoản nợ phát sinh</w:t>
      </w:r>
    </w:p>
    <w:p w14:paraId="7CCBAF11"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Kể từ thời điểm quyết định giải thể, doanh nghiệp không huy động vốn dưới mọi hình thức. </w:t>
      </w:r>
    </w:p>
    <w:p w14:paraId="2D081EB5"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lastRenderedPageBreak/>
        <w:t xml:space="preserve">Điều 5: </w:t>
      </w:r>
      <w:r w:rsidRPr="00524146">
        <w:rPr>
          <w:rFonts w:eastAsia="Times New Roman"/>
          <w:kern w:val="0"/>
          <w14:ligatures w14:val="none"/>
        </w:rPr>
        <w:t xml:space="preserve">Xử lý các nghĩa vụ phát sinh từ hợp đồng lao động: </w:t>
      </w:r>
    </w:p>
    <w:p w14:paraId="2B8EBF3A"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Doanh nghiệp sử dụng 0</w:t>
      </w:r>
      <w:r w:rsidRPr="00524146">
        <w:rPr>
          <w:rFonts w:eastAsia="Times New Roman"/>
          <w:i/>
          <w:iCs/>
          <w:color w:val="FF0000"/>
          <w:kern w:val="0"/>
          <w14:ligatures w14:val="none"/>
        </w:rPr>
        <w:t xml:space="preserve"> </w:t>
      </w:r>
      <w:r w:rsidRPr="00524146">
        <w:rPr>
          <w:rFonts w:eastAsia="Times New Roman"/>
          <w:kern w:val="0"/>
          <w14:ligatures w14:val="none"/>
        </w:rPr>
        <w:t>lao động</w:t>
      </w:r>
      <w:r w:rsidRPr="00524146">
        <w:rPr>
          <w:rFonts w:eastAsia="Times New Roman"/>
          <w:i/>
          <w:iCs/>
          <w:kern w:val="0"/>
          <w14:ligatures w14:val="none"/>
        </w:rPr>
        <w:t>.</w:t>
      </w:r>
    </w:p>
    <w:p w14:paraId="1E4AD3C3"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6</w:t>
      </w:r>
      <w:r w:rsidRPr="00524146">
        <w:rPr>
          <w:rFonts w:eastAsia="Times New Roman"/>
          <w:kern w:val="0"/>
          <w14:ligatures w14:val="none"/>
        </w:rPr>
        <w:t xml:space="preserve">: Thanh lý tài sản sau khi thanh toán hết các khoản nợ và chi phí giải thể doanh nghiệp: </w:t>
      </w:r>
    </w:p>
    <w:p w14:paraId="37AAA274"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có tài sản</w:t>
      </w:r>
    </w:p>
    <w:p w14:paraId="282701FA"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 xml:space="preserve">Điều 7: </w:t>
      </w:r>
      <w:r w:rsidRPr="00524146">
        <w:rPr>
          <w:rFonts w:eastAsia="Times New Roman"/>
          <w:kern w:val="0"/>
          <w14:ligatures w14:val="none"/>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7B839262"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8</w:t>
      </w:r>
      <w:r w:rsidRPr="00524146">
        <w:rPr>
          <w:rFonts w:eastAsia="Times New Roman"/>
          <w:kern w:val="0"/>
          <w14:ligatures w14:val="none"/>
        </w:rPr>
        <w:t>: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0193AD25"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9</w:t>
      </w:r>
      <w:r w:rsidRPr="00524146">
        <w:rPr>
          <w:rFonts w:eastAsia="Times New Roman"/>
          <w:kern w:val="0"/>
          <w14:ligatures w14:val="none"/>
        </w:rPr>
        <w:t xml:space="preserve">: Quyết định này có hiệu lực từ ngày ký. </w:t>
      </w:r>
    </w:p>
    <w:p w14:paraId="19661B84" w14:textId="77777777" w:rsidR="00524146" w:rsidRPr="00524146" w:rsidRDefault="00524146" w:rsidP="00524146">
      <w:pPr>
        <w:spacing w:after="120" w:line="276" w:lineRule="auto"/>
        <w:jc w:val="both"/>
        <w:rPr>
          <w:rFonts w:eastAsia="Calibri"/>
          <w:kern w:val="0"/>
          <w14:ligatures w14:val="none"/>
        </w:rPr>
      </w:pPr>
    </w:p>
    <w:tbl>
      <w:tblPr>
        <w:tblStyle w:val="TableGrid1"/>
        <w:tblW w:w="9462"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5387"/>
      </w:tblGrid>
      <w:tr w:rsidR="00524146" w:rsidRPr="00524146" w14:paraId="47807594" w14:textId="77777777" w:rsidTr="002D4904">
        <w:tc>
          <w:tcPr>
            <w:tcW w:w="4075" w:type="dxa"/>
          </w:tcPr>
          <w:p w14:paraId="7D3A5DD5" w14:textId="77777777" w:rsidR="00524146" w:rsidRPr="00524146" w:rsidRDefault="00524146" w:rsidP="00524146">
            <w:pPr>
              <w:spacing w:line="276" w:lineRule="auto"/>
              <w:rPr>
                <w:rFonts w:ascii="Times New Roman" w:hAnsi="Times New Roman"/>
                <w:b/>
                <w:bCs/>
                <w:i/>
                <w:iCs/>
                <w:sz w:val="28"/>
                <w:szCs w:val="28"/>
              </w:rPr>
            </w:pPr>
            <w:r w:rsidRPr="00524146">
              <w:rPr>
                <w:rFonts w:ascii="Times New Roman" w:hAnsi="Times New Roman"/>
                <w:b/>
                <w:bCs/>
                <w:i/>
                <w:iCs/>
                <w:sz w:val="28"/>
                <w:szCs w:val="28"/>
              </w:rPr>
              <w:t>Nơi nhận:</w:t>
            </w:r>
          </w:p>
          <w:p w14:paraId="432EB9A4" w14:textId="77777777" w:rsidR="00524146" w:rsidRPr="00524146" w:rsidRDefault="00524146" w:rsidP="00524146">
            <w:pPr>
              <w:spacing w:line="276" w:lineRule="auto"/>
              <w:rPr>
                <w:rFonts w:ascii="Times New Roman" w:hAnsi="Times New Roman"/>
                <w:i/>
                <w:iCs/>
                <w:sz w:val="28"/>
                <w:szCs w:val="28"/>
              </w:rPr>
            </w:pPr>
            <w:r w:rsidRPr="00524146">
              <w:rPr>
                <w:rFonts w:ascii="Times New Roman" w:hAnsi="Times New Roman"/>
                <w:i/>
                <w:iCs/>
                <w:sz w:val="28"/>
                <w:szCs w:val="28"/>
              </w:rPr>
              <w:t>- Như điều 8;</w:t>
            </w:r>
          </w:p>
          <w:p w14:paraId="7294912E" w14:textId="44D94222" w:rsidR="00524146" w:rsidRPr="00524146" w:rsidRDefault="00524146" w:rsidP="00524146">
            <w:pPr>
              <w:spacing w:line="276" w:lineRule="auto"/>
              <w:rPr>
                <w:rFonts w:ascii="Times New Roman" w:hAnsi="Times New Roman"/>
                <w:i/>
                <w:iCs/>
                <w:sz w:val="28"/>
                <w:szCs w:val="28"/>
              </w:rPr>
            </w:pPr>
            <w:r w:rsidRPr="00524146">
              <w:rPr>
                <w:rFonts w:ascii="Times New Roman" w:hAnsi="Times New Roman"/>
                <w:i/>
                <w:iCs/>
                <w:sz w:val="28"/>
                <w:szCs w:val="28"/>
              </w:rPr>
              <w:t xml:space="preserve">- Phòng </w:t>
            </w:r>
            <w:r w:rsidR="006D5F13">
              <w:rPr>
                <w:rFonts w:ascii="Times New Roman" w:hAnsi="Times New Roman"/>
                <w:i/>
                <w:iCs/>
                <w:sz w:val="28"/>
                <w:szCs w:val="28"/>
              </w:rPr>
              <w:t>đăng ký kinh doanh</w:t>
            </w:r>
            <w:r w:rsidRPr="00524146">
              <w:rPr>
                <w:rFonts w:ascii="Times New Roman" w:hAnsi="Times New Roman"/>
                <w:i/>
                <w:iCs/>
                <w:sz w:val="28"/>
                <w:szCs w:val="28"/>
              </w:rPr>
              <w:t xml:space="preserve"> (đề đăng ký);</w:t>
            </w:r>
          </w:p>
          <w:p w14:paraId="4892924A" w14:textId="77777777" w:rsidR="00524146" w:rsidRPr="00524146" w:rsidRDefault="00524146" w:rsidP="00524146">
            <w:pPr>
              <w:spacing w:line="276" w:lineRule="auto"/>
              <w:rPr>
                <w:rFonts w:ascii="Times New Roman" w:hAnsi="Times New Roman"/>
                <w:b/>
                <w:bCs/>
                <w:sz w:val="28"/>
                <w:szCs w:val="28"/>
              </w:rPr>
            </w:pPr>
            <w:r w:rsidRPr="00524146">
              <w:rPr>
                <w:rFonts w:ascii="Times New Roman" w:hAnsi="Times New Roman"/>
                <w:i/>
                <w:iCs/>
                <w:sz w:val="28"/>
                <w:szCs w:val="28"/>
              </w:rPr>
              <w:t>- Lưu:</w:t>
            </w:r>
          </w:p>
        </w:tc>
        <w:tc>
          <w:tcPr>
            <w:tcW w:w="5387" w:type="dxa"/>
          </w:tcPr>
          <w:p w14:paraId="3A02EF09" w14:textId="77777777" w:rsidR="00524146" w:rsidRPr="00524146" w:rsidRDefault="00524146" w:rsidP="00524146">
            <w:pPr>
              <w:spacing w:line="276" w:lineRule="auto"/>
              <w:ind w:left="144"/>
              <w:jc w:val="center"/>
              <w:rPr>
                <w:rFonts w:ascii="Times New Roman" w:eastAsia="Times New Roman" w:hAnsi="Times New Roman"/>
                <w:b/>
                <w:bCs/>
                <w:sz w:val="28"/>
                <w:szCs w:val="28"/>
              </w:rPr>
            </w:pPr>
            <w:r w:rsidRPr="00524146">
              <w:rPr>
                <w:rFonts w:ascii="Times New Roman" w:eastAsia="Times New Roman" w:hAnsi="Times New Roman"/>
                <w:b/>
                <w:bCs/>
                <w:sz w:val="28"/>
                <w:szCs w:val="28"/>
              </w:rPr>
              <w:t>TM. HỘI ĐỒNG THÀNH VIÊN</w:t>
            </w:r>
          </w:p>
          <w:p w14:paraId="1D98F10E" w14:textId="77777777" w:rsidR="00524146" w:rsidRPr="00524146" w:rsidRDefault="00524146" w:rsidP="00524146">
            <w:pPr>
              <w:spacing w:after="120" w:line="276" w:lineRule="auto"/>
              <w:jc w:val="center"/>
              <w:rPr>
                <w:rFonts w:ascii="Times New Roman" w:eastAsia="Times New Roman" w:hAnsi="Times New Roman"/>
                <w:b/>
                <w:bCs/>
                <w:sz w:val="28"/>
                <w:szCs w:val="28"/>
              </w:rPr>
            </w:pPr>
            <w:r w:rsidRPr="00524146">
              <w:rPr>
                <w:rFonts w:ascii="Times New Roman" w:eastAsia="Times New Roman" w:hAnsi="Times New Roman"/>
                <w:b/>
                <w:bCs/>
                <w:sz w:val="28"/>
                <w:szCs w:val="28"/>
              </w:rPr>
              <w:t>CHỦ TỊCH HỘI ĐỒNG THÀNH VIÊN</w:t>
            </w:r>
          </w:p>
          <w:p w14:paraId="0F647630" w14:textId="77777777" w:rsidR="00524146" w:rsidRPr="00524146" w:rsidRDefault="00524146" w:rsidP="00524146">
            <w:pPr>
              <w:spacing w:after="120" w:line="276" w:lineRule="auto"/>
              <w:jc w:val="center"/>
              <w:rPr>
                <w:rFonts w:ascii="Times New Roman" w:hAnsi="Times New Roman"/>
                <w:sz w:val="28"/>
                <w:szCs w:val="28"/>
              </w:rPr>
            </w:pPr>
            <w:r w:rsidRPr="00524146">
              <w:rPr>
                <w:rFonts w:ascii="Times New Roman" w:hAnsi="Times New Roman"/>
                <w:sz w:val="28"/>
                <w:szCs w:val="28"/>
              </w:rPr>
              <w:t>(</w:t>
            </w:r>
            <w:r w:rsidRPr="00524146">
              <w:rPr>
                <w:rFonts w:ascii="Times New Roman" w:hAnsi="Times New Roman"/>
                <w:i/>
                <w:iCs/>
                <w:sz w:val="28"/>
                <w:szCs w:val="28"/>
              </w:rPr>
              <w:t>Ký, ghi rõ họ tên</w:t>
            </w:r>
            <w:r w:rsidRPr="00524146">
              <w:rPr>
                <w:rFonts w:ascii="Times New Roman" w:hAnsi="Times New Roman"/>
                <w:sz w:val="28"/>
                <w:szCs w:val="28"/>
              </w:rPr>
              <w:t>)</w:t>
            </w:r>
          </w:p>
          <w:p w14:paraId="1C16C996" w14:textId="77777777" w:rsidR="00524146" w:rsidRPr="00524146" w:rsidRDefault="00524146" w:rsidP="00524146">
            <w:pPr>
              <w:spacing w:after="120" w:line="276" w:lineRule="auto"/>
              <w:jc w:val="center"/>
              <w:rPr>
                <w:rFonts w:ascii="Times New Roman" w:hAnsi="Times New Roman"/>
                <w:sz w:val="28"/>
                <w:szCs w:val="28"/>
              </w:rPr>
            </w:pPr>
          </w:p>
          <w:p w14:paraId="3140312C" w14:textId="77777777" w:rsidR="00524146" w:rsidRPr="00524146" w:rsidRDefault="00524146" w:rsidP="00524146">
            <w:pPr>
              <w:spacing w:after="120" w:line="276" w:lineRule="auto"/>
              <w:jc w:val="center"/>
              <w:rPr>
                <w:rFonts w:ascii="Times New Roman" w:hAnsi="Times New Roman"/>
                <w:sz w:val="28"/>
                <w:szCs w:val="28"/>
              </w:rPr>
            </w:pPr>
          </w:p>
          <w:p w14:paraId="06AB28E0" w14:textId="77777777" w:rsidR="00524146" w:rsidRPr="00524146" w:rsidRDefault="00524146" w:rsidP="00524146">
            <w:pPr>
              <w:spacing w:after="120" w:line="276" w:lineRule="auto"/>
              <w:jc w:val="center"/>
              <w:rPr>
                <w:rFonts w:ascii="Times New Roman" w:hAnsi="Times New Roman"/>
                <w:sz w:val="28"/>
                <w:szCs w:val="28"/>
              </w:rPr>
            </w:pPr>
          </w:p>
          <w:p w14:paraId="6F4BBC37" w14:textId="1B5C854F" w:rsidR="00524146" w:rsidRPr="00524146" w:rsidRDefault="00524146" w:rsidP="00524146">
            <w:pPr>
              <w:spacing w:after="120" w:line="276" w:lineRule="auto"/>
              <w:jc w:val="center"/>
              <w:rPr>
                <w:rFonts w:ascii="Times New Roman" w:hAnsi="Times New Roman"/>
                <w:sz w:val="28"/>
                <w:szCs w:val="28"/>
              </w:rPr>
            </w:pPr>
            <w:r w:rsidRPr="00524146">
              <w:rPr>
                <w:rFonts w:ascii="Times New Roman" w:hAnsi="Times New Roman"/>
                <w:sz w:val="28"/>
                <w:szCs w:val="28"/>
              </w:rPr>
              <w:t>{{ ho_ten_tv1 }}</w:t>
            </w:r>
          </w:p>
        </w:tc>
      </w:tr>
    </w:tbl>
    <w:p w14:paraId="4F47C177" w14:textId="77777777" w:rsidR="002E4561" w:rsidRPr="00524146" w:rsidRDefault="002E4561"/>
    <w:sectPr w:rsidR="002E4561" w:rsidRPr="00524146" w:rsidSect="004D7500">
      <w:pgSz w:w="11906" w:h="16838" w:code="9"/>
      <w:pgMar w:top="851" w:right="851" w:bottom="851"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abon Next LT">
    <w:charset w:val="00"/>
    <w:family w:val="auto"/>
    <w:pitch w:val="variable"/>
    <w:sig w:usb0="A11526FF" w:usb1="D000000B" w:usb2="0001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890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46"/>
    <w:rsid w:val="00037F77"/>
    <w:rsid w:val="001A6F22"/>
    <w:rsid w:val="002E4561"/>
    <w:rsid w:val="0030567A"/>
    <w:rsid w:val="003414D2"/>
    <w:rsid w:val="003B4347"/>
    <w:rsid w:val="003D69AB"/>
    <w:rsid w:val="00405382"/>
    <w:rsid w:val="004D7500"/>
    <w:rsid w:val="004E63E4"/>
    <w:rsid w:val="00524146"/>
    <w:rsid w:val="006D5F13"/>
    <w:rsid w:val="006F1A12"/>
    <w:rsid w:val="007455D7"/>
    <w:rsid w:val="00863841"/>
    <w:rsid w:val="00912071"/>
    <w:rsid w:val="00AB5DC1"/>
    <w:rsid w:val="00D42DBB"/>
    <w:rsid w:val="00E80E8A"/>
    <w:rsid w:val="00EF4AB5"/>
    <w:rsid w:val="00FA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40AF"/>
  <w15:chartTrackingRefBased/>
  <w15:docId w15:val="{7AF11FA6-D013-48C4-833F-EAAD3FDD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146"/>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5241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414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41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41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414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414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146"/>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52414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414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41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41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41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41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4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146"/>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524146"/>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524146"/>
    <w:pPr>
      <w:spacing w:before="160"/>
      <w:jc w:val="center"/>
    </w:pPr>
    <w:rPr>
      <w:i/>
      <w:iCs/>
      <w:color w:val="404040" w:themeColor="text1" w:themeTint="BF"/>
    </w:rPr>
  </w:style>
  <w:style w:type="character" w:customStyle="1" w:styleId="QuoteChar">
    <w:name w:val="Quote Char"/>
    <w:basedOn w:val="DefaultParagraphFont"/>
    <w:link w:val="Quote"/>
    <w:uiPriority w:val="29"/>
    <w:rsid w:val="00524146"/>
    <w:rPr>
      <w:i/>
      <w:iCs/>
      <w:color w:val="404040" w:themeColor="text1" w:themeTint="BF"/>
    </w:rPr>
  </w:style>
  <w:style w:type="paragraph" w:styleId="ListParagraph">
    <w:name w:val="List Paragraph"/>
    <w:basedOn w:val="Normal"/>
    <w:uiPriority w:val="34"/>
    <w:qFormat/>
    <w:rsid w:val="00524146"/>
    <w:pPr>
      <w:ind w:left="720"/>
      <w:contextualSpacing/>
    </w:pPr>
  </w:style>
  <w:style w:type="character" w:styleId="IntenseEmphasis">
    <w:name w:val="Intense Emphasis"/>
    <w:basedOn w:val="DefaultParagraphFont"/>
    <w:uiPriority w:val="21"/>
    <w:qFormat/>
    <w:rsid w:val="00524146"/>
    <w:rPr>
      <w:i/>
      <w:iCs/>
      <w:color w:val="0F4761" w:themeColor="accent1" w:themeShade="BF"/>
    </w:rPr>
  </w:style>
  <w:style w:type="paragraph" w:styleId="IntenseQuote">
    <w:name w:val="Intense Quote"/>
    <w:basedOn w:val="Normal"/>
    <w:next w:val="Normal"/>
    <w:link w:val="IntenseQuoteChar"/>
    <w:uiPriority w:val="30"/>
    <w:qFormat/>
    <w:rsid w:val="00524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146"/>
    <w:rPr>
      <w:i/>
      <w:iCs/>
      <w:color w:val="0F4761" w:themeColor="accent1" w:themeShade="BF"/>
    </w:rPr>
  </w:style>
  <w:style w:type="character" w:styleId="IntenseReference">
    <w:name w:val="Intense Reference"/>
    <w:basedOn w:val="DefaultParagraphFont"/>
    <w:uiPriority w:val="32"/>
    <w:qFormat/>
    <w:rsid w:val="00524146"/>
    <w:rPr>
      <w:b/>
      <w:bCs/>
      <w:smallCaps/>
      <w:color w:val="0F4761" w:themeColor="accent1" w:themeShade="BF"/>
      <w:spacing w:val="5"/>
    </w:rPr>
  </w:style>
  <w:style w:type="table" w:customStyle="1" w:styleId="TableGrid1">
    <w:name w:val="Table Grid1"/>
    <w:basedOn w:val="TableNormal"/>
    <w:next w:val="TableGrid"/>
    <w:locked/>
    <w:rsid w:val="00524146"/>
    <w:pPr>
      <w:spacing w:after="0" w:line="240" w:lineRule="auto"/>
    </w:pPr>
    <w:rPr>
      <w:rFonts w:ascii="Calibri" w:eastAsia="Calibri" w:hAnsi="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24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384</Words>
  <Characters>2195</Characters>
  <Application>Microsoft Office Word</Application>
  <DocSecurity>0</DocSecurity>
  <Lines>18</Lines>
  <Paragraphs>5</Paragraphs>
  <ScaleCrop>false</ScaleCrop>
  <Company>SME SOLUTION COMPANY LIMITED</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 Truong</dc:creator>
  <cp:keywords/>
  <dc:description/>
  <cp:lastModifiedBy>Hong Tan Truong</cp:lastModifiedBy>
  <cp:revision>12</cp:revision>
  <dcterms:created xsi:type="dcterms:W3CDTF">2025-03-21T08:04:00Z</dcterms:created>
  <dcterms:modified xsi:type="dcterms:W3CDTF">2025-04-01T11:05:00Z</dcterms:modified>
</cp:coreProperties>
</file>