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F5E19">
      <w:pPr>
        <w:pStyle w:val="13"/>
        <w:rPr>
          <w:rFonts w:ascii="Times New Roman" w:hAnsi="Times New Roman" w:cs="Times New Roman"/>
          <w:sz w:val="24"/>
          <w:szCs w:val="24"/>
        </w:rPr>
      </w:pPr>
    </w:p>
    <w:p w14:paraId="7F3F5E1A">
      <w:pPr>
        <w:pStyle w:val="13"/>
        <w:rPr>
          <w:rFonts w:ascii="Times New Roman" w:hAnsi="Times New Roman" w:cs="Times New Roman"/>
          <w:sz w:val="24"/>
          <w:szCs w:val="24"/>
        </w:rPr>
      </w:pPr>
    </w:p>
    <w:p w14:paraId="7F3F5E1B">
      <w:pPr>
        <w:pStyle w:val="13"/>
        <w:rPr>
          <w:rFonts w:ascii="Times New Roman" w:hAnsi="Times New Roman" w:cs="Times New Roman"/>
          <w:sz w:val="24"/>
          <w:szCs w:val="24"/>
        </w:rPr>
      </w:pPr>
    </w:p>
    <w:p w14:paraId="7F3F5E1C">
      <w:pPr>
        <w:pStyle w:val="13"/>
        <w:rPr>
          <w:rFonts w:ascii="Times New Roman" w:hAnsi="Times New Roman" w:cs="Times New Roman"/>
          <w:sz w:val="24"/>
          <w:szCs w:val="24"/>
        </w:rPr>
      </w:pPr>
    </w:p>
    <w:p w14:paraId="7F3F5E1D">
      <w:pPr>
        <w:pStyle w:val="13"/>
        <w:rPr>
          <w:rFonts w:ascii="Times New Roman" w:hAnsi="Times New Roman" w:cs="Times New Roman"/>
          <w:sz w:val="24"/>
          <w:szCs w:val="24"/>
        </w:rPr>
      </w:pPr>
      <w:r>
        <w:rPr>
          <w:rFonts w:ascii="Times New Roman" w:hAnsi="Times New Roman" w:cs="Times New Roman"/>
          <w:sz w:val="24"/>
          <w:szCs w:val="24"/>
        </w:rPr>
        <mc:AlternateContent>
          <mc:Choice Requires="wpg">
            <w:drawing>
              <wp:anchor distT="0" distB="0" distL="114300" distR="114300" simplePos="0" relativeHeight="251662336" behindDoc="0" locked="0" layoutInCell="1" allowOverlap="1">
                <wp:simplePos x="0" y="0"/>
                <wp:positionH relativeFrom="column">
                  <wp:posOffset>-438150</wp:posOffset>
                </wp:positionH>
                <wp:positionV relativeFrom="paragraph">
                  <wp:posOffset>290830</wp:posOffset>
                </wp:positionV>
                <wp:extent cx="7543800" cy="3867150"/>
                <wp:effectExtent l="0" t="0" r="0" b="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7F3F61F0">
                              <w:pPr>
                                <w:spacing w:before="4"/>
                                <w:rPr>
                                  <w:sz w:val="32"/>
                                  <w:szCs w:val="32"/>
                                </w:rPr>
                              </w:pPr>
                            </w:p>
                            <w:p w14:paraId="7F3F61F1">
                              <w:pPr>
                                <w:spacing w:before="299"/>
                                <w:ind w:left="1133"/>
                                <w:rPr>
                                  <w:sz w:val="84"/>
                                </w:rPr>
                              </w:pPr>
                            </w:p>
                            <w:p w14:paraId="7F3F61F2">
                              <w:pPr>
                                <w:spacing w:before="299"/>
                                <w:jc w:val="center"/>
                                <w:rPr>
                                  <w:rFonts w:ascii="Times New Roman" w:hAnsi="Times New Roman" w:eastAsia="Times New Roman" w:cs="Times New Roman"/>
                                  <w:b/>
                                  <w:bCs/>
                                  <w:color w:val="000000"/>
                                  <w:sz w:val="48"/>
                                  <w:szCs w:val="48"/>
                                </w:rPr>
                              </w:pPr>
                              <w:r>
                                <w:rPr>
                                  <w:rFonts w:hint="default" w:ascii="Times New Roman" w:hAnsi="Times New Roman" w:eastAsia="Times New Roman" w:cs="Times New Roman"/>
                                  <w:b/>
                                  <w:bCs/>
                                  <w:color w:val="000000"/>
                                  <w:sz w:val="48"/>
                                  <w:szCs w:val="48"/>
                                  <w:lang w:val="en-US"/>
                                </w:rPr>
                                <w:t>Alumni-Dev</w:t>
                              </w:r>
                              <w:r>
                                <w:rPr>
                                  <w:rFonts w:ascii="Times New Roman" w:hAnsi="Times New Roman" w:eastAsia="Times New Roman" w:cs="Times New Roman"/>
                                  <w:b/>
                                  <w:bCs/>
                                  <w:color w:val="000000"/>
                                  <w:sz w:val="48"/>
                                  <w:szCs w:val="48"/>
                                </w:rPr>
                                <w:t xml:space="preserve"> </w:t>
                              </w:r>
                              <w:r>
                                <w:rPr>
                                  <w:rFonts w:hint="default" w:ascii="Times New Roman" w:hAnsi="Times New Roman" w:eastAsia="Times New Roman" w:cs="Times New Roman"/>
                                  <w:b/>
                                  <w:bCs/>
                                  <w:color w:val="000000"/>
                                  <w:sz w:val="48"/>
                                  <w:szCs w:val="48"/>
                                  <w:lang w:val="en-US"/>
                                </w:rPr>
                                <w:t>27</w:t>
                              </w:r>
                              <w:r>
                                <w:rPr>
                                  <w:rFonts w:ascii="Times New Roman" w:hAnsi="Times New Roman" w:eastAsia="Times New Roman" w:cs="Times New Roman"/>
                                  <w:b/>
                                  <w:bCs/>
                                  <w:color w:val="000000"/>
                                  <w:sz w:val="48"/>
                                  <w:szCs w:val="48"/>
                                </w:rPr>
                                <w:t>-</w:t>
                              </w:r>
                              <w:r>
                                <w:rPr>
                                  <w:rFonts w:ascii="Times New Roman" w:hAnsi="Times New Roman" w:eastAsia="Times New Roman" w:cs="Times New Roman"/>
                                  <w:b/>
                                  <w:bCs/>
                                  <w:color w:val="000000"/>
                                  <w:sz w:val="48"/>
                                  <w:szCs w:val="48"/>
                                  <w:lang w:val="en-IN"/>
                                </w:rPr>
                                <w:t>01</w:t>
                              </w:r>
                              <w:r>
                                <w:rPr>
                                  <w:rFonts w:ascii="Times New Roman" w:hAnsi="Times New Roman" w:eastAsia="Times New Roman" w:cs="Times New Roman"/>
                                  <w:b/>
                                  <w:bCs/>
                                  <w:color w:val="000000"/>
                                  <w:sz w:val="48"/>
                                  <w:szCs w:val="48"/>
                                </w:rPr>
                                <w:t>-202</w:t>
                              </w:r>
                              <w:r>
                                <w:rPr>
                                  <w:rFonts w:ascii="Times New Roman" w:hAnsi="Times New Roman" w:eastAsia="Times New Roman" w:cs="Times New Roman"/>
                                  <w:b/>
                                  <w:bCs/>
                                  <w:color w:val="000000"/>
                                  <w:sz w:val="48"/>
                                  <w:szCs w:val="48"/>
                                  <w:lang w:val="en-IN"/>
                                </w:rPr>
                                <w:t>6</w:t>
                              </w:r>
                              <w:r>
                                <w:rPr>
                                  <w:rFonts w:ascii="Times New Roman" w:hAnsi="Times New Roman" w:eastAsia="Times New Roman" w:cs="Times New Roman"/>
                                  <w:b/>
                                  <w:bCs/>
                                  <w:color w:val="000000"/>
                                  <w:sz w:val="48"/>
                                  <w:szCs w:val="48"/>
                                </w:rPr>
                                <w:t xml:space="preserve"> MANUAL </w:t>
                              </w:r>
                            </w:p>
                            <w:p w14:paraId="7F3F61F3">
                              <w:pPr>
                                <w:spacing w:before="299"/>
                                <w:ind w:left="1133"/>
                                <w:rPr>
                                  <w:rFonts w:ascii="Times New Roman" w:hAnsi="Times New Roman" w:eastAsia="Times New Roman" w:cs="Times New Roman"/>
                                  <w:b/>
                                  <w:bCs/>
                                  <w:color w:val="000000"/>
                                  <w:sz w:val="28"/>
                                  <w:szCs w:val="28"/>
                                </w:rPr>
                              </w:pPr>
                            </w:p>
                            <w:p w14:paraId="7F3F61F4">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7F3F61F5">
                              <w:pPr>
                                <w:spacing w:before="299"/>
                                <w:ind w:left="1133"/>
                                <w:rPr>
                                  <w:rFonts w:ascii="Times New Roman" w:hAnsi="Times New Roman" w:eastAsia="Times New Roman" w:cs="Times New Roman"/>
                                  <w:b/>
                                  <w:bCs/>
                                  <w:color w:val="000000"/>
                                  <w:sz w:val="28"/>
                                  <w:szCs w:val="28"/>
                                </w:rPr>
                              </w:pPr>
                            </w:p>
                            <w:p w14:paraId="7F3F61F6"/>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62336;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7F3F61F0">
                        <w:pPr>
                          <w:spacing w:before="4"/>
                          <w:rPr>
                            <w:sz w:val="32"/>
                            <w:szCs w:val="32"/>
                          </w:rPr>
                        </w:pPr>
                      </w:p>
                      <w:p w14:paraId="7F3F61F1">
                        <w:pPr>
                          <w:spacing w:before="299"/>
                          <w:ind w:left="1133"/>
                          <w:rPr>
                            <w:sz w:val="84"/>
                          </w:rPr>
                        </w:pPr>
                      </w:p>
                      <w:p w14:paraId="7F3F61F2">
                        <w:pPr>
                          <w:spacing w:before="299"/>
                          <w:jc w:val="center"/>
                          <w:rPr>
                            <w:rFonts w:ascii="Times New Roman" w:hAnsi="Times New Roman" w:eastAsia="Times New Roman" w:cs="Times New Roman"/>
                            <w:b/>
                            <w:bCs/>
                            <w:color w:val="000000"/>
                            <w:sz w:val="48"/>
                            <w:szCs w:val="48"/>
                          </w:rPr>
                        </w:pPr>
                        <w:r>
                          <w:rPr>
                            <w:rFonts w:hint="default" w:ascii="Times New Roman" w:hAnsi="Times New Roman" w:eastAsia="Times New Roman" w:cs="Times New Roman"/>
                            <w:b/>
                            <w:bCs/>
                            <w:color w:val="000000"/>
                            <w:sz w:val="48"/>
                            <w:szCs w:val="48"/>
                            <w:lang w:val="en-US"/>
                          </w:rPr>
                          <w:t>Alumni-Dev</w:t>
                        </w:r>
                        <w:r>
                          <w:rPr>
                            <w:rFonts w:ascii="Times New Roman" w:hAnsi="Times New Roman" w:eastAsia="Times New Roman" w:cs="Times New Roman"/>
                            <w:b/>
                            <w:bCs/>
                            <w:color w:val="000000"/>
                            <w:sz w:val="48"/>
                            <w:szCs w:val="48"/>
                          </w:rPr>
                          <w:t xml:space="preserve"> </w:t>
                        </w:r>
                        <w:r>
                          <w:rPr>
                            <w:rFonts w:hint="default" w:ascii="Times New Roman" w:hAnsi="Times New Roman" w:eastAsia="Times New Roman" w:cs="Times New Roman"/>
                            <w:b/>
                            <w:bCs/>
                            <w:color w:val="000000"/>
                            <w:sz w:val="48"/>
                            <w:szCs w:val="48"/>
                            <w:lang w:val="en-US"/>
                          </w:rPr>
                          <w:t>27</w:t>
                        </w:r>
                        <w:r>
                          <w:rPr>
                            <w:rFonts w:ascii="Times New Roman" w:hAnsi="Times New Roman" w:eastAsia="Times New Roman" w:cs="Times New Roman"/>
                            <w:b/>
                            <w:bCs/>
                            <w:color w:val="000000"/>
                            <w:sz w:val="48"/>
                            <w:szCs w:val="48"/>
                          </w:rPr>
                          <w:t>-</w:t>
                        </w:r>
                        <w:r>
                          <w:rPr>
                            <w:rFonts w:ascii="Times New Roman" w:hAnsi="Times New Roman" w:eastAsia="Times New Roman" w:cs="Times New Roman"/>
                            <w:b/>
                            <w:bCs/>
                            <w:color w:val="000000"/>
                            <w:sz w:val="48"/>
                            <w:szCs w:val="48"/>
                            <w:lang w:val="en-IN"/>
                          </w:rPr>
                          <w:t>01</w:t>
                        </w:r>
                        <w:r>
                          <w:rPr>
                            <w:rFonts w:ascii="Times New Roman" w:hAnsi="Times New Roman" w:eastAsia="Times New Roman" w:cs="Times New Roman"/>
                            <w:b/>
                            <w:bCs/>
                            <w:color w:val="000000"/>
                            <w:sz w:val="48"/>
                            <w:szCs w:val="48"/>
                          </w:rPr>
                          <w:t>-202</w:t>
                        </w:r>
                        <w:r>
                          <w:rPr>
                            <w:rFonts w:ascii="Times New Roman" w:hAnsi="Times New Roman" w:eastAsia="Times New Roman" w:cs="Times New Roman"/>
                            <w:b/>
                            <w:bCs/>
                            <w:color w:val="000000"/>
                            <w:sz w:val="48"/>
                            <w:szCs w:val="48"/>
                            <w:lang w:val="en-IN"/>
                          </w:rPr>
                          <w:t>6</w:t>
                        </w:r>
                        <w:r>
                          <w:rPr>
                            <w:rFonts w:ascii="Times New Roman" w:hAnsi="Times New Roman" w:eastAsia="Times New Roman" w:cs="Times New Roman"/>
                            <w:b/>
                            <w:bCs/>
                            <w:color w:val="000000"/>
                            <w:sz w:val="48"/>
                            <w:szCs w:val="48"/>
                          </w:rPr>
                          <w:t xml:space="preserve"> MANUAL </w:t>
                        </w:r>
                      </w:p>
                      <w:p w14:paraId="7F3F61F3">
                        <w:pPr>
                          <w:spacing w:before="299"/>
                          <w:ind w:left="1133"/>
                          <w:rPr>
                            <w:rFonts w:ascii="Times New Roman" w:hAnsi="Times New Roman" w:eastAsia="Times New Roman" w:cs="Times New Roman"/>
                            <w:b/>
                            <w:bCs/>
                            <w:color w:val="000000"/>
                            <w:sz w:val="28"/>
                            <w:szCs w:val="28"/>
                          </w:rPr>
                        </w:pPr>
                      </w:p>
                      <w:p w14:paraId="7F3F61F4">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7F3F61F5">
                        <w:pPr>
                          <w:spacing w:before="299"/>
                          <w:ind w:left="1133"/>
                          <w:rPr>
                            <w:rFonts w:ascii="Times New Roman" w:hAnsi="Times New Roman" w:eastAsia="Times New Roman" w:cs="Times New Roman"/>
                            <w:b/>
                            <w:bCs/>
                            <w:color w:val="000000"/>
                            <w:sz w:val="28"/>
                            <w:szCs w:val="28"/>
                          </w:rPr>
                        </w:pPr>
                      </w:p>
                      <w:p w14:paraId="7F3F61F6"/>
                    </w:txbxContent>
                  </v:textbox>
                </v:shape>
                <w10:wrap type="square"/>
              </v:group>
            </w:pict>
          </mc:Fallback>
        </mc:AlternateContent>
      </w:r>
    </w:p>
    <w:p w14:paraId="7F3F5E1E">
      <w:pPr>
        <w:pStyle w:val="13"/>
        <w:rPr>
          <w:rFonts w:ascii="Times New Roman" w:hAnsi="Times New Roman" w:cs="Times New Roman"/>
          <w:sz w:val="24"/>
          <w:szCs w:val="24"/>
        </w:rPr>
      </w:pPr>
    </w:p>
    <w:p w14:paraId="7F3F5E1F">
      <w:pPr>
        <w:pStyle w:val="13"/>
        <w:rPr>
          <w:rFonts w:ascii="Times New Roman" w:hAnsi="Times New Roman" w:cs="Times New Roman"/>
          <w:sz w:val="24"/>
          <w:szCs w:val="24"/>
        </w:rPr>
      </w:pPr>
    </w:p>
    <w:p w14:paraId="7F3F5E20">
      <w:pPr>
        <w:pStyle w:val="13"/>
        <w:rPr>
          <w:rFonts w:ascii="Times New Roman" w:hAnsi="Times New Roman" w:cs="Times New Roman"/>
          <w:sz w:val="24"/>
          <w:szCs w:val="24"/>
        </w:rPr>
      </w:pPr>
    </w:p>
    <w:p w14:paraId="7F3F5E21">
      <w:pPr>
        <w:pStyle w:val="13"/>
        <w:rPr>
          <w:rFonts w:ascii="Times New Roman" w:hAnsi="Times New Roman" w:cs="Times New Roman"/>
          <w:sz w:val="24"/>
          <w:szCs w:val="24"/>
        </w:rPr>
      </w:pPr>
    </w:p>
    <w:p w14:paraId="7F3F5E22">
      <w:pPr>
        <w:pStyle w:val="13"/>
        <w:rPr>
          <w:rFonts w:ascii="Times New Roman" w:hAnsi="Times New Roman" w:cs="Times New Roman"/>
          <w:sz w:val="24"/>
          <w:szCs w:val="24"/>
        </w:rPr>
      </w:pPr>
    </w:p>
    <w:p w14:paraId="7F3F5E23">
      <w:pPr>
        <w:pStyle w:val="13"/>
        <w:rPr>
          <w:rFonts w:ascii="Times New Roman" w:hAnsi="Times New Roman" w:cs="Times New Roman"/>
          <w:sz w:val="24"/>
          <w:szCs w:val="24"/>
        </w:rPr>
      </w:pPr>
    </w:p>
    <w:p w14:paraId="7F3F5E24">
      <w:pPr>
        <w:pStyle w:val="13"/>
        <w:rPr>
          <w:rFonts w:ascii="Times New Roman" w:hAnsi="Times New Roman" w:cs="Times New Roman"/>
          <w:sz w:val="24"/>
          <w:szCs w:val="24"/>
        </w:rPr>
      </w:pPr>
    </w:p>
    <w:p w14:paraId="7F3F5E25">
      <w:pPr>
        <w:pStyle w:val="13"/>
        <w:rPr>
          <w:rFonts w:ascii="Times New Roman" w:hAnsi="Times New Roman" w:cs="Times New Roman"/>
          <w:sz w:val="24"/>
          <w:szCs w:val="24"/>
        </w:rPr>
      </w:pPr>
    </w:p>
    <w:p w14:paraId="7F3F5E26">
      <w:pPr>
        <w:pStyle w:val="13"/>
        <w:rPr>
          <w:rFonts w:ascii="Times New Roman" w:hAnsi="Times New Roman" w:cs="Times New Roman"/>
          <w:sz w:val="24"/>
          <w:szCs w:val="24"/>
        </w:rPr>
      </w:pPr>
    </w:p>
    <w:p w14:paraId="7F3F5E27">
      <w:pPr>
        <w:pStyle w:val="13"/>
        <w:rPr>
          <w:rFonts w:ascii="Times New Roman" w:hAnsi="Times New Roman" w:cs="Times New Roman"/>
          <w:sz w:val="24"/>
          <w:szCs w:val="24"/>
        </w:rPr>
      </w:pPr>
    </w:p>
    <w:p w14:paraId="7F3F5E28">
      <w:pPr>
        <w:pStyle w:val="13"/>
        <w:rPr>
          <w:rFonts w:ascii="Times New Roman" w:hAnsi="Times New Roman" w:cs="Times New Roman"/>
          <w:sz w:val="24"/>
          <w:szCs w:val="24"/>
        </w:rPr>
      </w:pPr>
    </w:p>
    <w:p w14:paraId="7F3F5E29">
      <w:pPr>
        <w:pStyle w:val="13"/>
        <w:rPr>
          <w:rFonts w:ascii="Times New Roman" w:hAnsi="Times New Roman" w:cs="Times New Roman"/>
          <w:sz w:val="24"/>
          <w:szCs w:val="24"/>
        </w:rPr>
      </w:pPr>
    </w:p>
    <w:p w14:paraId="7F3F5E2A">
      <w:pPr>
        <w:pStyle w:val="13"/>
        <w:rPr>
          <w:rFonts w:ascii="Times New Roman" w:hAnsi="Times New Roman" w:cs="Times New Roman"/>
          <w:sz w:val="24"/>
          <w:szCs w:val="24"/>
        </w:rPr>
      </w:pPr>
    </w:p>
    <w:p w14:paraId="7F3F5E2B">
      <w:pPr>
        <w:pStyle w:val="13"/>
        <w:rPr>
          <w:rFonts w:ascii="Times New Roman" w:hAnsi="Times New Roman" w:cs="Times New Roman"/>
          <w:sz w:val="24"/>
          <w:szCs w:val="24"/>
        </w:rPr>
      </w:pPr>
    </w:p>
    <w:p w14:paraId="7F3F5E2C">
      <w:pPr>
        <w:pStyle w:val="13"/>
        <w:rPr>
          <w:rFonts w:ascii="Times New Roman" w:hAnsi="Times New Roman" w:cs="Times New Roman"/>
          <w:sz w:val="24"/>
          <w:szCs w:val="24"/>
        </w:rPr>
      </w:pPr>
    </w:p>
    <w:p w14:paraId="7F3F5E2D">
      <w:pPr>
        <w:pStyle w:val="13"/>
        <w:rPr>
          <w:rFonts w:ascii="Times New Roman" w:hAnsi="Times New Roman" w:cs="Times New Roman"/>
          <w:sz w:val="24"/>
          <w:szCs w:val="24"/>
        </w:rPr>
      </w:pPr>
    </w:p>
    <w:p w14:paraId="7F3F5E2E">
      <w:pPr>
        <w:pStyle w:val="13"/>
        <w:rPr>
          <w:rFonts w:ascii="Times New Roman" w:hAnsi="Times New Roman" w:cs="Times New Roman"/>
          <w:sz w:val="24"/>
          <w:szCs w:val="24"/>
        </w:rPr>
      </w:pPr>
    </w:p>
    <w:p w14:paraId="7F3F5E2F">
      <w:pPr>
        <w:pStyle w:val="13"/>
        <w:rPr>
          <w:rFonts w:ascii="Times New Roman" w:hAnsi="Times New Roman" w:cs="Times New Roman"/>
          <w:sz w:val="24"/>
          <w:szCs w:val="24"/>
        </w:rPr>
      </w:pPr>
    </w:p>
    <w:p w14:paraId="7F3F5E30">
      <w:pPr>
        <w:pStyle w:val="13"/>
        <w:rPr>
          <w:rFonts w:ascii="Times New Roman" w:hAnsi="Times New Roman" w:cs="Times New Roman"/>
          <w:sz w:val="24"/>
          <w:szCs w:val="24"/>
        </w:rPr>
      </w:pPr>
    </w:p>
    <w:p w14:paraId="7F3F5E31">
      <w:pPr>
        <w:pStyle w:val="13"/>
        <w:rPr>
          <w:rFonts w:ascii="Times New Roman" w:hAnsi="Times New Roman" w:cs="Times New Roman"/>
          <w:sz w:val="24"/>
          <w:szCs w:val="24"/>
        </w:rPr>
      </w:pPr>
    </w:p>
    <w:p w14:paraId="7F3F5E32">
      <w:pPr>
        <w:pStyle w:val="13"/>
        <w:rPr>
          <w:rFonts w:ascii="Times New Roman" w:hAnsi="Times New Roman" w:cs="Times New Roman"/>
          <w:sz w:val="24"/>
          <w:szCs w:val="24"/>
        </w:rPr>
      </w:pPr>
    </w:p>
    <w:p w14:paraId="7F3F5E33">
      <w:pPr>
        <w:pStyle w:val="13"/>
        <w:rPr>
          <w:rFonts w:ascii="Times New Roman" w:hAnsi="Times New Roman" w:cs="Times New Roman"/>
          <w:sz w:val="24"/>
          <w:szCs w:val="24"/>
        </w:rPr>
      </w:pPr>
    </w:p>
    <w:p w14:paraId="7F3F5E34">
      <w:pPr>
        <w:ind w:left="1133"/>
        <w:rPr>
          <w:rFonts w:ascii="Times New Roman" w:hAnsi="Times New Roman" w:cs="Times New Roman"/>
          <w:sz w:val="24"/>
          <w:szCs w:val="24"/>
        </w:rPr>
        <w:sectPr>
          <w:headerReference r:id="rId3" w:type="default"/>
          <w:footerReference r:id="rId4" w:type="default"/>
          <w:pgSz w:w="11910" w:h="16840"/>
          <w:pgMar w:top="720" w:right="720" w:bottom="720" w:left="720" w:header="720" w:footer="720" w:gutter="0"/>
          <w:cols w:equalWidth="0" w:num="3">
            <w:col w:w="1775" w:space="813"/>
            <w:col w:w="2495" w:space="812"/>
            <w:col w:w="4575"/>
          </w:cols>
        </w:sectPr>
      </w:pPr>
      <w:r>
        <w:rPr>
          <w:rFonts w:ascii="Times New Roman" w:hAnsi="Times New Roman" w:cs="Times New Roman"/>
          <w:sz w:val="24"/>
          <w:szCs w:val="24"/>
        </w:rPr>
        <w:br w:type="column"/>
      </w:r>
    </w:p>
    <w:p w14:paraId="7F3F5E35">
      <w:pPr>
        <w:rPr>
          <w:rFonts w:ascii="Times New Roman" w:hAnsi="Times New Roman" w:cs="Times New Roman"/>
          <w:sz w:val="24"/>
          <w:szCs w:val="24"/>
        </w:rPr>
        <w:sectPr>
          <w:type w:val="continuous"/>
          <w:pgSz w:w="11910" w:h="16840"/>
          <w:pgMar w:top="720" w:right="720" w:bottom="720" w:left="720" w:header="720" w:footer="720" w:gutter="0"/>
          <w:cols w:equalWidth="0" w:num="3">
            <w:col w:w="1775" w:space="813"/>
            <w:col w:w="2495" w:space="812"/>
            <w:col w:w="4575"/>
          </w:cols>
        </w:sectPr>
      </w:pPr>
      <w:r>
        <w:rPr>
          <w:rFonts w:ascii="Times New Roman" w:hAnsi="Times New Roman" w:cs="Times New Roman"/>
          <w:sz w:val="24"/>
          <w:szCs w:val="24"/>
        </w:rPr>
        <w:t xml:space="preserve">    </w:t>
      </w:r>
    </w:p>
    <w:p w14:paraId="7F3F5E36">
      <w:pPr>
        <w:pStyle w:val="4"/>
        <w:rPr>
          <w:rFonts w:ascii="Times New Roman" w:hAnsi="Times New Roman" w:eastAsia="Times New Roman" w:cs="Times New Roman"/>
        </w:rPr>
      </w:pPr>
      <w:bookmarkStart w:id="0" w:name="_Toc135653246"/>
      <w:bookmarkStart w:id="1" w:name="_Toc135662402"/>
      <w:bookmarkStart w:id="2" w:name="_Toc219120754"/>
      <w:bookmarkStart w:id="3" w:name="_Toc157677707"/>
      <w:r>
        <w:rPr>
          <w:rFonts w:ascii="Times New Roman" w:hAnsi="Times New Roman" w:eastAsia="Times New Roman" w:cs="Times New Roman"/>
        </w:rPr>
        <w:t>Introduction</w:t>
      </w:r>
      <w:bookmarkEnd w:id="0"/>
      <w:r>
        <w:rPr>
          <w:rFonts w:ascii="Times New Roman" w:hAnsi="Times New Roman" w:eastAsia="Times New Roman" w:cs="Times New Roman"/>
        </w:rPr>
        <w:t>:</w:t>
      </w:r>
      <w:bookmarkEnd w:id="1"/>
      <w:bookmarkEnd w:id="2"/>
      <w:bookmarkEnd w:id="3"/>
    </w:p>
    <w:p w14:paraId="7F3F5E37">
      <w:pPr>
        <w:rPr>
          <w:rFonts w:ascii="Times New Roman" w:hAnsi="Times New Roman" w:cs="Times New Roman"/>
          <w:sz w:val="24"/>
          <w:szCs w:val="24"/>
        </w:rPr>
      </w:pPr>
    </w:p>
    <w:p w14:paraId="7F3F5E38">
      <w:pPr>
        <w:shd w:val="clear" w:color="auto" w:fill="FFFFFF"/>
        <w:spacing w:after="336" w:line="336" w:lineRule="atLeast"/>
        <w:jc w:val="both"/>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As part of the quality assurance process, a manual audit has been initiated to validate the results generated by the automated vulnerability scanning tools. Each finding is being reviewed to determine its accuracy and relevance, with the objective of classifying them as either true positives (valid security issues) or false positives (non-exploitable or misidentified issues).</w:t>
      </w:r>
    </w:p>
    <w:p w14:paraId="7F3F5E39">
      <w:pPr>
        <w:shd w:val="clear" w:color="auto" w:fill="FFFFFF"/>
        <w:spacing w:after="336" w:line="336" w:lineRule="atLeast"/>
        <w:jc w:val="both"/>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This step ensures the reliability of the final report by eliminating noise from automated tools and confirming the presence and impact of vulnerabilities through manual testing techniques. The scan is done twice a month</w:t>
      </w:r>
    </w:p>
    <w:p w14:paraId="7F3F5E3A">
      <w:pPr>
        <w:shd w:val="clear" w:color="auto" w:fill="FFFFFF"/>
        <w:spacing w:after="336" w:line="336" w:lineRule="atLeast"/>
        <w:jc w:val="both"/>
        <w:rPr>
          <w:rFonts w:ascii="Times New Roman" w:hAnsi="Times New Roman" w:eastAsia="Times New Roman" w:cs="Times New Roman"/>
          <w:color w:val="242424"/>
          <w:sz w:val="24"/>
          <w:szCs w:val="24"/>
        </w:rPr>
      </w:pPr>
    </w:p>
    <w:p w14:paraId="7F3F5E3B">
      <w:pPr>
        <w:shd w:val="clear" w:color="auto" w:fill="FFFFFF"/>
        <w:spacing w:after="336" w:line="336" w:lineRule="atLeast"/>
        <w:jc w:val="both"/>
        <w:rPr>
          <w:rFonts w:ascii="Times New Roman" w:hAnsi="Times New Roman" w:eastAsia="Times New Roman" w:cs="Times New Roman"/>
          <w:color w:val="242424"/>
          <w:sz w:val="24"/>
          <w:szCs w:val="24"/>
        </w:rPr>
      </w:pPr>
    </w:p>
    <w:p w14:paraId="7F3F5E3C">
      <w:pPr>
        <w:shd w:val="clear" w:color="auto" w:fill="FFFFFF"/>
        <w:spacing w:after="336" w:line="336" w:lineRule="atLeast"/>
        <w:jc w:val="both"/>
        <w:rPr>
          <w:rFonts w:ascii="Times New Roman" w:hAnsi="Times New Roman" w:eastAsia="Times New Roman" w:cs="Times New Roman"/>
          <w:color w:val="242424"/>
          <w:sz w:val="24"/>
          <w:szCs w:val="24"/>
        </w:rPr>
      </w:pPr>
    </w:p>
    <w:p w14:paraId="7F3F5E3D">
      <w:pPr>
        <w:shd w:val="clear" w:color="auto" w:fill="FFFFFF"/>
        <w:spacing w:after="336" w:line="336" w:lineRule="atLeast"/>
        <w:jc w:val="both"/>
        <w:rPr>
          <w:rFonts w:ascii="Times New Roman" w:hAnsi="Times New Roman" w:eastAsia="Times New Roman" w:cs="Times New Roman"/>
          <w:color w:val="242424"/>
          <w:sz w:val="24"/>
          <w:szCs w:val="24"/>
        </w:rPr>
      </w:pPr>
    </w:p>
    <w:p w14:paraId="7F3F5E3E">
      <w:pPr>
        <w:shd w:val="clear" w:color="auto" w:fill="FFFFFF"/>
        <w:spacing w:after="336" w:line="336" w:lineRule="atLeast"/>
        <w:jc w:val="both"/>
        <w:rPr>
          <w:rFonts w:ascii="Times New Roman" w:hAnsi="Times New Roman" w:eastAsia="Times New Roman" w:cs="Times New Roman"/>
          <w:color w:val="242424"/>
          <w:sz w:val="24"/>
          <w:szCs w:val="24"/>
        </w:rPr>
      </w:pPr>
    </w:p>
    <w:p w14:paraId="7F3F5E3F">
      <w:pPr>
        <w:shd w:val="clear" w:color="auto" w:fill="FFFFFF"/>
        <w:spacing w:after="336" w:line="336" w:lineRule="atLeast"/>
        <w:jc w:val="both"/>
        <w:rPr>
          <w:rFonts w:ascii="Times New Roman" w:hAnsi="Times New Roman" w:eastAsia="Times New Roman" w:cs="Times New Roman"/>
          <w:color w:val="242424"/>
          <w:sz w:val="24"/>
          <w:szCs w:val="24"/>
        </w:rPr>
      </w:pPr>
    </w:p>
    <w:p w14:paraId="7F3F5E40">
      <w:pPr>
        <w:shd w:val="clear" w:color="auto" w:fill="FFFFFF"/>
        <w:spacing w:after="336" w:line="336" w:lineRule="atLeast"/>
        <w:jc w:val="both"/>
        <w:rPr>
          <w:rFonts w:ascii="Times New Roman" w:hAnsi="Times New Roman" w:eastAsia="Times New Roman" w:cs="Times New Roman"/>
          <w:color w:val="242424"/>
          <w:sz w:val="24"/>
          <w:szCs w:val="24"/>
        </w:rPr>
      </w:pPr>
    </w:p>
    <w:p w14:paraId="7F3F5E41">
      <w:pPr>
        <w:shd w:val="clear" w:color="auto" w:fill="FFFFFF"/>
        <w:spacing w:after="336" w:line="336" w:lineRule="atLeast"/>
        <w:jc w:val="both"/>
        <w:rPr>
          <w:rFonts w:ascii="Times New Roman" w:hAnsi="Times New Roman" w:eastAsia="Times New Roman" w:cs="Times New Roman"/>
          <w:color w:val="242424"/>
          <w:sz w:val="24"/>
          <w:szCs w:val="24"/>
        </w:rPr>
      </w:pPr>
    </w:p>
    <w:p w14:paraId="7F3F5E42">
      <w:pPr>
        <w:shd w:val="clear" w:color="auto" w:fill="FFFFFF"/>
        <w:spacing w:after="336" w:line="336" w:lineRule="atLeast"/>
        <w:jc w:val="both"/>
        <w:rPr>
          <w:rFonts w:ascii="Times New Roman" w:hAnsi="Times New Roman" w:eastAsia="Times New Roman" w:cs="Times New Roman"/>
          <w:color w:val="242424"/>
          <w:sz w:val="24"/>
          <w:szCs w:val="24"/>
        </w:rPr>
      </w:pPr>
    </w:p>
    <w:p w14:paraId="7F3F5E43">
      <w:pPr>
        <w:shd w:val="clear" w:color="auto" w:fill="FFFFFF"/>
        <w:spacing w:after="336" w:line="336" w:lineRule="atLeast"/>
        <w:jc w:val="both"/>
        <w:rPr>
          <w:rFonts w:ascii="Times New Roman" w:hAnsi="Times New Roman" w:eastAsia="Times New Roman" w:cs="Times New Roman"/>
          <w:color w:val="242424"/>
          <w:sz w:val="24"/>
          <w:szCs w:val="24"/>
        </w:rPr>
      </w:pPr>
    </w:p>
    <w:p w14:paraId="7F3F5E44">
      <w:pPr>
        <w:rPr>
          <w:rFonts w:ascii="Times New Roman" w:hAnsi="Times New Roman" w:eastAsia="Times New Roman" w:cs="Times New Roman"/>
          <w:color w:val="242424"/>
          <w:sz w:val="24"/>
          <w:szCs w:val="24"/>
        </w:rPr>
      </w:pPr>
      <w:bookmarkStart w:id="4" w:name="_Toc135662403"/>
      <w:bookmarkStart w:id="5" w:name="_Toc135653247"/>
    </w:p>
    <w:p w14:paraId="7F3F5E45">
      <w:pPr>
        <w:rPr>
          <w:rFonts w:ascii="Times New Roman" w:hAnsi="Times New Roman" w:eastAsia="Times New Roman" w:cs="Times New Roman"/>
          <w:color w:val="242424"/>
          <w:sz w:val="24"/>
          <w:szCs w:val="24"/>
        </w:rPr>
      </w:pPr>
    </w:p>
    <w:p w14:paraId="7F3F5E46">
      <w:pPr>
        <w:rPr>
          <w:rFonts w:ascii="Times New Roman" w:hAnsi="Times New Roman" w:eastAsia="Times New Roman" w:cs="Times New Roman"/>
          <w:color w:val="242424"/>
          <w:sz w:val="24"/>
          <w:szCs w:val="24"/>
        </w:rPr>
      </w:pPr>
    </w:p>
    <w:p w14:paraId="7F3F5E47">
      <w:pPr>
        <w:rPr>
          <w:rFonts w:ascii="Times New Roman" w:hAnsi="Times New Roman" w:eastAsia="Times New Roman" w:cs="Times New Roman"/>
          <w:color w:val="242424"/>
          <w:sz w:val="24"/>
          <w:szCs w:val="24"/>
        </w:rPr>
      </w:pPr>
    </w:p>
    <w:p w14:paraId="7F3F5E48">
      <w:pPr>
        <w:rPr>
          <w:rFonts w:ascii="Times New Roman" w:hAnsi="Times New Roman" w:eastAsia="Times New Roman" w:cs="Times New Roman"/>
          <w:color w:val="242424"/>
          <w:sz w:val="24"/>
          <w:szCs w:val="24"/>
        </w:rPr>
      </w:pPr>
    </w:p>
    <w:p w14:paraId="7F3F5E49">
      <w:pPr>
        <w:rPr>
          <w:rFonts w:ascii="Times New Roman" w:hAnsi="Times New Roman" w:eastAsia="Times New Roman" w:cs="Times New Roman"/>
          <w:color w:val="242424"/>
          <w:sz w:val="24"/>
          <w:szCs w:val="24"/>
        </w:rPr>
      </w:pPr>
    </w:p>
    <w:p w14:paraId="7F3F5E4A">
      <w:pPr>
        <w:rPr>
          <w:rFonts w:ascii="Times New Roman" w:hAnsi="Times New Roman" w:eastAsia="Times New Roman" w:cs="Times New Roman"/>
          <w:color w:val="242424"/>
          <w:sz w:val="24"/>
          <w:szCs w:val="24"/>
        </w:rPr>
      </w:pPr>
    </w:p>
    <w:p w14:paraId="7F3F5E4B">
      <w:pPr>
        <w:rPr>
          <w:rFonts w:ascii="Times New Roman" w:hAnsi="Times New Roman" w:eastAsia="Times New Roman" w:cs="Times New Roman"/>
          <w:color w:val="242424"/>
          <w:sz w:val="24"/>
          <w:szCs w:val="24"/>
        </w:rPr>
      </w:pPr>
    </w:p>
    <w:p w14:paraId="7F3F5E4C">
      <w:pPr>
        <w:rPr>
          <w:rFonts w:ascii="Times New Roman" w:hAnsi="Times New Roman" w:eastAsia="Times New Roman" w:cs="Times New Roman"/>
          <w:color w:val="242424"/>
          <w:sz w:val="24"/>
          <w:szCs w:val="24"/>
        </w:rPr>
      </w:pPr>
    </w:p>
    <w:p w14:paraId="7F3F5E4D">
      <w:pPr>
        <w:rPr>
          <w:rFonts w:ascii="Times New Roman" w:hAnsi="Times New Roman" w:eastAsia="Times New Roman" w:cs="Times New Roman"/>
          <w:color w:val="242424"/>
          <w:sz w:val="24"/>
          <w:szCs w:val="24"/>
        </w:rPr>
      </w:pPr>
    </w:p>
    <w:p w14:paraId="7F3F5E4E">
      <w:pPr>
        <w:rPr>
          <w:rFonts w:ascii="Times New Roman" w:hAnsi="Times New Roman" w:eastAsia="Times New Roman" w:cs="Times New Roman"/>
          <w:color w:val="242424"/>
          <w:sz w:val="24"/>
          <w:szCs w:val="24"/>
        </w:rPr>
      </w:pPr>
    </w:p>
    <w:p w14:paraId="7F3F5E4F">
      <w:pPr>
        <w:rPr>
          <w:rFonts w:ascii="Times New Roman" w:hAnsi="Times New Roman" w:eastAsia="Times New Roman" w:cs="Times New Roman"/>
          <w:color w:val="242424"/>
          <w:sz w:val="24"/>
          <w:szCs w:val="24"/>
        </w:rPr>
      </w:pPr>
    </w:p>
    <w:p w14:paraId="7F3F5E50">
      <w:pPr>
        <w:rPr>
          <w:rFonts w:ascii="Times New Roman" w:hAnsi="Times New Roman" w:eastAsia="Times New Roman" w:cs="Times New Roman"/>
          <w:color w:val="242424"/>
          <w:sz w:val="24"/>
          <w:szCs w:val="24"/>
        </w:rPr>
      </w:pPr>
    </w:p>
    <w:p w14:paraId="7F3F5E51">
      <w:pPr>
        <w:rPr>
          <w:rFonts w:ascii="Times New Roman" w:hAnsi="Times New Roman" w:cs="Times New Roman"/>
          <w:b/>
          <w:bCs/>
          <w:sz w:val="24"/>
          <w:szCs w:val="24"/>
        </w:rPr>
      </w:pPr>
    </w:p>
    <w:sdt>
      <w:sdtPr>
        <w:rPr>
          <w:rFonts w:ascii="Times New Roman" w:hAnsi="Times New Roman" w:eastAsia="Arial" w:cs="Times New Roman"/>
          <w:color w:val="auto"/>
          <w:sz w:val="24"/>
          <w:szCs w:val="24"/>
        </w:rPr>
        <w:id w:val="514590967"/>
        <w:docPartObj>
          <w:docPartGallery w:val="Table of Contents"/>
          <w:docPartUnique/>
        </w:docPartObj>
      </w:sdtPr>
      <w:sdtEndPr>
        <w:rPr>
          <w:rFonts w:ascii="Times New Roman" w:hAnsi="Times New Roman" w:eastAsia="Arial" w:cs="Times New Roman"/>
          <w:b/>
          <w:bCs/>
          <w:color w:val="auto"/>
          <w:sz w:val="24"/>
          <w:szCs w:val="24"/>
        </w:rPr>
      </w:sdtEndPr>
      <w:sdtContent>
        <w:p w14:paraId="7F3F5E52">
          <w:pPr>
            <w:pStyle w:val="48"/>
            <w:rPr>
              <w:rFonts w:ascii="Times New Roman" w:hAnsi="Times New Roman" w:cs="Times New Roman"/>
              <w:sz w:val="24"/>
              <w:szCs w:val="24"/>
            </w:rPr>
          </w:pPr>
          <w:r>
            <w:rPr>
              <w:rFonts w:ascii="Times New Roman" w:hAnsi="Times New Roman" w:cs="Times New Roman"/>
              <w:sz w:val="24"/>
              <w:szCs w:val="24"/>
            </w:rPr>
            <w:t>Table of Contents</w:t>
          </w:r>
        </w:p>
        <w:p w14:paraId="305C4D9F">
          <w:pPr>
            <w:pStyle w:val="25"/>
            <w:tabs>
              <w:tab w:val="right" w:leader="dot" w:pos="10460"/>
            </w:tabs>
            <w:rPr>
              <w:rFonts w:eastAsiaTheme="minorEastAsia" w:cstheme="minorBidi"/>
              <w:kern w:val="2"/>
              <w:sz w:val="24"/>
              <w:szCs w:val="24"/>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r>
            <w:fldChar w:fldCharType="begin"/>
          </w:r>
          <w:r>
            <w:instrText xml:space="preserve"> HYPERLINK \l "_Toc219120754" </w:instrText>
          </w:r>
          <w:r>
            <w:fldChar w:fldCharType="separate"/>
          </w:r>
          <w:r>
            <w:rPr>
              <w:rStyle w:val="19"/>
              <w:rFonts w:ascii="Times New Roman" w:hAnsi="Times New Roman" w:eastAsia="Times New Roman" w:cs="Times New Roman"/>
            </w:rPr>
            <w:t>Introduction:</w:t>
          </w:r>
          <w:r>
            <w:tab/>
          </w:r>
          <w:r>
            <w:fldChar w:fldCharType="begin"/>
          </w:r>
          <w:r>
            <w:instrText xml:space="preserve"> PAGEREF _Toc219120754 \h </w:instrText>
          </w:r>
          <w:r>
            <w:fldChar w:fldCharType="separate"/>
          </w:r>
          <w:r>
            <w:t>2</w:t>
          </w:r>
          <w:r>
            <w:fldChar w:fldCharType="end"/>
          </w:r>
          <w:r>
            <w:fldChar w:fldCharType="end"/>
          </w:r>
        </w:p>
        <w:p w14:paraId="601AA09B">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"_Toc219120755" </w:instrText>
          </w:r>
          <w:r>
            <w:fldChar w:fldCharType="separate"/>
          </w:r>
          <w:r>
            <w:rPr>
              <w:rStyle w:val="19"/>
              <w:rFonts w:ascii="Times New Roman" w:hAnsi="Times New Roman" w:cs="Times New Roman"/>
            </w:rPr>
            <w:t>Dsm-Dev 0</w:t>
          </w:r>
          <w:r>
            <w:rPr>
              <w:rStyle w:val="19"/>
              <w:rFonts w:ascii="Times New Roman" w:hAnsi="Times New Roman" w:cs="Times New Roman"/>
              <w:lang w:val="en-IN"/>
            </w:rPr>
            <w:t>5</w:t>
          </w:r>
          <w:r>
            <w:rPr>
              <w:rStyle w:val="19"/>
              <w:rFonts w:ascii="Times New Roman" w:hAnsi="Times New Roman" w:cs="Times New Roman"/>
            </w:rPr>
            <w:t>-</w:t>
          </w:r>
          <w:r>
            <w:rPr>
              <w:rStyle w:val="19"/>
              <w:rFonts w:ascii="Times New Roman" w:hAnsi="Times New Roman" w:cs="Times New Roman"/>
              <w:lang w:val="en-IN"/>
            </w:rPr>
            <w:t>01</w:t>
          </w:r>
          <w:r>
            <w:rPr>
              <w:rStyle w:val="19"/>
              <w:rFonts w:ascii="Times New Roman" w:hAnsi="Times New Roman" w:cs="Times New Roman"/>
            </w:rPr>
            <w:t>-202</w:t>
          </w:r>
          <w:r>
            <w:rPr>
              <w:rStyle w:val="19"/>
              <w:rFonts w:ascii="Times New Roman" w:hAnsi="Times New Roman" w:cs="Times New Roman"/>
              <w:lang w:val="en-IN"/>
            </w:rPr>
            <w:t>6</w:t>
          </w:r>
          <w:r>
            <w:rPr>
              <w:rStyle w:val="19"/>
              <w:rFonts w:ascii="Times New Roman" w:hAnsi="Times New Roman" w:cs="Times New Roman"/>
            </w:rPr>
            <w:t xml:space="preserve"> Manual</w:t>
          </w:r>
          <w:r>
            <w:tab/>
          </w:r>
          <w:r>
            <w:fldChar w:fldCharType="begin"/>
          </w:r>
          <w:r>
            <w:instrText xml:space="preserve"> PAGEREF _Toc219120755 \h </w:instrText>
          </w:r>
          <w:r>
            <w:fldChar w:fldCharType="separate"/>
          </w:r>
          <w:r>
            <w:t>4</w:t>
          </w:r>
          <w:r>
            <w:fldChar w:fldCharType="end"/>
          </w:r>
          <w:r>
            <w:fldChar w:fldCharType="end"/>
          </w:r>
        </w:p>
        <w:p w14:paraId="78903DF6">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"_Toc219120756" </w:instrText>
          </w:r>
          <w:r>
            <w:fldChar w:fldCharType="separate"/>
          </w:r>
          <w:r>
            <w:rPr>
              <w:rStyle w:val="19"/>
              <w:rFonts w:ascii="Times New Roman" w:hAnsi="Times New Roman" w:cs="Times New Roman"/>
            </w:rPr>
            <w:t>Executive Summary</w:t>
          </w:r>
          <w:r>
            <w:tab/>
          </w:r>
          <w:r>
            <w:fldChar w:fldCharType="begin"/>
          </w:r>
          <w:r>
            <w:instrText xml:space="preserve"> PAGEREF _Toc219120756 \h </w:instrText>
          </w:r>
          <w:r>
            <w:fldChar w:fldCharType="separate"/>
          </w:r>
          <w:r>
            <w:t>4</w:t>
          </w:r>
          <w:r>
            <w:fldChar w:fldCharType="end"/>
          </w:r>
          <w:r>
            <w:fldChar w:fldCharType="end"/>
          </w:r>
        </w:p>
        <w:p w14:paraId="50A5F689">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"_Toc219120757" </w:instrText>
          </w:r>
          <w:r>
            <w:fldChar w:fldCharType="separate"/>
          </w:r>
          <w:r>
            <w:rPr>
              <w:rStyle w:val="19"/>
              <w:rFonts w:ascii="Times New Roman" w:hAnsi="Times New Roman" w:cs="Times New Roman"/>
            </w:rPr>
            <w:t>SQL Injection</w:t>
          </w:r>
          <w:r>
            <w:tab/>
          </w:r>
          <w:r>
            <w:fldChar w:fldCharType="begin"/>
          </w:r>
          <w:r>
            <w:instrText xml:space="preserve"> PAGEREF _Toc219120757 \h </w:instrText>
          </w:r>
          <w:r>
            <w:fldChar w:fldCharType="separate"/>
          </w:r>
          <w:r>
            <w:t>4</w:t>
          </w:r>
          <w:r>
            <w:fldChar w:fldCharType="end"/>
          </w:r>
          <w:r>
            <w:fldChar w:fldCharType="end"/>
          </w:r>
        </w:p>
        <w:p w14:paraId="09EFBC77">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"_Toc219120758" </w:instrText>
          </w:r>
          <w:r>
            <w:fldChar w:fldCharType="separate"/>
          </w:r>
          <w:r>
            <w:rPr>
              <w:rStyle w:val="19"/>
              <w:rFonts w:ascii="Times New Roman" w:hAnsi="Times New Roman" w:cs="Times New Roman"/>
            </w:rPr>
            <w:t>TLS Certificate</w:t>
          </w:r>
          <w:r>
            <w:tab/>
          </w:r>
          <w:r>
            <w:fldChar w:fldCharType="begin"/>
          </w:r>
          <w:r>
            <w:instrText xml:space="preserve"> PAGEREF _Toc219120758 \h </w:instrText>
          </w:r>
          <w:r>
            <w:fldChar w:fldCharType="separate"/>
          </w:r>
          <w:r>
            <w:t>6</w:t>
          </w:r>
          <w:r>
            <w:fldChar w:fldCharType="end"/>
          </w:r>
          <w:r>
            <w:fldChar w:fldCharType="end"/>
          </w:r>
        </w:p>
        <w:p w14:paraId="4D1DDAC6">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"_Toc219120759" </w:instrText>
          </w:r>
          <w:r>
            <w:fldChar w:fldCharType="separate"/>
          </w:r>
          <w:r>
            <w:rPr>
              <w:rStyle w:val="19"/>
              <w:rFonts w:ascii="Times New Roman" w:hAnsi="Times New Roman" w:cs="Times New Roman"/>
            </w:rPr>
            <w:t>Client-Side JSON Injection (DOM-Based)</w:t>
          </w:r>
          <w:r>
            <w:tab/>
          </w:r>
          <w:r>
            <w:fldChar w:fldCharType="begin"/>
          </w:r>
          <w:r>
            <w:instrText xml:space="preserve"> PAGEREF _Toc219120759 \h </w:instrText>
          </w:r>
          <w:r>
            <w:fldChar w:fldCharType="separate"/>
          </w:r>
          <w:r>
            <w:t>7</w:t>
          </w:r>
          <w:r>
            <w:fldChar w:fldCharType="end"/>
          </w:r>
          <w:r>
            <w:fldChar w:fldCharType="end"/>
          </w:r>
        </w:p>
        <w:p w14:paraId="0D5ECAF4">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"_Toc219120760" </w:instrText>
          </w:r>
          <w:r>
            <w:fldChar w:fldCharType="separate"/>
          </w:r>
          <w:r>
            <w:rPr>
              <w:rStyle w:val="19"/>
              <w:rFonts w:ascii="Times New Roman" w:hAnsi="Times New Roman" w:cs="Times New Roman"/>
            </w:rPr>
            <w:t>Cookie Manipulation (DOM Based)</w:t>
          </w:r>
          <w:r>
            <w:tab/>
          </w:r>
          <w:r>
            <w:fldChar w:fldCharType="begin"/>
          </w:r>
          <w:r>
            <w:instrText xml:space="preserve"> PAGEREF _Toc219120760 \h </w:instrText>
          </w:r>
          <w:r>
            <w:fldChar w:fldCharType="separate"/>
          </w:r>
          <w:r>
            <w:t>10</w:t>
          </w:r>
          <w:r>
            <w:fldChar w:fldCharType="end"/>
          </w:r>
          <w:r>
            <w:fldChar w:fldCharType="end"/>
          </w:r>
        </w:p>
        <w:p w14:paraId="089CB122">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"_Toc219120761" </w:instrText>
          </w:r>
          <w:r>
            <w:fldChar w:fldCharType="separate"/>
          </w:r>
          <w:r>
            <w:rPr>
              <w:rStyle w:val="19"/>
              <w:rFonts w:ascii="Times New Roman" w:hAnsi="Times New Roman" w:cs="Times New Roman"/>
            </w:rPr>
            <w:t>Content Security Policy allow listed Script resources</w:t>
          </w:r>
          <w:r>
            <w:tab/>
          </w:r>
          <w:r>
            <w:fldChar w:fldCharType="begin"/>
          </w:r>
          <w:r>
            <w:instrText xml:space="preserve"> PAGEREF _Toc219120761 \h </w:instrText>
          </w:r>
          <w:r>
            <w:fldChar w:fldCharType="separate"/>
          </w:r>
          <w:r>
            <w:t>11</w:t>
          </w:r>
          <w:r>
            <w:fldChar w:fldCharType="end"/>
          </w:r>
          <w:r>
            <w:fldChar w:fldCharType="end"/>
          </w:r>
        </w:p>
        <w:p w14:paraId="7E442B8E">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"_Toc219120762" </w:instrText>
          </w:r>
          <w:r>
            <w:fldChar w:fldCharType="separate"/>
          </w:r>
          <w:r>
            <w:rPr>
              <w:rStyle w:val="19"/>
              <w:rFonts w:ascii="Times New Roman" w:hAnsi="Times New Roman" w:cs="Times New Roman"/>
            </w:rPr>
            <w:t xml:space="preserve">Content Security Policy allows un-trusted </w:t>
          </w:r>
          <w:r>
            <w:rPr>
              <w:rStyle w:val="19"/>
              <w:rFonts w:ascii="Times New Roman" w:hAnsi="Times New Roman" w:cs="Times New Roman"/>
              <w:lang w:val="en-IN"/>
            </w:rPr>
            <w:t xml:space="preserve">script </w:t>
          </w:r>
          <w:r>
            <w:rPr>
              <w:rStyle w:val="19"/>
              <w:rFonts w:ascii="Times New Roman" w:hAnsi="Times New Roman" w:cs="Times New Roman"/>
            </w:rPr>
            <w:t>execution</w:t>
          </w:r>
          <w:r>
            <w:tab/>
          </w:r>
          <w:r>
            <w:fldChar w:fldCharType="begin"/>
          </w:r>
          <w:r>
            <w:instrText xml:space="preserve"> PAGEREF _Toc219120762 \h </w:instrText>
          </w:r>
          <w:r>
            <w:fldChar w:fldCharType="separate"/>
          </w:r>
          <w:r>
            <w:t>13</w:t>
          </w:r>
          <w:r>
            <w:fldChar w:fldCharType="end"/>
          </w:r>
          <w:r>
            <w:fldChar w:fldCharType="end"/>
          </w:r>
        </w:p>
        <w:p w14:paraId="1847EE5C">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"_Toc219120763" </w:instrText>
          </w:r>
          <w:r>
            <w:fldChar w:fldCharType="separate"/>
          </w:r>
          <w:r>
            <w:rPr>
              <w:rStyle w:val="19"/>
              <w:rFonts w:ascii="Times New Roman" w:hAnsi="Times New Roman" w:cs="Times New Roman"/>
            </w:rPr>
            <w:t>Content Security Policy allows un-trusted style execution</w:t>
          </w:r>
          <w:r>
            <w:tab/>
          </w:r>
          <w:r>
            <w:fldChar w:fldCharType="begin"/>
          </w:r>
          <w:r>
            <w:instrText xml:space="preserve"> PAGEREF _Toc219120763 \h </w:instrText>
          </w:r>
          <w:r>
            <w:fldChar w:fldCharType="separate"/>
          </w:r>
          <w:r>
            <w:t>15</w:t>
          </w:r>
          <w:r>
            <w:fldChar w:fldCharType="end"/>
          </w:r>
          <w:r>
            <w:fldChar w:fldCharType="end"/>
          </w:r>
        </w:p>
        <w:p w14:paraId="1A8FF7FF">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"_Toc219120764" </w:instrText>
          </w:r>
          <w:r>
            <w:fldChar w:fldCharType="separate"/>
          </w:r>
          <w:r>
            <w:rPr>
              <w:rStyle w:val="19"/>
              <w:rFonts w:ascii="Times New Roman" w:hAnsi="Times New Roman" w:cs="Times New Roman"/>
            </w:rPr>
            <w:t>Content Security Policy Allows Click Jacking</w:t>
          </w:r>
          <w:r>
            <w:tab/>
          </w:r>
          <w:r>
            <w:fldChar w:fldCharType="begin"/>
          </w:r>
          <w:r>
            <w:instrText xml:space="preserve"> PAGEREF _Toc219120764 \h </w:instrText>
          </w:r>
          <w:r>
            <w:fldChar w:fldCharType="separate"/>
          </w:r>
          <w:r>
            <w:t>17</w:t>
          </w:r>
          <w:r>
            <w:fldChar w:fldCharType="end"/>
          </w:r>
          <w:r>
            <w:fldChar w:fldCharType="end"/>
          </w:r>
        </w:p>
        <w:p w14:paraId="2029AA6F">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"_Toc219120765" </w:instrText>
          </w:r>
          <w:r>
            <w:fldChar w:fldCharType="separate"/>
          </w:r>
          <w:r>
            <w:rPr>
              <w:rStyle w:val="19"/>
              <w:rFonts w:ascii="Times New Roman" w:hAnsi="Times New Roman" w:cs="Times New Roman"/>
            </w:rPr>
            <w:t>Input Returned in Response (reflected)</w:t>
          </w:r>
          <w:r>
            <w:tab/>
          </w:r>
          <w:r>
            <w:fldChar w:fldCharType="begin"/>
          </w:r>
          <w:r>
            <w:instrText xml:space="preserve"> PAGEREF _Toc219120765 \h </w:instrText>
          </w:r>
          <w:r>
            <w:fldChar w:fldCharType="separate"/>
          </w:r>
          <w:r>
            <w:t>19</w:t>
          </w:r>
          <w:r>
            <w:fldChar w:fldCharType="end"/>
          </w:r>
          <w:r>
            <w:fldChar w:fldCharType="end"/>
          </w:r>
        </w:p>
        <w:p w14:paraId="797C3206">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"_Toc219120766" </w:instrText>
          </w:r>
          <w:r>
            <w:fldChar w:fldCharType="separate"/>
          </w:r>
          <w:r>
            <w:rPr>
              <w:rStyle w:val="19"/>
              <w:rFonts w:ascii="Times New Roman" w:hAnsi="Times New Roman" w:cs="Times New Roman"/>
            </w:rPr>
            <w:t>Frameable Response (Potential Click jacking)</w:t>
          </w:r>
          <w:r>
            <w:tab/>
          </w:r>
          <w:r>
            <w:fldChar w:fldCharType="begin"/>
          </w:r>
          <w:r>
            <w:instrText xml:space="preserve"> PAGEREF _Toc219120766 \h </w:instrText>
          </w:r>
          <w:r>
            <w:fldChar w:fldCharType="separate"/>
          </w:r>
          <w:r>
            <w:t>21</w:t>
          </w:r>
          <w:r>
            <w:fldChar w:fldCharType="end"/>
          </w:r>
          <w:r>
            <w:fldChar w:fldCharType="end"/>
          </w:r>
        </w:p>
        <w:p w14:paraId="2C97F7E2">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"_Toc219120767" </w:instrText>
          </w:r>
          <w:r>
            <w:fldChar w:fldCharType="separate"/>
          </w:r>
          <w:r>
            <w:rPr>
              <w:rStyle w:val="19"/>
              <w:rFonts w:ascii="Times New Roman" w:hAnsi="Times New Roman" w:cs="Times New Roman"/>
              <w:lang w:val="en-IN"/>
            </w:rPr>
            <w:t>Browser</w:t>
          </w:r>
          <w:r>
            <w:rPr>
              <w:rStyle w:val="19"/>
              <w:rFonts w:ascii="Times New Roman" w:hAnsi="Times New Roman" w:cs="Times New Roman"/>
            </w:rPr>
            <w:t xml:space="preserve"> </w:t>
          </w:r>
          <w:r>
            <w:rPr>
              <w:rStyle w:val="19"/>
              <w:rFonts w:ascii="Times New Roman" w:hAnsi="Times New Roman" w:cs="Times New Roman"/>
              <w:lang w:val="en-IN"/>
            </w:rPr>
            <w:t>cross-site scripting filter disabled</w:t>
          </w:r>
          <w:r>
            <w:tab/>
          </w:r>
          <w:r>
            <w:fldChar w:fldCharType="begin"/>
          </w:r>
          <w:r>
            <w:instrText xml:space="preserve"> PAGEREF _Toc219120767 \h </w:instrText>
          </w:r>
          <w:r>
            <w:fldChar w:fldCharType="separate"/>
          </w:r>
          <w:r>
            <w:t>22</w:t>
          </w:r>
          <w:r>
            <w:fldChar w:fldCharType="end"/>
          </w:r>
          <w:r>
            <w:fldChar w:fldCharType="end"/>
          </w:r>
        </w:p>
        <w:p w14:paraId="5D0D5B90">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"_Toc219120768" </w:instrText>
          </w:r>
          <w:r>
            <w:fldChar w:fldCharType="separate"/>
          </w:r>
          <w:r>
            <w:rPr>
              <w:rStyle w:val="19"/>
              <w:rFonts w:ascii="Times New Roman" w:hAnsi="Times New Roman" w:cs="Times New Roman"/>
            </w:rPr>
            <w:t>HTML5 Storage Manipulation Test (DOM Based)</w:t>
          </w:r>
          <w:r>
            <w:tab/>
          </w:r>
          <w:r>
            <w:fldChar w:fldCharType="begin"/>
          </w:r>
          <w:r>
            <w:instrText xml:space="preserve"> PAGEREF _Toc219120768 \h </w:instrText>
          </w:r>
          <w:r>
            <w:fldChar w:fldCharType="separate"/>
          </w:r>
          <w:r>
            <w:t>23</w:t>
          </w:r>
          <w:r>
            <w:fldChar w:fldCharType="end"/>
          </w:r>
          <w:r>
            <w:fldChar w:fldCharType="end"/>
          </w:r>
        </w:p>
        <w:p w14:paraId="647E8192">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"_Toc219120769" </w:instrText>
          </w:r>
          <w:r>
            <w:fldChar w:fldCharType="separate"/>
          </w:r>
          <w:r>
            <w:rPr>
              <w:rStyle w:val="19"/>
              <w:rFonts w:ascii="Times New Roman" w:hAnsi="Times New Roman" w:cs="Times New Roman"/>
              <w:lang w:val="en-IN"/>
            </w:rPr>
            <w:t>Email addresses disclosed</w:t>
          </w:r>
          <w:r>
            <w:tab/>
          </w:r>
          <w:r>
            <w:fldChar w:fldCharType="begin"/>
          </w:r>
          <w:r>
            <w:instrText xml:space="preserve"> PAGEREF _Toc219120769 \h </w:instrText>
          </w:r>
          <w:r>
            <w:fldChar w:fldCharType="separate"/>
          </w:r>
          <w:r>
            <w:t>24</w:t>
          </w:r>
          <w:r>
            <w:fldChar w:fldCharType="end"/>
          </w:r>
          <w:r>
            <w:fldChar w:fldCharType="end"/>
          </w:r>
        </w:p>
        <w:p w14:paraId="643DAB35">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"_Toc219120770" </w:instrText>
          </w:r>
          <w:r>
            <w:fldChar w:fldCharType="separate"/>
          </w:r>
          <w:r>
            <w:rPr>
              <w:rStyle w:val="19"/>
              <w:rFonts w:ascii="Times New Roman" w:hAnsi="Times New Roman" w:cs="Times New Roman"/>
            </w:rPr>
            <w:t>C</w:t>
          </w:r>
          <w:r>
            <w:rPr>
              <w:rStyle w:val="19"/>
              <w:rFonts w:ascii="Times New Roman" w:hAnsi="Times New Roman" w:cs="Times New Roman"/>
              <w:lang w:val="en-IN"/>
            </w:rPr>
            <w:t>redit card numbers disclosed</w:t>
          </w:r>
          <w:r>
            <w:tab/>
          </w:r>
          <w:r>
            <w:fldChar w:fldCharType="begin"/>
          </w:r>
          <w:r>
            <w:instrText xml:space="preserve"> PAGEREF _Toc219120770 \h </w:instrText>
          </w:r>
          <w:r>
            <w:fldChar w:fldCharType="separate"/>
          </w:r>
          <w:r>
            <w:t>25</w:t>
          </w:r>
          <w:r>
            <w:fldChar w:fldCharType="end"/>
          </w:r>
          <w:r>
            <w:fldChar w:fldCharType="end"/>
          </w:r>
        </w:p>
        <w:p w14:paraId="2CDE030C">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"_Toc219120771" </w:instrText>
          </w:r>
          <w:r>
            <w:fldChar w:fldCharType="separate"/>
          </w:r>
          <w:r>
            <w:rPr>
              <w:rStyle w:val="19"/>
              <w:rFonts w:ascii="Times New Roman" w:hAnsi="Times New Roman" w:cs="Times New Roman"/>
            </w:rPr>
            <w:t>Cacheable HTTPS Response</w:t>
          </w:r>
          <w:r>
            <w:tab/>
          </w:r>
          <w:r>
            <w:fldChar w:fldCharType="begin"/>
          </w:r>
          <w:r>
            <w:instrText xml:space="preserve"> PAGEREF _Toc219120771 \h </w:instrText>
          </w:r>
          <w:r>
            <w:fldChar w:fldCharType="separate"/>
          </w:r>
          <w:r>
            <w:t>26</w:t>
          </w:r>
          <w:r>
            <w:fldChar w:fldCharType="end"/>
          </w:r>
          <w:r>
            <w:fldChar w:fldCharType="end"/>
          </w:r>
        </w:p>
        <w:p w14:paraId="5C27A153">
          <w:pPr>
            <w:pStyle w:val="25"/>
            <w:tabs>
              <w:tab w:val="right" w:leader="dot" w:pos="10460"/>
            </w:tabs>
            <w:rPr>
              <w:rFonts w:eastAsiaTheme="minorEastAsia" w:cstheme="minorBidi"/>
              <w:kern w:val="2"/>
              <w:sz w:val="24"/>
              <w:szCs w:val="24"/>
              <w14:ligatures w14:val="standardContextual"/>
            </w:rPr>
          </w:pPr>
          <w:r>
            <w:fldChar w:fldCharType="begin"/>
          </w:r>
          <w:r>
            <w:instrText xml:space="preserve"> HYPERLINK \l "_Toc219120772" </w:instrText>
          </w:r>
          <w:r>
            <w:fldChar w:fldCharType="separate"/>
          </w:r>
          <w:r>
            <w:rPr>
              <w:rStyle w:val="19"/>
              <w:rFonts w:ascii="Times New Roman" w:hAnsi="Times New Roman" w:cs="Times New Roman"/>
              <w:lang w:val="en-IN"/>
            </w:rPr>
            <w:t>Base64-encoded data in parameter</w:t>
          </w:r>
          <w:r>
            <w:tab/>
          </w:r>
          <w:r>
            <w:fldChar w:fldCharType="begin"/>
          </w:r>
          <w:r>
            <w:instrText xml:space="preserve"> PAGEREF _Toc219120772 \h </w:instrText>
          </w:r>
          <w:r>
            <w:fldChar w:fldCharType="separate"/>
          </w:r>
          <w:r>
            <w:t>27</w:t>
          </w:r>
          <w:r>
            <w:fldChar w:fldCharType="end"/>
          </w:r>
          <w:r>
            <w:fldChar w:fldCharType="end"/>
          </w:r>
        </w:p>
        <w:p w14:paraId="7F3F5E63">
          <w:pPr>
            <w:rPr>
              <w:rFonts w:ascii="Times New Roman" w:hAnsi="Times New Roman" w:cs="Times New Roman"/>
              <w:b/>
              <w:bCs/>
              <w:sz w:val="24"/>
              <w:szCs w:val="24"/>
            </w:rPr>
          </w:pPr>
          <w:r>
            <w:rPr>
              <w:rFonts w:ascii="Times New Roman" w:hAnsi="Times New Roman" w:cs="Times New Roman"/>
              <w:bCs/>
              <w:szCs w:val="24"/>
            </w:rPr>
            <w:fldChar w:fldCharType="end"/>
          </w:r>
        </w:p>
      </w:sdtContent>
    </w:sdt>
    <w:p w14:paraId="7F3F5E64">
      <w:pPr>
        <w:rPr>
          <w:rFonts w:ascii="Times New Roman" w:hAnsi="Times New Roman" w:cs="Times New Roman"/>
          <w:b/>
          <w:bCs/>
          <w:sz w:val="24"/>
          <w:szCs w:val="24"/>
        </w:rPr>
      </w:pPr>
    </w:p>
    <w:p w14:paraId="7F3F5E65">
      <w:pPr>
        <w:rPr>
          <w:rFonts w:ascii="Times New Roman" w:hAnsi="Times New Roman" w:cs="Times New Roman"/>
          <w:b/>
          <w:bCs/>
          <w:sz w:val="24"/>
          <w:szCs w:val="24"/>
        </w:rPr>
      </w:pPr>
    </w:p>
    <w:p w14:paraId="7F3F5E66">
      <w:pPr>
        <w:rPr>
          <w:rFonts w:ascii="Times New Roman" w:hAnsi="Times New Roman" w:cs="Times New Roman"/>
          <w:b/>
          <w:bCs/>
          <w:sz w:val="24"/>
          <w:szCs w:val="24"/>
        </w:rPr>
      </w:pPr>
    </w:p>
    <w:p w14:paraId="7F3F5E67">
      <w:pPr>
        <w:rPr>
          <w:rFonts w:ascii="Times New Roman" w:hAnsi="Times New Roman" w:cs="Times New Roman"/>
          <w:b/>
          <w:bCs/>
          <w:sz w:val="24"/>
          <w:szCs w:val="24"/>
        </w:rPr>
      </w:pPr>
    </w:p>
    <w:p w14:paraId="7F3F5E68">
      <w:pPr>
        <w:rPr>
          <w:rFonts w:ascii="Times New Roman" w:hAnsi="Times New Roman" w:cs="Times New Roman"/>
          <w:b/>
          <w:bCs/>
          <w:sz w:val="24"/>
          <w:szCs w:val="24"/>
        </w:rPr>
      </w:pPr>
    </w:p>
    <w:p w14:paraId="7F3F5E69">
      <w:pPr>
        <w:rPr>
          <w:rFonts w:ascii="Times New Roman" w:hAnsi="Times New Roman" w:cs="Times New Roman"/>
          <w:b/>
          <w:bCs/>
          <w:sz w:val="24"/>
          <w:szCs w:val="24"/>
        </w:rPr>
      </w:pPr>
    </w:p>
    <w:p w14:paraId="7F3F5E6A">
      <w:pPr>
        <w:rPr>
          <w:rFonts w:ascii="Times New Roman" w:hAnsi="Times New Roman" w:cs="Times New Roman"/>
          <w:b/>
          <w:bCs/>
          <w:sz w:val="24"/>
          <w:szCs w:val="24"/>
        </w:rPr>
      </w:pPr>
    </w:p>
    <w:p w14:paraId="7F3F5E6B">
      <w:pPr>
        <w:rPr>
          <w:rFonts w:ascii="Times New Roman" w:hAnsi="Times New Roman" w:cs="Times New Roman"/>
          <w:b/>
          <w:bCs/>
          <w:sz w:val="24"/>
          <w:szCs w:val="24"/>
        </w:rPr>
      </w:pPr>
    </w:p>
    <w:p w14:paraId="7F3F5E6C">
      <w:pPr>
        <w:rPr>
          <w:rFonts w:ascii="Times New Roman" w:hAnsi="Times New Roman" w:cs="Times New Roman"/>
          <w:b/>
          <w:bCs/>
          <w:sz w:val="24"/>
          <w:szCs w:val="24"/>
        </w:rPr>
      </w:pPr>
    </w:p>
    <w:p w14:paraId="7F3F5E6D">
      <w:pPr>
        <w:rPr>
          <w:rFonts w:ascii="Times New Roman" w:hAnsi="Times New Roman" w:cs="Times New Roman"/>
          <w:b/>
          <w:bCs/>
          <w:sz w:val="24"/>
          <w:szCs w:val="24"/>
        </w:rPr>
      </w:pPr>
    </w:p>
    <w:p w14:paraId="7F3F5E6E">
      <w:pPr>
        <w:rPr>
          <w:rFonts w:ascii="Times New Roman" w:hAnsi="Times New Roman" w:cs="Times New Roman"/>
          <w:b/>
          <w:bCs/>
          <w:sz w:val="24"/>
          <w:szCs w:val="24"/>
        </w:rPr>
      </w:pPr>
    </w:p>
    <w:p w14:paraId="7F3F5E6F">
      <w:pPr>
        <w:rPr>
          <w:rFonts w:ascii="Times New Roman" w:hAnsi="Times New Roman" w:cs="Times New Roman"/>
          <w:b/>
          <w:bCs/>
          <w:sz w:val="24"/>
          <w:szCs w:val="24"/>
        </w:rPr>
      </w:pPr>
    </w:p>
    <w:p w14:paraId="7F3F5E70">
      <w:pPr>
        <w:rPr>
          <w:rFonts w:ascii="Times New Roman" w:hAnsi="Times New Roman" w:cs="Times New Roman"/>
          <w:b/>
          <w:bCs/>
          <w:sz w:val="24"/>
          <w:szCs w:val="24"/>
        </w:rPr>
      </w:pPr>
    </w:p>
    <w:p w14:paraId="7F3F5E71">
      <w:pPr>
        <w:rPr>
          <w:rFonts w:ascii="Times New Roman" w:hAnsi="Times New Roman" w:cs="Times New Roman"/>
          <w:b/>
          <w:bCs/>
          <w:sz w:val="24"/>
          <w:szCs w:val="24"/>
        </w:rPr>
      </w:pPr>
    </w:p>
    <w:p w14:paraId="7F3F5E72">
      <w:pPr>
        <w:rPr>
          <w:rFonts w:ascii="Times New Roman" w:hAnsi="Times New Roman" w:cs="Times New Roman"/>
          <w:b/>
          <w:bCs/>
          <w:sz w:val="24"/>
          <w:szCs w:val="24"/>
        </w:rPr>
      </w:pPr>
    </w:p>
    <w:p w14:paraId="7F3F5E73">
      <w:pPr>
        <w:rPr>
          <w:rFonts w:ascii="Times New Roman" w:hAnsi="Times New Roman" w:cs="Times New Roman"/>
          <w:b/>
          <w:bCs/>
          <w:sz w:val="24"/>
          <w:szCs w:val="24"/>
        </w:rPr>
      </w:pPr>
    </w:p>
    <w:p w14:paraId="7F3F5E74">
      <w:pPr>
        <w:rPr>
          <w:rFonts w:ascii="Times New Roman" w:hAnsi="Times New Roman" w:cs="Times New Roman"/>
          <w:b/>
          <w:bCs/>
          <w:sz w:val="24"/>
          <w:szCs w:val="24"/>
        </w:rPr>
      </w:pPr>
    </w:p>
    <w:p w14:paraId="7F3F5E75">
      <w:pPr>
        <w:rPr>
          <w:rFonts w:ascii="Times New Roman" w:hAnsi="Times New Roman" w:cs="Times New Roman"/>
          <w:b/>
          <w:bCs/>
          <w:sz w:val="24"/>
          <w:szCs w:val="24"/>
        </w:rPr>
      </w:pPr>
    </w:p>
    <w:p w14:paraId="7F3F5E76">
      <w:pPr>
        <w:rPr>
          <w:rFonts w:ascii="Times New Roman" w:hAnsi="Times New Roman" w:cs="Times New Roman"/>
          <w:b/>
          <w:bCs/>
          <w:sz w:val="24"/>
          <w:szCs w:val="24"/>
        </w:rPr>
      </w:pPr>
    </w:p>
    <w:p w14:paraId="7F3F5E77">
      <w:pPr>
        <w:rPr>
          <w:rFonts w:ascii="Times New Roman" w:hAnsi="Times New Roman" w:cs="Times New Roman"/>
          <w:b/>
          <w:bCs/>
          <w:sz w:val="24"/>
          <w:szCs w:val="24"/>
        </w:rPr>
      </w:pPr>
    </w:p>
    <w:p w14:paraId="7F3F5E78">
      <w:pPr>
        <w:rPr>
          <w:rFonts w:ascii="Times New Roman" w:hAnsi="Times New Roman" w:cs="Times New Roman"/>
          <w:b/>
          <w:bCs/>
          <w:sz w:val="24"/>
          <w:szCs w:val="24"/>
        </w:rPr>
      </w:pPr>
    </w:p>
    <w:p w14:paraId="7F3F5E79">
      <w:pPr>
        <w:rPr>
          <w:rFonts w:ascii="Times New Roman" w:hAnsi="Times New Roman" w:cs="Times New Roman"/>
          <w:b/>
          <w:bCs/>
          <w:sz w:val="24"/>
          <w:szCs w:val="24"/>
        </w:rPr>
      </w:pPr>
    </w:p>
    <w:p w14:paraId="7F3F5E7A">
      <w:pPr>
        <w:rPr>
          <w:rFonts w:ascii="Times New Roman" w:hAnsi="Times New Roman" w:cs="Times New Roman"/>
          <w:b/>
          <w:bCs/>
          <w:sz w:val="24"/>
          <w:szCs w:val="24"/>
        </w:rPr>
      </w:pPr>
    </w:p>
    <w:p w14:paraId="7F3F5E7B">
      <w:pPr>
        <w:rPr>
          <w:rFonts w:ascii="Times New Roman" w:hAnsi="Times New Roman" w:cs="Times New Roman"/>
          <w:b/>
          <w:bCs/>
          <w:sz w:val="24"/>
          <w:szCs w:val="24"/>
        </w:rPr>
      </w:pPr>
    </w:p>
    <w:p w14:paraId="7F3F5E7C">
      <w:pPr>
        <w:rPr>
          <w:rFonts w:ascii="Times New Roman" w:hAnsi="Times New Roman" w:cs="Times New Roman"/>
          <w:b/>
          <w:bCs/>
          <w:sz w:val="24"/>
          <w:szCs w:val="24"/>
        </w:rPr>
      </w:pPr>
    </w:p>
    <w:p w14:paraId="7F3F5E7D">
      <w:pPr>
        <w:rPr>
          <w:rFonts w:ascii="Times New Roman" w:hAnsi="Times New Roman" w:cs="Times New Roman"/>
          <w:b/>
          <w:bCs/>
          <w:sz w:val="24"/>
          <w:szCs w:val="24"/>
        </w:rPr>
      </w:pPr>
    </w:p>
    <w:p w14:paraId="7F3F5E7E">
      <w:pPr>
        <w:rPr>
          <w:rFonts w:ascii="Times New Roman" w:hAnsi="Times New Roman" w:cs="Times New Roman"/>
          <w:b/>
          <w:bCs/>
          <w:sz w:val="24"/>
          <w:szCs w:val="24"/>
        </w:rPr>
      </w:pPr>
    </w:p>
    <w:p w14:paraId="7F3F5E86">
      <w:pPr>
        <w:pStyle w:val="4"/>
        <w:spacing w:line="360" w:lineRule="auto"/>
        <w:rPr>
          <w:rFonts w:ascii="Times New Roman" w:hAnsi="Times New Roman" w:cs="Times New Roman"/>
        </w:rPr>
      </w:pPr>
      <w:bookmarkStart w:id="6" w:name="_Toc219120755"/>
      <w:r>
        <w:rPr>
          <w:rFonts w:hint="default" w:ascii="Times New Roman" w:hAnsi="Times New Roman" w:cs="Times New Roman"/>
          <w:lang w:val="en-US"/>
        </w:rPr>
        <w:t>Alumni</w:t>
      </w:r>
      <w:r>
        <w:rPr>
          <w:rFonts w:ascii="Times New Roman" w:hAnsi="Times New Roman" w:cs="Times New Roman"/>
        </w:rPr>
        <w:t xml:space="preserve">-Dev </w:t>
      </w:r>
      <w:r>
        <w:rPr>
          <w:rFonts w:hint="default" w:ascii="Times New Roman" w:hAnsi="Times New Roman" w:cs="Times New Roman"/>
          <w:lang w:val="en-US"/>
        </w:rPr>
        <w:t>27</w:t>
      </w:r>
      <w:r>
        <w:rPr>
          <w:rFonts w:ascii="Times New Roman" w:hAnsi="Times New Roman" w:cs="Times New Roman"/>
        </w:rPr>
        <w:t>-</w:t>
      </w:r>
      <w:r>
        <w:rPr>
          <w:rFonts w:ascii="Times New Roman" w:hAnsi="Times New Roman" w:cs="Times New Roman"/>
          <w:lang w:val="en-IN"/>
        </w:rPr>
        <w:t>01</w:t>
      </w:r>
      <w:r>
        <w:rPr>
          <w:rFonts w:ascii="Times New Roman" w:hAnsi="Times New Roman" w:cs="Times New Roman"/>
        </w:rPr>
        <w:t>-202</w:t>
      </w:r>
      <w:r>
        <w:rPr>
          <w:rFonts w:ascii="Times New Roman" w:hAnsi="Times New Roman" w:cs="Times New Roman"/>
          <w:lang w:val="en-IN"/>
        </w:rPr>
        <w:t>6</w:t>
      </w:r>
      <w:r>
        <w:rPr>
          <w:rFonts w:ascii="Times New Roman" w:hAnsi="Times New Roman" w:cs="Times New Roman"/>
        </w:rPr>
        <w:t xml:space="preserve"> Manual</w:t>
      </w:r>
      <w:bookmarkEnd w:id="6"/>
    </w:p>
    <w:p w14:paraId="7F3F5E87">
      <w:pPr>
        <w:pStyle w:val="4"/>
        <w:spacing w:line="360" w:lineRule="auto"/>
        <w:rPr>
          <w:rFonts w:ascii="Times New Roman" w:hAnsi="Times New Roman" w:cs="Times New Roman"/>
        </w:rPr>
      </w:pPr>
      <w:bookmarkStart w:id="7" w:name="_Toc219120756"/>
      <w:r>
        <w:rPr>
          <w:rFonts w:ascii="Times New Roman" w:hAnsi="Times New Roman" w:cs="Times New Roman"/>
        </w:rPr>
        <w:t>Executive Summary</w:t>
      </w:r>
      <w:bookmarkEnd w:id="7"/>
      <w:r>
        <w:rPr>
          <w:rFonts w:ascii="Times New Roman" w:hAnsi="Times New Roman" w:cs="Times New Roman"/>
        </w:rPr>
        <w:t xml:space="preserve"> </w:t>
      </w:r>
    </w:p>
    <w:p w14:paraId="7F3F5E88">
      <w:pPr>
        <w:spacing w:line="360" w:lineRule="auto"/>
        <w:rPr>
          <w:rFonts w:ascii="Times New Roman" w:hAnsi="Times New Roman" w:eastAsia="SimSun" w:cs="Times New Roman"/>
          <w:sz w:val="24"/>
          <w:szCs w:val="24"/>
        </w:rPr>
      </w:pPr>
      <w:r>
        <w:rPr>
          <w:rFonts w:ascii="Times New Roman" w:hAnsi="Times New Roman" w:eastAsia="SimSun" w:cs="Times New Roman"/>
          <w:sz w:val="24"/>
          <w:szCs w:val="24"/>
        </w:rPr>
        <w:br w:type="textWrapping"/>
      </w:r>
      <w:r>
        <w:rPr>
          <w:rFonts w:ascii="Times New Roman" w:hAnsi="Times New Roman" w:eastAsia="SimSun" w:cs="Times New Roman"/>
          <w:sz w:val="24"/>
          <w:szCs w:val="24"/>
        </w:rPr>
        <w:t xml:space="preserve">The chart below shows the aggregated numbers of issues identified in each category for the automated Done on </w:t>
      </w:r>
      <w:r>
        <w:rPr>
          <w:rFonts w:hint="default" w:ascii="Times New Roman" w:hAnsi="Times New Roman" w:eastAsia="SimSun" w:cs="Times New Roman"/>
          <w:sz w:val="24"/>
          <w:szCs w:val="24"/>
          <w:lang w:val="en-US"/>
        </w:rPr>
        <w:t>27</w:t>
      </w:r>
      <w:r>
        <w:rPr>
          <w:rFonts w:ascii="Times New Roman" w:hAnsi="Times New Roman" w:eastAsia="SimSun" w:cs="Times New Roman"/>
          <w:sz w:val="24"/>
          <w:szCs w:val="24"/>
          <w:lang w:val="en-IN"/>
        </w:rPr>
        <w:t>-01-</w:t>
      </w:r>
      <w:r>
        <w:rPr>
          <w:rFonts w:ascii="Times New Roman" w:hAnsi="Times New Roman" w:eastAsia="SimSun" w:cs="Times New Roman"/>
          <w:sz w:val="24"/>
          <w:szCs w:val="24"/>
        </w:rPr>
        <w:t>202</w:t>
      </w:r>
      <w:r>
        <w:rPr>
          <w:rFonts w:ascii="Times New Roman" w:hAnsi="Times New Roman" w:eastAsia="SimSun" w:cs="Times New Roman"/>
          <w:sz w:val="24"/>
          <w:szCs w:val="24"/>
          <w:lang w:val="en-IN"/>
        </w:rPr>
        <w:t>6</w:t>
      </w:r>
      <w:r>
        <w:rPr>
          <w:rFonts w:ascii="Times New Roman" w:hAnsi="Times New Roman" w:eastAsia="SimSun" w:cs="Times New Roman"/>
          <w:sz w:val="24"/>
          <w:szCs w:val="24"/>
        </w:rPr>
        <w:t>. Solid colored bars represent issues with a confidence level of Certain, and the bars fade as the confidence level falls</w:t>
      </w:r>
    </w:p>
    <w:p w14:paraId="7F3F5E89">
      <w:pPr>
        <w:spacing w:line="360" w:lineRule="auto"/>
        <w:rPr>
          <w:rFonts w:ascii="Times New Roman" w:hAnsi="Times New Roman" w:eastAsia="SimSun" w:cs="Times New Roman"/>
          <w:sz w:val="24"/>
          <w:szCs w:val="24"/>
        </w:rPr>
      </w:pPr>
    </w:p>
    <w:p w14:paraId="7F3F5E8A">
      <w:pPr>
        <w:spacing w:line="360" w:lineRule="auto"/>
        <w:rPr>
          <w:rFonts w:ascii="Times New Roman" w:hAnsi="Times New Roman" w:cs="Times New Roman"/>
          <w:color w:val="242424"/>
          <w:sz w:val="24"/>
          <w:szCs w:val="24"/>
        </w:rPr>
      </w:pPr>
      <w:r>
        <w:drawing>
          <wp:inline distT="0" distB="0" distL="114300" distR="114300">
            <wp:extent cx="6642735" cy="1381760"/>
            <wp:effectExtent l="0" t="0" r="1905" b="508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8"/>
                    <a:stretch>
                      <a:fillRect/>
                    </a:stretch>
                  </pic:blipFill>
                  <pic:spPr>
                    <a:xfrm>
                      <a:off x="0" y="0"/>
                      <a:ext cx="6642735" cy="1381760"/>
                    </a:xfrm>
                    <a:prstGeom prst="rect">
                      <a:avLst/>
                    </a:prstGeom>
                    <a:noFill/>
                    <a:ln>
                      <a:noFill/>
                    </a:ln>
                  </pic:spPr>
                </pic:pic>
              </a:graphicData>
            </a:graphic>
          </wp:inline>
        </w:drawing>
      </w:r>
    </w:p>
    <w:p w14:paraId="7F3F5F62">
      <w:pPr>
        <w:pStyle w:val="4"/>
        <w:spacing w:line="360" w:lineRule="auto"/>
        <w:rPr>
          <w:rFonts w:ascii="Times New Roman" w:hAnsi="Times New Roman" w:cs="Times New Roman"/>
          <w:sz w:val="24"/>
          <w:szCs w:val="24"/>
        </w:rPr>
      </w:pPr>
      <w:r>
        <w:rPr>
          <w:color w:val="242424"/>
        </w:rPr>
        <w:br w:type="textWrapping"/>
      </w:r>
      <w:bookmarkStart w:id="8" w:name="_Toc7682"/>
      <w:bookmarkStart w:id="9" w:name="_Toc219120761"/>
      <w:r>
        <w:rPr>
          <w:rFonts w:ascii="Times New Roman" w:hAnsi="Times New Roman" w:cs="Times New Roman"/>
        </w:rPr>
        <w:t>Content Security Policy allow listed Script resources</w:t>
      </w:r>
      <w:bookmarkEnd w:id="8"/>
      <w:bookmarkEnd w:id="9"/>
      <w:r>
        <w:rPr>
          <w:rFonts w:ascii="Times New Roman" w:hAnsi="Times New Roman" w:cs="Times New Roman"/>
        </w:rP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298"/>
      </w:tblGrid>
      <w:tr w14:paraId="7F3F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5F63">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298" w:type="dxa"/>
          </w:tcPr>
          <w:p w14:paraId="7F3F5F64">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lang w:val="en-IN"/>
              </w:rPr>
              <w:t>Information</w:t>
            </w:r>
          </w:p>
        </w:tc>
      </w:tr>
      <w:tr w14:paraId="7F3F5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5F66">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298" w:type="dxa"/>
          </w:tcPr>
          <w:p w14:paraId="7F3F5F67">
            <w:pPr>
              <w:spacing w:line="360" w:lineRule="auto"/>
              <w:rPr>
                <w:rFonts w:ascii="Times New Roman" w:hAnsi="Times New Roman" w:cs="Times New Roman"/>
                <w:sz w:val="24"/>
                <w:szCs w:val="24"/>
              </w:rPr>
            </w:pPr>
            <w:r>
              <w:rPr>
                <w:rFonts w:ascii="Times New Roman" w:hAnsi="Times New Roman" w:cs="Times New Roman"/>
                <w:sz w:val="24"/>
                <w:szCs w:val="24"/>
              </w:rPr>
              <w:t xml:space="preserve"> False positive</w:t>
            </w:r>
          </w:p>
        </w:tc>
      </w:tr>
    </w:tbl>
    <w:p w14:paraId="7F3F5F69">
      <w:pPr>
        <w:spacing w:line="360" w:lineRule="auto"/>
        <w:rPr>
          <w:rFonts w:ascii="Times New Roman" w:hAnsi="Times New Roman" w:cs="Times New Roman"/>
          <w:sz w:val="24"/>
          <w:szCs w:val="24"/>
        </w:rPr>
      </w:pPr>
    </w:p>
    <w:p w14:paraId="7F3F5F6A">
      <w:pPr>
        <w:spacing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Description        </w:t>
      </w:r>
    </w:p>
    <w:p w14:paraId="7F3F5F6B">
      <w:pPr>
        <w:spacing w:line="360" w:lineRule="auto"/>
        <w:jc w:val="both"/>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eastAsia="SimSun" w:cs="Times New Roman"/>
          <w:sz w:val="24"/>
          <w:szCs w:val="24"/>
        </w:rPr>
        <w:t>Content Security Policy (CSP) is a security mechanism designed to mitigate cross-site scripting attacks by disabling dangerous behaviors such as untrusted JavaScript execution. Websites can specify their security policy in a response header or meta tag, enabling fine-grained control over dangerous features like scripts and stylesheets.</w:t>
      </w:r>
      <w:r>
        <w:rPr>
          <w:rFonts w:ascii="Times New Roman" w:hAnsi="Times New Roman" w:eastAsia="SimSun" w:cs="Times New Roman"/>
          <w:sz w:val="20"/>
          <w:szCs w:val="20"/>
        </w:rPr>
        <w:br w:type="textWrapping"/>
      </w:r>
    </w:p>
    <w:p w14:paraId="7F3F5F6C">
      <w:pPr>
        <w:spacing w:line="360" w:lineRule="auto"/>
        <w:rPr>
          <w:rFonts w:ascii="Times New Roman" w:hAnsi="Times New Roman" w:cs="Times New Roman"/>
          <w:b/>
          <w:bCs/>
          <w:color w:val="333333"/>
          <w:sz w:val="24"/>
          <w:szCs w:val="24"/>
          <w:shd w:val="clear" w:color="auto" w:fill="FFFFFF"/>
        </w:rPr>
      </w:pPr>
      <w:r>
        <w:rPr>
          <w:rFonts w:ascii="Times New Roman" w:hAnsi="Times New Roman" w:cs="Times New Roman"/>
          <w:b/>
          <w:bCs/>
          <w:color w:val="333333"/>
          <w:sz w:val="24"/>
          <w:szCs w:val="24"/>
          <w:shd w:val="clear" w:color="auto" w:fill="FFFFFF"/>
        </w:rPr>
        <w:t xml:space="preserve">Links Tested </w:t>
      </w:r>
    </w:p>
    <w:p w14:paraId="6D26FFE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u w:val="none"/>
        </w:rPr>
      </w:pP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"C:/Users/Mohammed Sharoz/Desktop/Pentest/TemporaryFolder/TemporaryFolder/Alumni-dev 27-01-2026 AUTO.html" \l "1.1" </w:instrText>
      </w:r>
      <w:r>
        <w:rPr>
          <w:rFonts w:hint="default" w:ascii="Times New Roman" w:hAnsi="Times New Roman" w:cs="Times New Roman"/>
          <w:color w:val="auto"/>
          <w:u w:val="none"/>
        </w:rPr>
        <w:fldChar w:fldCharType="separate"/>
      </w:r>
      <w:r>
        <w:rPr>
          <w:rStyle w:val="19"/>
          <w:rFonts w:hint="default" w:ascii="Times New Roman" w:hAnsi="Times New Roman" w:cs="Times New Roman"/>
          <w:color w:val="auto"/>
          <w:u w:val="none"/>
        </w:rPr>
        <w:t>/api/content/news</w:t>
      </w:r>
      <w:r>
        <w:rPr>
          <w:rFonts w:hint="default" w:ascii="Times New Roman" w:hAnsi="Times New Roman" w:cs="Times New Roman"/>
          <w:color w:val="auto"/>
          <w:u w:val="none"/>
        </w:rPr>
        <w:fldChar w:fldCharType="end"/>
      </w:r>
    </w:p>
    <w:p w14:paraId="7F007FC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u w:val="none"/>
        </w:rPr>
      </w:pP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"C:/Users/Mohammed Sharoz/Desktop/Pentest/TemporaryFolder/TemporaryFolder/Alumni-dev 27-01-2026 AUTO.html" \l "1.2" </w:instrText>
      </w:r>
      <w:r>
        <w:rPr>
          <w:rFonts w:hint="default" w:ascii="Times New Roman" w:hAnsi="Times New Roman" w:cs="Times New Roman"/>
          <w:color w:val="auto"/>
          <w:u w:val="none"/>
        </w:rPr>
        <w:fldChar w:fldCharType="separate"/>
      </w:r>
      <w:r>
        <w:rPr>
          <w:rStyle w:val="19"/>
          <w:rFonts w:hint="default" w:ascii="Times New Roman" w:hAnsi="Times New Roman" w:cs="Times New Roman"/>
          <w:color w:val="auto"/>
          <w:u w:val="none"/>
        </w:rPr>
        <w:t>/api/employees/510-04000083</w:t>
      </w:r>
      <w:r>
        <w:rPr>
          <w:rFonts w:hint="default" w:ascii="Times New Roman" w:hAnsi="Times New Roman" w:cs="Times New Roman"/>
          <w:color w:val="auto"/>
          <w:u w:val="none"/>
        </w:rPr>
        <w:fldChar w:fldCharType="end"/>
      </w:r>
    </w:p>
    <w:p w14:paraId="7F3F5F6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u w:val="none"/>
        </w:rPr>
      </w:pP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"C:/Users/Mohammed Sharoz/Desktop/Pentest/TemporaryFolder/TemporaryFolder/Alumni-dev 27-01-2026 AUTO.html" \l "1.3" </w:instrText>
      </w:r>
      <w:r>
        <w:rPr>
          <w:rFonts w:hint="default" w:ascii="Times New Roman" w:hAnsi="Times New Roman" w:cs="Times New Roman"/>
          <w:color w:val="auto"/>
          <w:u w:val="none"/>
        </w:rPr>
        <w:fldChar w:fldCharType="separate"/>
      </w:r>
      <w:r>
        <w:rPr>
          <w:rStyle w:val="19"/>
          <w:rFonts w:hint="default" w:ascii="Times New Roman" w:hAnsi="Times New Roman" w:cs="Times New Roman"/>
          <w:color w:val="auto"/>
          <w:u w:val="none"/>
        </w:rPr>
        <w:t>/zalaris-site-logo.svg</w:t>
      </w:r>
      <w:r>
        <w:rPr>
          <w:rFonts w:hint="default" w:ascii="Times New Roman" w:hAnsi="Times New Roman" w:cs="Times New Roman"/>
          <w:color w:val="auto"/>
          <w:u w:val="none"/>
        </w:rPr>
        <w:fldChar w:fldCharType="end"/>
      </w:r>
    </w:p>
    <w:p w14:paraId="7F3F5F6E">
      <w:pPr>
        <w:widowControl/>
        <w:shd w:val="clear" w:color="auto" w:fill="FFFFFF"/>
        <w:autoSpaceDE/>
        <w:autoSpaceDN/>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The Content security Policy of </w:t>
      </w:r>
      <w:r>
        <w:rPr>
          <w:rFonts w:ascii="Times New Roman" w:hAnsi="Times New Roman" w:cs="Times New Roman"/>
          <w:sz w:val="24"/>
          <w:szCs w:val="24"/>
          <w:lang w:val="en-IN"/>
        </w:rPr>
        <w:t>Dsm</w:t>
      </w:r>
      <w:r>
        <w:rPr>
          <w:rFonts w:ascii="Times New Roman" w:hAnsi="Times New Roman" w:cs="Times New Roman"/>
          <w:sz w:val="24"/>
          <w:szCs w:val="24"/>
        </w:rPr>
        <w:t xml:space="preserve">-dev portal is given below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8"/>
      </w:tblGrid>
      <w:tr w14:paraId="7F3F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8" w:type="dxa"/>
          </w:tcPr>
          <w:p w14:paraId="7F3F5F6F">
            <w:pPr>
              <w:widowControl/>
              <w:autoSpaceDE/>
              <w:autoSpaceDN/>
              <w:spacing w:before="100" w:beforeAutospacing="1" w:after="100" w:afterAutospacing="1" w:line="360" w:lineRule="auto"/>
              <w:rPr>
                <w:rFonts w:ascii="Times New Roman" w:hAnsi="Times New Roman" w:cs="Times New Roman"/>
                <w:color w:val="404042"/>
                <w:sz w:val="24"/>
                <w:szCs w:val="24"/>
              </w:rPr>
            </w:pPr>
            <w:r>
              <w:rPr>
                <w:rFonts w:hint="default" w:ascii="Times New Roman" w:hAnsi="Times New Roman" w:eastAsia="sans-serif" w:cs="Times New Roman"/>
                <w:i w:val="0"/>
                <w:iCs w:val="0"/>
                <w:caps w:val="0"/>
                <w:color w:val="1F1F1F"/>
                <w:spacing w:val="0"/>
                <w:sz w:val="22"/>
                <w:szCs w:val="22"/>
                <w:shd w:val="clear" w:fill="FFFFFF"/>
              </w:rPr>
              <w:t>default-src 'self' *.zalaris.de *.zalaris.com https://s3.scriptcdn.net/cdn/c7fa7451-6f95-4815-ac32-b8cc2537837a https://login.microsoftonline.com/ https://dzudiostorage.blob.core.windows.net/ *.b2clogin.com https://pzudiostorage.blob.core.windows.net/ https://northeurope-2.in.applicationinsights.azure.com/v2/track https://northeurope-2.in.applicationinsights.azure.com//v2/track https://js.monitor.azure.com/scripts/b/ai.config.1.cfg.json https://cdn.form.io/ace/1.4.12/mode-html.js https://cdn.form.io/ace/1.4.12/mode-json.js https://cdn.form.io/flatpickr/flatpickr.min.js https://cdn.form.io/ace/1.4.10/ace.js https://cdn.form.io/ace/1.4.10/theme-xcode.js https://cdn.form.io/ace/1.4.10/mode-html.js https://cdn.form.io/ace/1.4.10/mode-json.js https://cdn.form.io/ace/1.4.10/worker-html.js https://cdn.form.io/ace/1.4.10/worker-json.js https://cdn.form.io/flatpickr/flatpickr.min.css https://view.officeapps.live.com/op/embed.aspx https://alumnidev.b2clogin.com/alumnidev.onmicrosoft.com/ https://helpdesk-dev.zalaris.com/ https://helpdesk-test.zalaris.com/ https://alhvbcpn2.accounts.cloud.sap dzudiostorage.blob.core.windows.net https://northeurope-0.in.applicationinsights.azure.com/v2/track https://js.monitor.azure.com/scripts/ https://ar2hdcts7.accounts.cloud.sap; script-src 'self' blob:; img-src 'self' blob: data: dzudiostorage.blob.core.windows.net https://pzudiostorage.blob.core.windows.net/ https://dzudiostorage.blob.core.windows.net/; style-src 'unsafe-inline' 'self' mypayslip-dev.zalaris.com mypayslip.zalaris.com; media-src 'self' https://dzudiostorage.blob.core.windows.net/ https://pzudiostorage.blob.core.windows.net/ https://zudioinnomotics.blob.core.windows.net/; font-src data: 'self'; frame-src 'self' blob: mypayslip.zalaris.com mypayslip-dev.zalaris.com https://dzudiostorage.blob.core.windows.net/ https://view.officeapps.live.com/; frame-ancestors 'self' blob: *.zalaris.de *.zalaris.com; form-action 'self'; worker-src 'self' blob:;</w:t>
            </w:r>
          </w:p>
        </w:tc>
      </w:tr>
    </w:tbl>
    <w:p w14:paraId="7F3F5F71">
      <w:pPr>
        <w:spacing w:line="360" w:lineRule="auto"/>
        <w:rPr>
          <w:rFonts w:ascii="Times New Roman" w:hAnsi="Times New Roman" w:eastAsia="Times New Roman" w:cs="Times New Roman"/>
          <w:b/>
          <w:bCs/>
          <w:color w:val="000000" w:themeColor="text1"/>
          <w:sz w:val="24"/>
          <w:szCs w:val="24"/>
          <w:lang w:val="en-IN"/>
          <w14:textFill>
            <w14:solidFill>
              <w14:schemeClr w14:val="tx1"/>
            </w14:solidFill>
          </w14:textFill>
        </w:rPr>
      </w:pPr>
      <w:r>
        <w:rPr>
          <w:rFonts w:ascii="Times New Roman" w:hAnsi="Times New Roman" w:eastAsia="Times New Roman" w:cs="Times New Roman"/>
          <w:b/>
          <w:bCs/>
          <w:color w:val="000000" w:themeColor="text1"/>
          <w:sz w:val="24"/>
          <w:szCs w:val="24"/>
          <w:lang w:val="en-IN"/>
          <w14:textFill>
            <w14:solidFill>
              <w14:schemeClr w14:val="tx1"/>
            </w14:solidFill>
          </w14:textFill>
        </w:rPr>
        <w:br w:type="textWrapping"/>
      </w:r>
      <w:r>
        <w:rPr>
          <w:rFonts w:ascii="Times New Roman" w:hAnsi="Times New Roman" w:eastAsia="Times New Roman" w:cs="Times New Roman"/>
          <w:b/>
          <w:bCs/>
          <w:color w:val="000000" w:themeColor="text1"/>
          <w:sz w:val="24"/>
          <w:szCs w:val="24"/>
          <w:lang w:val="en-IN"/>
          <w14:textFill>
            <w14:solidFill>
              <w14:schemeClr w14:val="tx1"/>
            </w14:solidFill>
          </w14:textFill>
        </w:rPr>
        <w:t>Steps:</w:t>
      </w:r>
    </w:p>
    <w:p w14:paraId="7F3F5F72">
      <w:pPr>
        <w:pStyle w:val="39"/>
        <w:numPr>
          <w:ilvl w:val="0"/>
          <w:numId w:val="2"/>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Capture the content security policy of</w:t>
      </w:r>
      <w:r>
        <w:rPr>
          <w:rFonts w:ascii="Times New Roman" w:hAnsi="Times New Roman" w:eastAsia="Times New Roman" w:cs="Times New Roman"/>
          <w:color w:val="000000" w:themeColor="text1"/>
          <w:sz w:val="24"/>
          <w:szCs w:val="24"/>
          <w:lang w:val="en-IN"/>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lang w:val="en-US"/>
          <w14:textFill>
            <w14:solidFill>
              <w14:schemeClr w14:val="tx1"/>
            </w14:solidFill>
          </w14:textFill>
        </w:rPr>
        <w:t>Alumni</w:t>
      </w:r>
      <w:r>
        <w:rPr>
          <w:rFonts w:ascii="Times New Roman" w:hAnsi="Times New Roman" w:eastAsia="Times New Roman" w:cs="Times New Roman"/>
          <w:color w:val="000000" w:themeColor="text1"/>
          <w:sz w:val="24"/>
          <w:szCs w:val="24"/>
          <w14:textFill>
            <w14:solidFill>
              <w14:schemeClr w14:val="tx1"/>
            </w14:solidFill>
          </w14:textFill>
        </w:rPr>
        <w:t xml:space="preserve">-dev.zalaris.com </w:t>
      </w:r>
    </w:p>
    <w:p w14:paraId="7F3F5F73">
      <w:pPr>
        <w:pStyle w:val="39"/>
        <w:numPr>
          <w:ilvl w:val="0"/>
          <w:numId w:val="2"/>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The script resources are not public domains but controlled domains </w:t>
      </w:r>
    </w:p>
    <w:p w14:paraId="7F3F5F74">
      <w:pPr>
        <w:pStyle w:val="39"/>
        <w:numPr>
          <w:ilvl w:val="0"/>
          <w:numId w:val="2"/>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This prevents any scripts from being executed from a third-party domain within the application </w:t>
      </w:r>
    </w:p>
    <w:p w14:paraId="7F3F5F76">
      <w:pPr>
        <w:pStyle w:val="39"/>
        <w:numPr>
          <w:ilvl w:val="0"/>
          <w:numId w:val="2"/>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Test by fetching a Js script from the </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third party </w:t>
      </w:r>
      <w:r>
        <w:rPr>
          <w:rFonts w:ascii="Times New Roman" w:hAnsi="Times New Roman" w:eastAsia="Times New Roman" w:cs="Times New Roman"/>
          <w:color w:val="000000" w:themeColor="text1"/>
          <w:sz w:val="24"/>
          <w:szCs w:val="24"/>
          <w14:textFill>
            <w14:solidFill>
              <w14:schemeClr w14:val="tx1"/>
            </w14:solidFill>
          </w14:textFill>
        </w:rPr>
        <w:t xml:space="preserve">domain for testing: </w:t>
      </w:r>
    </w:p>
    <w:p w14:paraId="7F3F5F77">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10317"/>
      </w:tblGrid>
      <w:tr w14:paraId="7F3F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628" w:hRule="atLeast"/>
        </w:trPr>
        <w:tc>
          <w:tcPr>
            <w:tcW w:w="10317" w:type="dxa"/>
            <w:shd w:val="clear" w:color="auto" w:fill="F1F1F1" w:themeFill="background1" w:themeFillShade="F2"/>
          </w:tcPr>
          <w:p w14:paraId="7F3F5F78">
            <w:pPr>
              <w:shd w:val="clear" w:color="auto" w:fill="F1F1F1" w:themeFill="background1" w:themeFillShade="F2"/>
              <w:spacing w:line="360" w:lineRule="auto"/>
              <w:rPr>
                <w:rFonts w:ascii="Times New Roman" w:hAnsi="Times New Roman" w:eastAsia="Times New Roman"/>
                <w:color w:val="000000" w:themeColor="text1"/>
                <w:sz w:val="24"/>
                <w:szCs w:val="24"/>
                <w14:textFill>
                  <w14:solidFill>
                    <w14:schemeClr w14:val="tx1"/>
                  </w14:solidFill>
                </w14:textFill>
              </w:rPr>
            </w:pPr>
            <w:r>
              <w:rPr>
                <w:rFonts w:ascii="Times New Roman" w:hAnsi="Times New Roman" w:eastAsia="Times New Roman"/>
                <w:color w:val="000000" w:themeColor="text1"/>
                <w:sz w:val="24"/>
                <w:szCs w:val="24"/>
                <w14:textFill>
                  <w14:solidFill>
                    <w14:schemeClr w14:val="tx1"/>
                  </w14:solidFill>
                </w14:textFill>
              </w:rPr>
              <w:t>The following command can be used to execute third party scripts</w:t>
            </w:r>
          </w:p>
          <w:p w14:paraId="7F3F5F79">
            <w:pPr>
              <w:shd w:val="clear" w:color="auto" w:fill="F1F1F1" w:themeFill="background1" w:themeFillShade="F2"/>
              <w:spacing w:line="360" w:lineRule="auto"/>
              <w:rPr>
                <w:rFonts w:ascii="Times New Roman" w:hAnsi="Times New Roman" w:eastAsia="Times New Roman"/>
                <w:color w:val="000000" w:themeColor="text1"/>
                <w:sz w:val="24"/>
                <w:szCs w:val="24"/>
                <w14:textFill>
                  <w14:solidFill>
                    <w14:schemeClr w14:val="tx1"/>
                  </w14:solidFill>
                </w14:textFill>
              </w:rPr>
            </w:pPr>
            <w:r>
              <w:rPr>
                <w:rFonts w:ascii="Times New Roman" w:hAnsi="Times New Roman" w:eastAsia="Times New Roman"/>
                <w:color w:val="000000" w:themeColor="text1"/>
                <w:sz w:val="24"/>
                <w:szCs w:val="24"/>
                <w14:textFill>
                  <w14:solidFill>
                    <w14:schemeClr w14:val="tx1"/>
                  </w14:solidFill>
                </w14:textFill>
              </w:rPr>
              <w:br w:type="textWrapping"/>
            </w:r>
            <w:r>
              <w:rPr>
                <w:rFonts w:ascii="Times New Roman" w:hAnsi="Times New Roman" w:eastAsia="Times New Roman"/>
                <w:color w:val="000000" w:themeColor="text1"/>
                <w:sz w:val="24"/>
                <w:szCs w:val="24"/>
                <w14:textFill>
                  <w14:solidFill>
                    <w14:schemeClr w14:val="tx1"/>
                  </w14:solidFill>
                </w14:textFill>
              </w:rPr>
              <w:t>let script= document.createElement('script');</w:t>
            </w:r>
          </w:p>
          <w:p w14:paraId="7F3F5F7A">
            <w:pPr>
              <w:shd w:val="clear" w:color="auto" w:fill="F1F1F1" w:themeFill="background1" w:themeFillShade="F2"/>
              <w:spacing w:line="360" w:lineRule="auto"/>
              <w:rPr>
                <w:rFonts w:ascii="Times New Roman" w:hAnsi="Times New Roman" w:eastAsia="Times New Roman"/>
                <w:color w:val="000000" w:themeColor="text1"/>
                <w:sz w:val="24"/>
                <w:szCs w:val="24"/>
                <w14:textFill>
                  <w14:solidFill>
                    <w14:schemeClr w14:val="tx1"/>
                  </w14:solidFill>
                </w14:textFill>
              </w:rPr>
            </w:pPr>
            <w:r>
              <w:rPr>
                <w:rFonts w:ascii="Times New Roman" w:hAnsi="Times New Roman" w:eastAsia="Times New Roman"/>
                <w:color w:val="000000" w:themeColor="text1"/>
                <w:sz w:val="24"/>
                <w:szCs w:val="24"/>
                <w14:textFill>
                  <w14:solidFill>
                    <w14:schemeClr w14:val="tx1"/>
                  </w14:solidFill>
                </w14:textFill>
              </w:rPr>
              <w:t>script.src='https://cdn.jsdelivr.net/npm/lodash@4.17.21/lodash.min.js'</w:t>
            </w:r>
          </w:p>
          <w:p w14:paraId="7F3F5F7B">
            <w:pPr>
              <w:shd w:val="clear" w:color="auto" w:fill="F1F1F1" w:themeFill="background1" w:themeFillShade="F2"/>
              <w:spacing w:line="360" w:lineRule="auto"/>
              <w:rPr>
                <w:rFonts w:ascii="Times New Roman" w:hAnsi="Times New Roman" w:eastAsia="Times New Roman"/>
                <w:color w:val="000000" w:themeColor="text1"/>
                <w:sz w:val="24"/>
                <w:szCs w:val="24"/>
                <w14:textFill>
                  <w14:solidFill>
                    <w14:schemeClr w14:val="tx1"/>
                  </w14:solidFill>
                </w14:textFill>
              </w:rPr>
            </w:pPr>
            <w:r>
              <w:rPr>
                <w:rFonts w:ascii="Times New Roman" w:hAnsi="Times New Roman" w:eastAsia="Times New Roman"/>
                <w:color w:val="000000" w:themeColor="text1"/>
                <w:sz w:val="24"/>
                <w:szCs w:val="24"/>
                <w14:textFill>
                  <w14:solidFill>
                    <w14:schemeClr w14:val="tx1"/>
                  </w14:solidFill>
                </w14:textFill>
              </w:rPr>
              <w:t>script.onload=()=&gt;console.log('Lodash Version:',_.VERSION);</w:t>
            </w:r>
          </w:p>
          <w:p w14:paraId="7F3F5F7C">
            <w:pPr>
              <w:shd w:val="clear" w:color="auto" w:fill="F1F1F1" w:themeFill="background1" w:themeFillShade="F2"/>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olor w:val="000000" w:themeColor="text1"/>
                <w:sz w:val="24"/>
                <w:szCs w:val="24"/>
                <w14:textFill>
                  <w14:solidFill>
                    <w14:schemeClr w14:val="tx1"/>
                  </w14:solidFill>
                </w14:textFill>
              </w:rPr>
              <w:t>document.head.appendChild(script);</w:t>
            </w:r>
          </w:p>
        </w:tc>
      </w:tr>
    </w:tbl>
    <w:p w14:paraId="7F3F5F7E">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p w14:paraId="7F3F5F7F">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p w14:paraId="7F3F5F80">
      <w:pPr>
        <w:spacing w:line="360" w:lineRule="auto"/>
        <w:rPr>
          <w:rFonts w:hint="default" w:ascii="Times New Roman" w:hAnsi="Times New Roman" w:eastAsia="Times New Roman"/>
          <w:color w:val="000000" w:themeColor="text1"/>
          <w:sz w:val="24"/>
          <w:szCs w:val="24"/>
          <w:lang w:val="en-US"/>
          <w14:textFill>
            <w14:solidFill>
              <w14:schemeClr w14:val="tx1"/>
            </w14:solidFill>
          </w14:textFill>
        </w:rPr>
      </w:pPr>
      <w:r>
        <w:rPr>
          <w:rFonts w:hint="default" w:ascii="Times New Roman" w:hAnsi="Times New Roman" w:eastAsia="Times New Roman"/>
          <w:color w:val="000000" w:themeColor="text1"/>
          <w:sz w:val="24"/>
          <w:szCs w:val="24"/>
          <w:lang w:val="en-US"/>
          <w14:textFill>
            <w14:solidFill>
              <w14:schemeClr w14:val="tx1"/>
            </w14:solidFill>
          </w14:textFill>
        </w:rPr>
        <w:t>The</w:t>
      </w:r>
      <w:r>
        <w:rPr>
          <w:rFonts w:ascii="Times New Roman" w:hAnsi="Times New Roman" w:eastAsia="Times New Roman"/>
          <w:color w:val="000000" w:themeColor="text1"/>
          <w:sz w:val="24"/>
          <w:szCs w:val="24"/>
          <w14:textFill>
            <w14:solidFill>
              <w14:schemeClr w14:val="tx1"/>
            </w14:solidFill>
          </w14:textFill>
        </w:rPr>
        <w:t xml:space="preserve"> applications content security policy detects the script fetching and prevents it </w:t>
      </w:r>
      <w:r>
        <w:rPr>
          <w:rFonts w:hint="default" w:ascii="Times New Roman" w:hAnsi="Times New Roman" w:eastAsia="Times New Roman"/>
          <w:color w:val="000000" w:themeColor="text1"/>
          <w:sz w:val="24"/>
          <w:szCs w:val="24"/>
          <w:lang w:val="en-US"/>
          <w14:textFill>
            <w14:solidFill>
              <w14:schemeClr w14:val="tx1"/>
            </w14:solidFill>
          </w14:textFill>
        </w:rPr>
        <w:t xml:space="preserve">with the following response in the console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2902D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86" w:type="dxa"/>
          </w:tcPr>
          <w:p w14:paraId="7078514D">
            <w:pPr>
              <w:spacing w:line="360" w:lineRule="auto"/>
              <w:rPr>
                <w:rFonts w:hint="default" w:ascii="Times New Roman" w:hAnsi="Times New Roman" w:eastAsia="Times New Roman"/>
                <w:color w:val="000000" w:themeColor="text1"/>
                <w:sz w:val="24"/>
                <w:szCs w:val="24"/>
                <w:vertAlign w:val="baseline"/>
                <w:lang w:val="en-US"/>
                <w14:textFill>
                  <w14:solidFill>
                    <w14:schemeClr w14:val="tx1"/>
                  </w14:solidFill>
                </w14:textFill>
              </w:rPr>
            </w:pPr>
          </w:p>
          <w:p w14:paraId="66650BA8">
            <w:pPr>
              <w:spacing w:line="360" w:lineRule="auto"/>
              <w:rPr>
                <w:rFonts w:hint="default" w:ascii="Times New Roman" w:hAnsi="Times New Roman" w:eastAsia="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olor w:val="000000" w:themeColor="text1"/>
                <w:sz w:val="24"/>
                <w:szCs w:val="24"/>
                <w:vertAlign w:val="baseline"/>
                <w:lang w:val="en-US"/>
                <w14:textFill>
                  <w14:solidFill>
                    <w14:schemeClr w14:val="tx1"/>
                  </w14:solidFill>
                </w14:textFill>
              </w:rPr>
              <w:t>VM63:4 Loading the script 'https://cdn.jsdelivr.net/npm/lodash@4.17.21/lodash.min.js' violates the following Content Security Policy directive: "script-src 'self' blob:". Note that 'script-src-elem' was not explicitly set, so 'script-src' is used as a fallback. The action has been blocked.</w:t>
            </w:r>
          </w:p>
        </w:tc>
      </w:tr>
    </w:tbl>
    <w:p w14:paraId="52A6B72A">
      <w:pPr>
        <w:spacing w:line="360" w:lineRule="auto"/>
        <w:rPr>
          <w:rFonts w:hint="default" w:ascii="Times New Roman" w:hAnsi="Times New Roman" w:eastAsia="Times New Roman"/>
          <w:color w:val="000000" w:themeColor="text1"/>
          <w:sz w:val="24"/>
          <w:szCs w:val="24"/>
          <w:lang w:val="en-US"/>
          <w14:textFill>
            <w14:solidFill>
              <w14:schemeClr w14:val="tx1"/>
            </w14:solidFill>
          </w14:textFill>
        </w:rPr>
      </w:pPr>
    </w:p>
    <w:p w14:paraId="7F3F5F81">
      <w:pPr>
        <w:spacing w:line="360" w:lineRule="auto"/>
      </w:pPr>
    </w:p>
    <w:p w14:paraId="7F3F5F82">
      <w:pPr>
        <w:spacing w:line="360" w:lineRule="auto"/>
        <w:rPr>
          <w:rFonts w:ascii="Times New Roman" w:hAnsi="Times New Roman" w:eastAsia="Times New Roman" w:cs="Times New Roman"/>
          <w:color w:val="000000" w:themeColor="text1"/>
          <w:sz w:val="24"/>
          <w:szCs w:val="24"/>
          <w:lang w:val="en-IN"/>
          <w14:textFill>
            <w14:solidFill>
              <w14:schemeClr w14:val="tx1"/>
            </w14:solidFill>
          </w14:textFill>
        </w:rPr>
      </w:pPr>
      <w:r>
        <w:rPr>
          <w:rFonts w:ascii="Times New Roman" w:hAnsi="Times New Roman" w:cs="Times New Roman"/>
        </w:rPr>
        <w:t xml:space="preserve">The alert </w:t>
      </w:r>
      <w:r>
        <w:rPr>
          <w:rFonts w:hint="default" w:ascii="Times New Roman" w:hAnsi="Times New Roman" w:cs="Times New Roman"/>
          <w:lang w:val="en-US"/>
        </w:rPr>
        <w:t xml:space="preserve">is </w:t>
      </w:r>
      <w:r>
        <w:rPr>
          <w:rFonts w:ascii="Times New Roman" w:hAnsi="Times New Roman" w:cs="Times New Roman"/>
        </w:rPr>
        <w:t xml:space="preserve"> false positive </w:t>
      </w:r>
    </w:p>
    <w:p w14:paraId="7F3F5F83">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p w14:paraId="7F3F5F84">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7F3F5F85">
      <w:pPr>
        <w:spacing w:line="360" w:lineRule="auto"/>
        <w:rPr>
          <w:rFonts w:ascii="Times New Roman" w:hAnsi="Times New Roman" w:eastAsia="Times New Roman" w:cs="Times New Roman"/>
          <w:color w:val="242424"/>
          <w:sz w:val="24"/>
          <w:szCs w:val="24"/>
        </w:rPr>
      </w:pPr>
    </w:p>
    <w:tbl>
      <w:tblPr>
        <w:tblStyle w:val="23"/>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3240"/>
        <w:gridCol w:w="990"/>
        <w:gridCol w:w="3898"/>
      </w:tblGrid>
      <w:tr w14:paraId="7F3F5F8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323" w:type="dxa"/>
          </w:tcPr>
          <w:p w14:paraId="7F3F5F86">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240" w:type="dxa"/>
          </w:tcPr>
          <w:p w14:paraId="7F3F5F87">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990" w:type="dxa"/>
          </w:tcPr>
          <w:p w14:paraId="7F3F5F88">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7F3F5F89">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7F3F5F8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7F3F5F8B">
            <w:pPr>
              <w:spacing w:line="360" w:lineRule="auto"/>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240" w:type="dxa"/>
          </w:tcPr>
          <w:p w14:paraId="7F3F5F8C">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Manually tested the alert ‘content security policy allow-listed script resources’</w:t>
            </w:r>
          </w:p>
        </w:tc>
        <w:tc>
          <w:tcPr>
            <w:tcW w:w="990" w:type="dxa"/>
          </w:tcPr>
          <w:p w14:paraId="7F3F5F8D">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898" w:type="dxa"/>
          </w:tcPr>
          <w:p w14:paraId="7F3F5F8E">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No action Needed the alert is considered as false positive</w:t>
            </w:r>
          </w:p>
        </w:tc>
      </w:tr>
    </w:tbl>
    <w:p w14:paraId="7F3F5FD0">
      <w:pPr>
        <w:spacing w:line="360" w:lineRule="auto"/>
      </w:pPr>
    </w:p>
    <w:p w14:paraId="7F3F5FD1">
      <w:pPr>
        <w:pStyle w:val="4"/>
        <w:spacing w:line="360" w:lineRule="auto"/>
        <w:rPr>
          <w:rFonts w:ascii="Times New Roman" w:hAnsi="Times New Roman" w:cs="Times New Roman"/>
        </w:rPr>
      </w:pPr>
      <w:bookmarkStart w:id="10" w:name="_Toc3242"/>
      <w:bookmarkStart w:id="11" w:name="_Toc219120763"/>
      <w:bookmarkStart w:id="12" w:name="_Toc2197"/>
      <w:r>
        <w:rPr>
          <w:rFonts w:ascii="Times New Roman" w:hAnsi="Times New Roman" w:cs="Times New Roman"/>
        </w:rPr>
        <w:t>Content Security Policy allows un-trusted style execution</w:t>
      </w:r>
      <w:bookmarkEnd w:id="10"/>
      <w:bookmarkEnd w:id="11"/>
      <w:bookmarkEnd w:id="12"/>
      <w:r>
        <w:rPr>
          <w:rFonts w:ascii="Times New Roman" w:hAnsi="Times New Roman" w:cs="Times New Roman"/>
        </w:rPr>
        <w:t xml:space="preserve"> </w:t>
      </w:r>
    </w:p>
    <w:tbl>
      <w:tblPr>
        <w:tblStyle w:val="23"/>
        <w:tblW w:w="0" w:type="auto"/>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3"/>
        <w:gridCol w:w="5097"/>
      </w:tblGrid>
      <w:tr w14:paraId="7F3F5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073" w:type="dxa"/>
          </w:tcPr>
          <w:p w14:paraId="7F3F5FD2">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097" w:type="dxa"/>
          </w:tcPr>
          <w:p w14:paraId="7F3F5FD3">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lang w:val="en-IN"/>
              </w:rPr>
              <w:t>Information</w:t>
            </w:r>
          </w:p>
        </w:tc>
      </w:tr>
      <w:tr w14:paraId="7F3F5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073" w:type="dxa"/>
          </w:tcPr>
          <w:p w14:paraId="7F3F5FD5">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097" w:type="dxa"/>
          </w:tcPr>
          <w:p w14:paraId="7F3F5FD6">
            <w:pPr>
              <w:spacing w:line="360" w:lineRule="auto"/>
              <w:rPr>
                <w:rFonts w:ascii="Times New Roman" w:hAnsi="Times New Roman" w:cs="Times New Roman"/>
                <w:sz w:val="24"/>
                <w:szCs w:val="24"/>
              </w:rPr>
            </w:pPr>
            <w:r>
              <w:rPr>
                <w:rFonts w:ascii="Times New Roman" w:hAnsi="Times New Roman" w:cs="Times New Roman"/>
                <w:sz w:val="24"/>
                <w:szCs w:val="24"/>
              </w:rPr>
              <w:t xml:space="preserve"> False positive</w:t>
            </w:r>
          </w:p>
        </w:tc>
      </w:tr>
    </w:tbl>
    <w:p w14:paraId="7F3F5FD8">
      <w:pPr>
        <w:spacing w:line="360" w:lineRule="auto"/>
        <w:rPr>
          <w:rFonts w:ascii="Times New Roman" w:hAnsi="Times New Roman" w:cs="Times New Roman"/>
          <w:sz w:val="24"/>
          <w:szCs w:val="24"/>
        </w:rPr>
      </w:pPr>
    </w:p>
    <w:p w14:paraId="7F3F5FD9">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Description        </w:t>
      </w:r>
    </w:p>
    <w:p w14:paraId="7F3F5FDA">
      <w:pPr>
        <w:spacing w:line="360" w:lineRule="auto"/>
        <w:rPr>
          <w:rFonts w:ascii="Times New Roman" w:hAnsi="Times New Roman" w:eastAsia="SimSun" w:cs="Times New Roman"/>
          <w:sz w:val="24"/>
          <w:szCs w:val="24"/>
        </w:rPr>
      </w:pPr>
      <w:r>
        <w:rPr>
          <w:rFonts w:ascii="Times New Roman" w:hAnsi="Times New Roman" w:eastAsia="SimSun" w:cs="Times New Roman"/>
          <w:sz w:val="24"/>
          <w:szCs w:val="24"/>
        </w:rPr>
        <w:t>Content Security Policy (CSP) is a security mechanism designed to mitigate cross-site scripting attacks by disabling dangerous behaviors such as untrusted JavaScript execution. Websites can specify their security policy in a response header or meta tag, enabling fine-grained control over dangerous features like scripts and stylesheets.</w:t>
      </w:r>
    </w:p>
    <w:p w14:paraId="7F3F5FDB">
      <w:pPr>
        <w:spacing w:line="360" w:lineRule="auto"/>
        <w:rPr>
          <w:rFonts w:ascii="Times New Roman" w:hAnsi="Times New Roman" w:eastAsia="SimSun" w:cs="Times New Roman"/>
          <w:sz w:val="20"/>
          <w:szCs w:val="20"/>
        </w:rPr>
      </w:pPr>
    </w:p>
    <w:p w14:paraId="7F3F5FDC">
      <w:pPr>
        <w:spacing w:line="360"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The following links are tested </w:t>
      </w:r>
    </w:p>
    <w:p w14:paraId="7F3F5FDD">
      <w:pPr>
        <w:widowControl/>
        <w:numPr>
          <w:ilvl w:val="0"/>
          <w:numId w:val="3"/>
        </w:numPr>
        <w:spacing w:beforeAutospacing="1" w:afterAutospacing="1" w:line="360" w:lineRule="auto"/>
        <w:rPr>
          <w:rFonts w:ascii="Times New Roman" w:hAnsi="Times New Roman" w:cs="Times New Roman"/>
          <w:color w:val="333333"/>
          <w:sz w:val="24"/>
          <w:szCs w:val="24"/>
          <w:shd w:val="clear" w:color="auto" w:fill="FFFFFF"/>
          <w:lang w:val="en-IN"/>
        </w:rPr>
      </w:pPr>
      <w:r>
        <w:rPr>
          <w:rFonts w:ascii="Times New Roman" w:hAnsi="Times New Roman" w:cs="Times New Roman"/>
          <w:color w:val="333333"/>
          <w:sz w:val="24"/>
          <w:szCs w:val="24"/>
          <w:shd w:val="clear" w:color="auto" w:fill="FFFFFF"/>
          <w:lang w:val="en-IN"/>
        </w:rPr>
        <w:t>/</w:t>
      </w:r>
    </w:p>
    <w:p w14:paraId="50BC7E7C">
      <w:pPr>
        <w:spacing w:line="360" w:lineRule="auto"/>
        <w:rPr>
          <w:rFonts w:ascii="Times New Roman" w:hAnsi="Times New Roman" w:eastAsia="Times New Roman" w:cs="Times New Roman"/>
          <w:b/>
          <w:bCs/>
          <w:color w:val="000000" w:themeColor="text1"/>
          <w:sz w:val="24"/>
          <w:szCs w:val="24"/>
          <w:lang w:val="en-IN"/>
          <w14:textFill>
            <w14:solidFill>
              <w14:schemeClr w14:val="tx1"/>
            </w14:solidFill>
          </w14:textFill>
        </w:rPr>
      </w:pPr>
      <w:r>
        <w:rPr>
          <w:rFonts w:ascii="Times New Roman" w:hAnsi="Times New Roman" w:eastAsia="Times New Roman" w:cs="Times New Roman"/>
          <w:b/>
          <w:bCs/>
          <w:color w:val="000000" w:themeColor="text1"/>
          <w:sz w:val="24"/>
          <w:szCs w:val="24"/>
          <w:lang w:val="en-IN"/>
          <w14:textFill>
            <w14:solidFill>
              <w14:schemeClr w14:val="tx1"/>
            </w14:solidFill>
          </w14:textFill>
        </w:rPr>
        <w:t>Steps:</w:t>
      </w:r>
    </w:p>
    <w:p w14:paraId="7F3F5FDE">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lang w:val="en-IN"/>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 xml:space="preserve">The following needs to be tested </w:t>
      </w:r>
    </w:p>
    <w:p w14:paraId="7F3F5FDF">
      <w:pPr>
        <w:numPr>
          <w:ilvl w:val="0"/>
          <w:numId w:val="4"/>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Inline script via innerHTML injection </w:t>
      </w:r>
    </w:p>
    <w:p w14:paraId="7F3F5FE0">
      <w:pPr>
        <w:numPr>
          <w:ilvl w:val="0"/>
          <w:numId w:val="4"/>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eval () execution test</w:t>
      </w:r>
    </w:p>
    <w:p w14:paraId="7F3F5FE1">
      <w:pPr>
        <w:numPr>
          <w:ilvl w:val="0"/>
          <w:numId w:val="4"/>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 Function Constructor (also must blocked by unsafe-eval)</w:t>
      </w:r>
    </w:p>
    <w:p w14:paraId="7F3F5FE2">
      <w:pPr>
        <w:numPr>
          <w:ilvl w:val="0"/>
          <w:numId w:val="4"/>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Data: URL Script Injection</w:t>
      </w:r>
    </w:p>
    <w:p w14:paraId="7F3F5FE3">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p w14:paraId="7F3F5FE4">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Inner Script via innerHTML injection</w:t>
      </w:r>
    </w:p>
    <w:p w14:paraId="7F3F5FE5">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Console command to test for the inner script injection </w:t>
      </w:r>
      <w:r>
        <w:rPr>
          <w:rFonts w:ascii="Times New Roman" w:hAnsi="Times New Roman" w:eastAsia="Times New Roman" w:cs="Times New Roman"/>
          <w:color w:val="000000" w:themeColor="text1"/>
          <w:sz w:val="24"/>
          <w:szCs w:val="24"/>
          <w14:textFill>
            <w14:solidFill>
              <w14:schemeClr w14:val="tx1"/>
            </w14:solidFill>
          </w14:textFill>
        </w:rPr>
        <w:br w:type="textWrapping"/>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5"/>
      </w:tblGrid>
      <w:tr w14:paraId="7F3F5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5" w:type="dxa"/>
            <w:shd w:val="clear" w:color="auto" w:fill="F1F1F1" w:themeFill="background1" w:themeFillShade="F2"/>
          </w:tcPr>
          <w:p w14:paraId="7F3F5FE6">
            <w:pPr>
              <w:spacing w:line="360" w:lineRule="auto"/>
              <w:rPr>
                <w:rFonts w:ascii="Times New Roman" w:hAnsi="Times New Roman" w:eastAsia="Times New Roman"/>
                <w:color w:val="000000" w:themeColor="text1"/>
                <w:sz w:val="24"/>
                <w:szCs w:val="24"/>
                <w14:textFill>
                  <w14:solidFill>
                    <w14:schemeClr w14:val="tx1"/>
                  </w14:solidFill>
                </w14:textFill>
              </w:rPr>
            </w:pPr>
            <w:r>
              <w:rPr>
                <w:rFonts w:ascii="Times New Roman" w:hAnsi="Times New Roman" w:eastAsia="Times New Roman"/>
                <w:color w:val="000000" w:themeColor="text1"/>
                <w:sz w:val="24"/>
                <w:szCs w:val="24"/>
                <w14:textFill>
                  <w14:solidFill>
                    <w14:schemeClr w14:val="tx1"/>
                  </w14:solidFill>
                </w14:textFill>
              </w:rPr>
              <w:t>let div=document.createElement('div');</w:t>
            </w:r>
          </w:p>
          <w:p w14:paraId="7F3F5FE7">
            <w:pPr>
              <w:spacing w:line="360" w:lineRule="auto"/>
              <w:rPr>
                <w:rFonts w:ascii="Times New Roman" w:hAnsi="Times New Roman" w:eastAsia="Times New Roman"/>
                <w:color w:val="000000" w:themeColor="text1"/>
                <w:sz w:val="24"/>
                <w:szCs w:val="24"/>
                <w14:textFill>
                  <w14:solidFill>
                    <w14:schemeClr w14:val="tx1"/>
                  </w14:solidFill>
                </w14:textFill>
              </w:rPr>
            </w:pPr>
            <w:r>
              <w:rPr>
                <w:rFonts w:ascii="Times New Roman" w:hAnsi="Times New Roman" w:eastAsia="Times New Roman"/>
                <w:color w:val="000000" w:themeColor="text1"/>
                <w:sz w:val="24"/>
                <w:szCs w:val="24"/>
                <w14:textFill>
                  <w14:solidFill>
                    <w14:schemeClr w14:val="tx1"/>
                  </w14:solidFill>
                </w14:textFill>
              </w:rPr>
              <w:t>div.innerHTML ='&lt;img src=x onerror="alert (XSS via inner HTML)"&gt;'</w:t>
            </w:r>
          </w:p>
          <w:p w14:paraId="7F3F5FE8">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olor w:val="000000" w:themeColor="text1"/>
                <w:sz w:val="24"/>
                <w:szCs w:val="24"/>
                <w14:textFill>
                  <w14:solidFill>
                    <w14:schemeClr w14:val="tx1"/>
                  </w14:solidFill>
                </w14:textFill>
              </w:rPr>
              <w:t>document.body.appendChild(div);</w:t>
            </w:r>
          </w:p>
        </w:tc>
      </w:tr>
    </w:tbl>
    <w:p w14:paraId="7F3F5FEA">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br w:type="textWrapping"/>
      </w:r>
      <w:r>
        <w:rPr>
          <w:rFonts w:ascii="Times New Roman" w:hAnsi="Times New Roman" w:eastAsia="Times New Roman" w:cs="Times New Roman"/>
          <w:color w:val="000000" w:themeColor="text1"/>
          <w:sz w:val="24"/>
          <w:szCs w:val="24"/>
          <w14:textFill>
            <w14:solidFill>
              <w14:schemeClr w14:val="tx1"/>
            </w14:solidFill>
          </w14:textFill>
        </w:rPr>
        <w:t xml:space="preserve">The CSP is not accepting the script execution </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output </w:t>
      </w:r>
      <w:r>
        <w:rPr>
          <w:rFonts w:ascii="Times New Roman" w:hAnsi="Times New Roman" w:eastAsia="Times New Roman" w:cs="Times New Roman"/>
          <w:color w:val="000000" w:themeColor="text1"/>
          <w:sz w:val="24"/>
          <w:szCs w:val="24"/>
          <w14:textFill>
            <w14:solidFill>
              <w14:schemeClr w14:val="tx1"/>
            </w14:solidFill>
          </w14:textFill>
        </w:rPr>
        <w:t xml:space="preserve">for the same is attached below </w:t>
      </w:r>
    </w:p>
    <w:p w14:paraId="47F3496F">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drawing>
          <wp:inline distT="0" distB="0" distL="114300" distR="114300">
            <wp:extent cx="6576060" cy="1285875"/>
            <wp:effectExtent l="0" t="0" r="7620" b="9525"/>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9"/>
                    <a:stretch>
                      <a:fillRect/>
                    </a:stretch>
                  </pic:blipFill>
                  <pic:spPr>
                    <a:xfrm>
                      <a:off x="0" y="0"/>
                      <a:ext cx="6576060" cy="1285875"/>
                    </a:xfrm>
                    <a:prstGeom prst="rect">
                      <a:avLst/>
                    </a:prstGeom>
                    <a:noFill/>
                    <a:ln>
                      <a:noFill/>
                    </a:ln>
                  </pic:spPr>
                </pic:pic>
              </a:graphicData>
            </a:graphic>
          </wp:inline>
        </w:drawing>
      </w:r>
    </w:p>
    <w:p w14:paraId="7F3F5FEC">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Function constructor (</w:t>
      </w:r>
      <w:r>
        <w:rPr>
          <w:rFonts w:ascii="Times New Roman" w:hAnsi="Times New Roman" w:eastAsia="Times New Roman" w:cs="Times New Roman"/>
          <w:color w:val="000000" w:themeColor="text1"/>
          <w:sz w:val="24"/>
          <w:szCs w:val="24"/>
          <w14:textFill>
            <w14:solidFill>
              <w14:schemeClr w14:val="tx1"/>
            </w14:solidFill>
          </w14:textFill>
        </w:rPr>
        <w:t>must be blocked by unsafe-eval</w:t>
      </w:r>
      <w:r>
        <w:rPr>
          <w:rFonts w:ascii="Times New Roman" w:hAnsi="Times New Roman" w:eastAsia="Times New Roman" w:cs="Times New Roman"/>
          <w:b/>
          <w:bCs/>
          <w:color w:val="000000" w:themeColor="text1"/>
          <w:sz w:val="24"/>
          <w:szCs w:val="24"/>
          <w14:textFill>
            <w14:solidFill>
              <w14:schemeClr w14:val="tx1"/>
            </w14:solidFill>
          </w14:textFill>
        </w:rPr>
        <w:t>)</w:t>
      </w:r>
    </w:p>
    <w:p w14:paraId="7F3F5FED">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Console command to test for function constructor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5"/>
      </w:tblGrid>
      <w:tr w14:paraId="7F3F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45" w:type="dxa"/>
            <w:shd w:val="clear" w:color="auto" w:fill="F1F1F1" w:themeFill="background1" w:themeFillShade="F2"/>
          </w:tcPr>
          <w:p w14:paraId="7F3F5FEE">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olor w:val="000000" w:themeColor="text1"/>
                <w:sz w:val="24"/>
                <w:szCs w:val="24"/>
                <w14:textFill>
                  <w14:solidFill>
                    <w14:schemeClr w14:val="tx1"/>
                  </w14:solidFill>
                </w14:textFill>
              </w:rPr>
              <w:t>try {let fn =new Function("alert('Function constructor allowed')");fn();}catch(e){console.log("Function constructor blocked by CSP:",e.message);}</w:t>
            </w:r>
          </w:p>
        </w:tc>
      </w:tr>
    </w:tbl>
    <w:p w14:paraId="30079A97">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p w14:paraId="7F3F5FF0">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The CSP prevents the function constructor , screenshot for the same is attached below </w:t>
      </w:r>
    </w:p>
    <w:p w14:paraId="7F3F5FF1">
      <w:pPr>
        <w:spacing w:line="360" w:lineRule="auto"/>
      </w:pPr>
      <w:r>
        <w:drawing>
          <wp:anchor distT="0" distB="0" distL="114300" distR="114300" simplePos="0" relativeHeight="251663360" behindDoc="0" locked="0" layoutInCell="1" allowOverlap="1">
            <wp:simplePos x="0" y="0"/>
            <wp:positionH relativeFrom="column">
              <wp:posOffset>-109855</wp:posOffset>
            </wp:positionH>
            <wp:positionV relativeFrom="paragraph">
              <wp:posOffset>133350</wp:posOffset>
            </wp:positionV>
            <wp:extent cx="6700520" cy="1076325"/>
            <wp:effectExtent l="0" t="0" r="5080" b="5715"/>
            <wp:wrapSquare wrapText="bothSides"/>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10"/>
                    <a:stretch>
                      <a:fillRect/>
                    </a:stretch>
                  </pic:blipFill>
                  <pic:spPr>
                    <a:xfrm>
                      <a:off x="0" y="0"/>
                      <a:ext cx="6700520" cy="1076325"/>
                    </a:xfrm>
                    <a:prstGeom prst="rect">
                      <a:avLst/>
                    </a:prstGeom>
                    <a:noFill/>
                    <a:ln>
                      <a:noFill/>
                    </a:ln>
                  </pic:spPr>
                </pic:pic>
              </a:graphicData>
            </a:graphic>
          </wp:anchor>
        </w:drawing>
      </w:r>
    </w:p>
    <w:p w14:paraId="7F3F5FF4">
      <w:pPr>
        <w:spacing w:line="360" w:lineRule="auto"/>
      </w:pPr>
    </w:p>
    <w:p w14:paraId="7F3F5FF5">
      <w:pPr>
        <w:spacing w:line="360" w:lineRule="auto"/>
        <w:rPr>
          <w:rFonts w:ascii="Times New Roman" w:hAnsi="Times New Roman" w:cs="Times New Roman"/>
          <w:b/>
          <w:bCs/>
        </w:rPr>
      </w:pPr>
      <w:r>
        <w:rPr>
          <w:rFonts w:ascii="Times New Roman" w:hAnsi="Times New Roman" w:cs="Times New Roman"/>
          <w:b/>
          <w:bCs/>
        </w:rPr>
        <w:t xml:space="preserve">Eval () Execution test </w:t>
      </w:r>
    </w:p>
    <w:p w14:paraId="7F3F5FF6">
      <w:pPr>
        <w:spacing w:line="360" w:lineRule="auto"/>
        <w:rPr>
          <w:rFonts w:ascii="Times New Roman" w:hAnsi="Times New Roman" w:cs="Times New Roman"/>
        </w:rPr>
      </w:pPr>
      <w:r>
        <w:rPr>
          <w:rFonts w:ascii="Times New Roman" w:hAnsi="Times New Roman" w:cs="Times New Roman"/>
        </w:rPr>
        <w:t>Console command to test for eval() execution</w:t>
      </w:r>
    </w:p>
    <w:p w14:paraId="7F3F5FF7">
      <w:pPr>
        <w:spacing w:line="360" w:lineRule="auto"/>
      </w:pPr>
      <w: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5"/>
      </w:tblGrid>
      <w:tr w14:paraId="7F3F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45" w:type="dxa"/>
            <w:shd w:val="clear" w:color="auto" w:fill="F1F1F1" w:themeFill="background1" w:themeFillShade="F2"/>
          </w:tcPr>
          <w:p w14:paraId="7F3F5FF8">
            <w:pPr>
              <w:spacing w:line="360" w:lineRule="auto"/>
            </w:pPr>
            <w:r>
              <w:rPr>
                <w:rFonts w:ascii="Times New Roman" w:hAnsi="Times New Roman" w:cs="Times New Roman"/>
                <w:sz w:val="24"/>
                <w:szCs w:val="24"/>
              </w:rPr>
              <w:t>try { eval("alert('Eval allowed - unsafe-eval is enabled')"); } catch (e) { console.error("Eval blocked by CSP", e.message); }</w:t>
            </w:r>
          </w:p>
        </w:tc>
      </w:tr>
    </w:tbl>
    <w:p w14:paraId="7F3F5FFA">
      <w:pPr>
        <w:spacing w:line="360" w:lineRule="auto"/>
      </w:pPr>
    </w:p>
    <w:p w14:paraId="7F3F5FFB">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The eval() function is not executed within the console screenshot for the same is attached below </w:t>
      </w:r>
    </w:p>
    <w:p w14:paraId="7F3F5FFC">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p w14:paraId="597B69B9">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drawing>
          <wp:inline distT="0" distB="0" distL="114300" distR="114300">
            <wp:extent cx="6552565" cy="809625"/>
            <wp:effectExtent l="0" t="0" r="635" b="13335"/>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11"/>
                    <a:stretch>
                      <a:fillRect/>
                    </a:stretch>
                  </pic:blipFill>
                  <pic:spPr>
                    <a:xfrm>
                      <a:off x="0" y="0"/>
                      <a:ext cx="6552565" cy="809625"/>
                    </a:xfrm>
                    <a:prstGeom prst="rect">
                      <a:avLst/>
                    </a:prstGeom>
                    <a:noFill/>
                    <a:ln>
                      <a:noFill/>
                    </a:ln>
                  </pic:spPr>
                </pic:pic>
              </a:graphicData>
            </a:graphic>
          </wp:inline>
        </w:drawing>
      </w:r>
    </w:p>
    <w:p w14:paraId="7F3F5FFD">
      <w:pPr>
        <w:spacing w:line="360" w:lineRule="auto"/>
        <w:rPr>
          <w:rFonts w:ascii="Times New Roman" w:hAnsi="Times New Roman" w:eastAsia="Times New Roman" w:cs="Times New Roman"/>
          <w:color w:val="000000" w:themeColor="text1"/>
          <w:sz w:val="20"/>
          <w:szCs w:val="20"/>
          <w14:textFill>
            <w14:solidFill>
              <w14:schemeClr w14:val="tx1"/>
            </w14:solidFill>
          </w14:textFill>
        </w:rPr>
      </w:pPr>
    </w:p>
    <w:p w14:paraId="7F3F5FFE">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7F3F5FFF">
      <w:pPr>
        <w:spacing w:line="360" w:lineRule="auto"/>
        <w:rPr>
          <w:rFonts w:ascii="Times New Roman" w:hAnsi="Times New Roman" w:eastAsia="Times New Roman" w:cs="Times New Roman"/>
          <w:color w:val="242424"/>
          <w:sz w:val="24"/>
          <w:szCs w:val="24"/>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420"/>
        <w:gridCol w:w="2520"/>
        <w:gridCol w:w="2554"/>
        <w:gridCol w:w="2876"/>
      </w:tblGrid>
      <w:tr w14:paraId="7F3F600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420" w:type="dxa"/>
          </w:tcPr>
          <w:p w14:paraId="7F3F6000">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2520" w:type="dxa"/>
          </w:tcPr>
          <w:p w14:paraId="7F3F6001">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2554" w:type="dxa"/>
          </w:tcPr>
          <w:p w14:paraId="7F3F6002">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2876" w:type="dxa"/>
          </w:tcPr>
          <w:p w14:paraId="7F3F6003">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7F3F600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420" w:type="dxa"/>
          </w:tcPr>
          <w:p w14:paraId="7F3F6005">
            <w:pPr>
              <w:spacing w:line="360" w:lineRule="auto"/>
              <w:rPr>
                <w:rFonts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r>
              <w:rPr>
                <w:rFonts w:ascii="Times New Roman" w:hAnsi="Times New Roman" w:eastAsia="Times New Roman" w:cs="Times New Roman"/>
                <w:color w:val="242424"/>
                <w:sz w:val="24"/>
                <w:szCs w:val="24"/>
              </w:rPr>
              <w:t xml:space="preserve"> </w:t>
            </w:r>
          </w:p>
        </w:tc>
        <w:tc>
          <w:tcPr>
            <w:tcW w:w="2520" w:type="dxa"/>
          </w:tcPr>
          <w:p w14:paraId="7F3F6006">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Manually Tested Content Security Policy Allows un-trusted Script execution alert </w:t>
            </w:r>
          </w:p>
        </w:tc>
        <w:tc>
          <w:tcPr>
            <w:tcW w:w="2554" w:type="dxa"/>
          </w:tcPr>
          <w:p w14:paraId="7F3F6007">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CSOC </w:t>
            </w:r>
          </w:p>
        </w:tc>
        <w:tc>
          <w:tcPr>
            <w:tcW w:w="2876" w:type="dxa"/>
          </w:tcPr>
          <w:p w14:paraId="7F3F6008">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No action needed the alert is false positive</w:t>
            </w:r>
          </w:p>
        </w:tc>
      </w:tr>
    </w:tbl>
    <w:p w14:paraId="7F3F600A">
      <w:pPr>
        <w:pStyle w:val="20"/>
        <w:shd w:val="clear" w:color="auto" w:fill="FFFFFF"/>
        <w:spacing w:before="0" w:beforeAutospacing="0" w:after="0" w:afterAutospacing="0" w:line="360" w:lineRule="auto"/>
        <w:rPr>
          <w:color w:val="242424"/>
        </w:rPr>
      </w:pPr>
    </w:p>
    <w:p w14:paraId="7F3F600B">
      <w:pPr>
        <w:pStyle w:val="4"/>
        <w:rPr>
          <w:rFonts w:ascii="Times New Roman" w:hAnsi="Times New Roman" w:cs="Times New Roman"/>
        </w:rPr>
      </w:pPr>
      <w:bookmarkStart w:id="13" w:name="_Toc219120764"/>
      <w:r>
        <w:rPr>
          <w:rFonts w:ascii="Times New Roman" w:hAnsi="Times New Roman" w:cs="Times New Roman"/>
        </w:rPr>
        <w:t>Content Security Policy Allows Click Jacking</w:t>
      </w:r>
      <w:bookmarkEnd w:id="13"/>
    </w:p>
    <w:p w14:paraId="7F3F600C">
      <w:pPr>
        <w:widowControl/>
        <w:autoSpaceDE/>
        <w:autoSpaceDN/>
        <w:spacing w:after="160" w:line="278" w:lineRule="auto"/>
        <w:rPr>
          <w:rFonts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7F3F6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600D">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300" w:type="dxa"/>
          </w:tcPr>
          <w:p w14:paraId="7F3F600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Information</w:t>
            </w:r>
          </w:p>
        </w:tc>
      </w:tr>
      <w:tr w14:paraId="7F3F6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6010">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300" w:type="dxa"/>
          </w:tcPr>
          <w:p w14:paraId="7F3F6011">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False Positive</w:t>
            </w:r>
          </w:p>
        </w:tc>
      </w:tr>
    </w:tbl>
    <w:p w14:paraId="7F3F6013">
      <w:pPr>
        <w:widowControl/>
        <w:autoSpaceDE/>
        <w:autoSpaceDN/>
        <w:spacing w:after="160" w:line="278" w:lineRule="auto"/>
        <w:rPr>
          <w:rFonts w:ascii="Times New Roman" w:hAnsi="Times New Roman" w:cs="Times New Roman"/>
          <w:sz w:val="24"/>
          <w:szCs w:val="24"/>
        </w:rPr>
      </w:pPr>
    </w:p>
    <w:p w14:paraId="7F3F6014">
      <w:pPr>
        <w:widowControl/>
        <w:autoSpaceDE/>
        <w:autoSpaceDN/>
        <w:spacing w:after="160" w:line="360" w:lineRule="auto"/>
        <w:rPr>
          <w:rFonts w:ascii="Times New Roman" w:hAnsi="Times New Roman" w:cs="Times New Roman"/>
          <w:b/>
          <w:bCs/>
          <w:sz w:val="24"/>
          <w:szCs w:val="24"/>
        </w:rPr>
      </w:pPr>
      <w:r>
        <w:rPr>
          <w:rFonts w:ascii="Times New Roman" w:hAnsi="Times New Roman" w:cs="Times New Roman"/>
          <w:b/>
          <w:bCs/>
          <w:sz w:val="24"/>
          <w:szCs w:val="24"/>
        </w:rPr>
        <w:t>Description</w:t>
      </w:r>
    </w:p>
    <w:p w14:paraId="7F3F6015">
      <w:pPr>
        <w:spacing w:line="360" w:lineRule="auto"/>
        <w:rPr>
          <w:rFonts w:ascii="Times New Roman" w:hAnsi="Times New Roman" w:cs="Times New Roman"/>
        </w:rPr>
      </w:pPr>
      <w:r>
        <w:rPr>
          <w:rFonts w:ascii="Times New Roman" w:hAnsi="Times New Roman" w:cs="Times New Roman"/>
        </w:rPr>
        <w:t>Content Security Policy (CSP) is a security mechanism designed to mitigate cross-site scripting attacks by disabling dangerous behaviours such as untrusted JavaScript execution. Websites can specify their security policy in a response header or meta tag, enabling fine-grained control over dangerous features like scripts and stylesheets.</w:t>
      </w:r>
    </w:p>
    <w:p w14:paraId="7F3F6016">
      <w:pPr>
        <w:spacing w:line="360" w:lineRule="auto"/>
        <w:rPr>
          <w:rFonts w:ascii="Times New Roman" w:hAnsi="Times New Roman" w:cs="Times New Roman"/>
          <w:b/>
          <w:bCs/>
        </w:rPr>
      </w:pPr>
    </w:p>
    <w:p w14:paraId="7F3F6017">
      <w:pPr>
        <w:spacing w:line="360" w:lineRule="auto"/>
        <w:rPr>
          <w:rFonts w:ascii="Times New Roman" w:hAnsi="Times New Roman" w:cs="Times New Roman"/>
          <w:b/>
          <w:bCs/>
        </w:rPr>
      </w:pPr>
      <w:r>
        <w:rPr>
          <w:rFonts w:ascii="Times New Roman" w:hAnsi="Times New Roman" w:cs="Times New Roman"/>
          <w:b/>
          <w:bCs/>
        </w:rPr>
        <w:t xml:space="preserve">Details </w:t>
      </w:r>
    </w:p>
    <w:p w14:paraId="7F3F6018">
      <w:pPr>
        <w:spacing w:line="360" w:lineRule="auto"/>
        <w:rPr>
          <w:rFonts w:ascii="Times New Roman" w:hAnsi="Times New Roman" w:cs="Times New Roman"/>
          <w:b/>
          <w:bCs/>
          <w:color w:val="104862" w:themeColor="accent1" w:themeShade="BF"/>
        </w:rPr>
      </w:pPr>
    </w:p>
    <w:p w14:paraId="7F3F6019">
      <w:pPr>
        <w:spacing w:line="360" w:lineRule="auto"/>
        <w:rPr>
          <w:rFonts w:ascii="Times New Roman" w:hAnsi="Times New Roman" w:cs="Times New Roman"/>
        </w:rPr>
      </w:pPr>
      <w:r>
        <w:rPr>
          <w:rFonts w:ascii="Times New Roman" w:hAnsi="Times New Roman" w:cs="Times New Roman"/>
        </w:rPr>
        <w:t xml:space="preserve">The CSP for the application is given below </w:t>
      </w:r>
    </w:p>
    <w:p w14:paraId="7F3F601A">
      <w:pPr>
        <w:spacing w:line="360" w:lineRule="auto"/>
        <w:rPr>
          <w:rFonts w:ascii="Times New Roman" w:hAnsi="Times New Roman" w:cs="Times New Roman"/>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60"/>
      </w:tblGrid>
      <w:tr w14:paraId="7F3F6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0" w:type="dxa"/>
          </w:tcPr>
          <w:p w14:paraId="7F3F601F">
            <w:pPr>
              <w:spacing w:line="360" w:lineRule="auto"/>
              <w:rPr>
                <w:rFonts w:ascii="Times New Roman" w:hAnsi="Times New Roman" w:cs="Times New Roman"/>
              </w:rPr>
            </w:pPr>
            <w:r>
              <w:rPr>
                <w:rFonts w:hint="default" w:ascii="Times New Roman" w:hAnsi="Times New Roman" w:eastAsia="sans-serif" w:cs="Times New Roman"/>
                <w:i w:val="0"/>
                <w:iCs w:val="0"/>
                <w:caps w:val="0"/>
                <w:color w:val="1F1F1F"/>
                <w:spacing w:val="0"/>
                <w:sz w:val="22"/>
                <w:szCs w:val="22"/>
                <w:shd w:val="clear" w:fill="FFFFFF"/>
              </w:rPr>
              <w:t>default-src 'self' *.zalaris.de *.zalaris.com https://s3.scriptcdn.net/cdn/c7fa7451-6f95-4815-ac32-b8cc2537837a https://login.microsoftonline.com/ https://dzudiostorage.blob.core.windows.net/ *.b2clogin.com https://pzudiostorage.blob.core.windows.net/ https://northeurope-2.in.applicationinsights.azure.com/v2/track https://northeurope-2.in.applicationinsights.azure.com//v2/track https://js.monitor.azure.com/scripts/b/ai.config.1.cfg.json https://cdn.form.io/ace/1.4.12/mode-html.js https://cdn.form.io/ace/1.4.12/mode-json.js https://cdn.form.io/flatpickr/flatpickr.min.js https://cdn.form.io/ace/1.4.10/ace.js https://cdn.form.io/ace/1.4.10/theme-xcode.js https://cdn.form.io/ace/1.4.10/mode-html.js https://cdn.form.io/ace/1.4.10/mode-json.js https://cdn.form.io/ace/1.4.10/worker-html.js https://cdn.form.io/ace/1.4.10/worker-json.js https://cdn.form.io/flatpickr/flatpickr.min.css https://view.officeapps.live.com/op/embed.aspx https://alumnidev.b2clogin.com/alumnidev.onmicrosoft.com/ https://helpdesk-dev.zalaris.com/ https://helpdesk-test.zalaris.com/ https://alhvbcpn2.accounts.cloud.sap dzudiostorage.blob.core.windows.net https://northeurope-0.in.applicationinsights.azure.com/v2/track https://js.monitor.azure.com/scripts/ https://ar2hdcts7.accounts.cloud.sap; script-src 'self' blob:; img-src 'self' blob: data: dzudiostorage.blob.core.windows.net https://pzudiostorage.blob.core.windows.net/ https://dzudiostorage.blob.core.windows.net/; style-src 'unsafe-inline' 'self' mypayslip-dev.zalaris.com mypayslip.zalaris.com; media-src 'self' https://dzudiostorage.blob.core.windows.net/ https://pzudiostorage.blob.core.windows.net/ https://zudioinnomotics.blob.core.windows.net/; font-src data: 'self'; frame-src 'self' blob: mypayslip.zalaris.com mypayslip-dev.zalaris.com https://dzudiostorage.blob.core.windows.net/ https://view.officeapps.live.com/; frame-ancestors 'self' blob: *.zalaris.de *.zalaris.com; form-action 'self'; worker-src 'self' blob:;</w:t>
            </w:r>
          </w:p>
        </w:tc>
      </w:tr>
    </w:tbl>
    <w:p w14:paraId="7F3F6021">
      <w:pPr>
        <w:spacing w:line="360" w:lineRule="auto"/>
        <w:rPr>
          <w:rFonts w:ascii="Times New Roman" w:hAnsi="Times New Roman" w:cs="Times New Roman"/>
        </w:rPr>
      </w:pPr>
    </w:p>
    <w:p w14:paraId="7F3F6022">
      <w:pPr>
        <w:pStyle w:val="39"/>
        <w:numPr>
          <w:ilvl w:val="0"/>
          <w:numId w:val="5"/>
        </w:numPr>
        <w:spacing w:line="360" w:lineRule="auto"/>
        <w:rPr>
          <w:rFonts w:ascii="Times New Roman" w:hAnsi="Times New Roman" w:cs="Times New Roman"/>
        </w:rPr>
      </w:pPr>
      <w:r>
        <w:rPr>
          <w:rFonts w:ascii="Times New Roman" w:hAnsi="Times New Roman" w:cs="Times New Roman"/>
        </w:rPr>
        <w:t>The frame ancestors has been set to ‘self’</w:t>
      </w:r>
    </w:p>
    <w:p w14:paraId="7F3F6023">
      <w:pPr>
        <w:pStyle w:val="39"/>
        <w:numPr>
          <w:ilvl w:val="0"/>
          <w:numId w:val="5"/>
        </w:numPr>
        <w:spacing w:line="360" w:lineRule="auto"/>
        <w:rPr>
          <w:rFonts w:ascii="Times New Roman" w:hAnsi="Times New Roman" w:cs="Times New Roman"/>
        </w:rPr>
      </w:pPr>
      <w:r>
        <w:rPr>
          <w:rFonts w:ascii="Times New Roman" w:hAnsi="Times New Roman" w:cs="Times New Roman"/>
        </w:rPr>
        <w:t xml:space="preserve">Try to access dsm-dev.zalaris.com inside an iframe </w:t>
      </w:r>
    </w:p>
    <w:p w14:paraId="7F3F6024">
      <w:pPr>
        <w:pStyle w:val="39"/>
        <w:numPr>
          <w:ilvl w:val="0"/>
          <w:numId w:val="5"/>
        </w:numPr>
        <w:spacing w:line="360" w:lineRule="auto"/>
        <w:rPr>
          <w:rFonts w:ascii="Times New Roman" w:hAnsi="Times New Roman" w:cs="Times New Roman"/>
        </w:rPr>
      </w:pPr>
      <w:r>
        <w:rPr>
          <w:rFonts w:ascii="Times New Roman" w:hAnsi="Times New Roman" w:cs="Times New Roman"/>
        </w:rPr>
        <w:t xml:space="preserve">The following code can be used to render the site in an iframe </w:t>
      </w:r>
    </w:p>
    <w:p w14:paraId="7F3F6025">
      <w:pPr>
        <w:spacing w:line="360" w:lineRule="auto"/>
        <w:rPr>
          <w:rFonts w:ascii="Times New Roman" w:hAnsi="Times New Roman" w:cs="Times New Roman"/>
        </w:rPr>
      </w:pPr>
    </w:p>
    <w:p w14:paraId="7F3F6026">
      <w:pPr>
        <w:spacing w:line="360" w:lineRule="auto"/>
        <w:rPr>
          <w:rFonts w:ascii="Times New Roman" w:hAnsi="Times New Roman" w:cs="Times New Roman"/>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60"/>
      </w:tblGrid>
      <w:tr w14:paraId="7F3F6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0" w:type="dxa"/>
            <w:shd w:val="clear" w:color="auto" w:fill="E8E8E8" w:themeFill="background2"/>
          </w:tcPr>
          <w:p w14:paraId="7F3F605B">
            <w:pPr>
              <w:spacing w:line="360" w:lineRule="auto"/>
              <w:rPr>
                <w:rFonts w:ascii="Times New Roman" w:hAnsi="Times New Roman" w:cs="Times New Roman"/>
                <w:u w:val="single"/>
              </w:rPr>
            </w:pPr>
          </w:p>
        </w:tc>
      </w:tr>
    </w:tbl>
    <w:p w14:paraId="7F3F605D">
      <w:pPr>
        <w:spacing w:line="360" w:lineRule="auto"/>
        <w:rPr>
          <w:rFonts w:ascii="Times New Roman" w:hAnsi="Times New Roman" w:cs="Times New Roman"/>
        </w:rPr>
      </w:pPr>
    </w:p>
    <w:p w14:paraId="7F3F605E">
      <w:pPr>
        <w:pStyle w:val="39"/>
        <w:numPr>
          <w:ilvl w:val="0"/>
          <w:numId w:val="6"/>
        </w:numPr>
        <w:spacing w:line="360" w:lineRule="auto"/>
        <w:rPr>
          <w:rFonts w:ascii="Times New Roman" w:hAnsi="Times New Roman" w:cs="Times New Roman"/>
        </w:rPr>
      </w:pPr>
      <w:r>
        <w:rPr>
          <w:rFonts w:ascii="Times New Roman" w:hAnsi="Times New Roman" w:cs="Times New Roman"/>
        </w:rPr>
        <w:t xml:space="preserve">The application refuses to connect in an iframe </w:t>
      </w:r>
    </w:p>
    <w:p w14:paraId="7F3F605F">
      <w:pPr>
        <w:pStyle w:val="39"/>
        <w:numPr>
          <w:ilvl w:val="0"/>
          <w:numId w:val="6"/>
        </w:numPr>
        <w:spacing w:line="360" w:lineRule="auto"/>
        <w:rPr>
          <w:rFonts w:ascii="Times New Roman" w:hAnsi="Times New Roman" w:cs="Times New Roman"/>
        </w:rPr>
      </w:pPr>
      <w:r>
        <w:rPr>
          <w:rFonts w:ascii="Times New Roman" w:hAnsi="Times New Roman" w:cs="Times New Roman"/>
        </w:rPr>
        <w:t xml:space="preserve">Refer screenshot attached below for evidence </w:t>
      </w:r>
    </w:p>
    <w:p w14:paraId="7F3F6060">
      <w:pPr>
        <w:spacing w:line="360" w:lineRule="auto"/>
        <w:rPr>
          <w:rFonts w:ascii="Times New Roman" w:hAnsi="Times New Roman" w:cs="Times New Roman"/>
        </w:rPr>
      </w:pPr>
    </w:p>
    <w:p w14:paraId="7F3F6061">
      <w:pPr>
        <w:spacing w:line="360" w:lineRule="auto"/>
        <w:rPr>
          <w:rFonts w:ascii="Times New Roman" w:hAnsi="Times New Roman" w:cs="Times New Roman"/>
        </w:rPr>
      </w:pPr>
      <w:r>
        <w:drawing>
          <wp:inline distT="0" distB="0" distL="114300" distR="114300">
            <wp:extent cx="6638290" cy="3125470"/>
            <wp:effectExtent l="0" t="0" r="6350" b="1397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12"/>
                    <a:stretch>
                      <a:fillRect/>
                    </a:stretch>
                  </pic:blipFill>
                  <pic:spPr>
                    <a:xfrm>
                      <a:off x="0" y="0"/>
                      <a:ext cx="6638290" cy="3125470"/>
                    </a:xfrm>
                    <a:prstGeom prst="rect">
                      <a:avLst/>
                    </a:prstGeom>
                    <a:noFill/>
                    <a:ln>
                      <a:noFill/>
                    </a:ln>
                  </pic:spPr>
                </pic:pic>
              </a:graphicData>
            </a:graphic>
          </wp:inline>
        </w:drawing>
      </w:r>
    </w:p>
    <w:p w14:paraId="7F3F6062">
      <w:pPr>
        <w:spacing w:line="360" w:lineRule="auto"/>
        <w:rPr>
          <w:rFonts w:ascii="Times New Roman" w:hAnsi="Times New Roman" w:cs="Times New Roman"/>
        </w:rPr>
      </w:pPr>
    </w:p>
    <w:p w14:paraId="7F3F6063">
      <w:pPr>
        <w:spacing w:line="360" w:lineRule="auto"/>
        <w:rPr>
          <w:rFonts w:ascii="Times New Roman" w:hAnsi="Times New Roman" w:cs="Times New Roman"/>
        </w:rPr>
      </w:pPr>
    </w:p>
    <w:p w14:paraId="7F3F6064">
      <w:pPr>
        <w:spacing w:line="360" w:lineRule="auto"/>
        <w:rPr>
          <w:rFonts w:ascii="Times New Roman" w:hAnsi="Times New Roman" w:cs="Times New Roman"/>
        </w:rPr>
      </w:pPr>
    </w:p>
    <w:p w14:paraId="7F3F6065">
      <w:pPr>
        <w:pStyle w:val="39"/>
        <w:numPr>
          <w:ilvl w:val="0"/>
          <w:numId w:val="7"/>
        </w:numPr>
        <w:spacing w:line="360" w:lineRule="auto"/>
        <w:rPr>
          <w:rFonts w:ascii="Times New Roman" w:hAnsi="Times New Roman" w:cs="Times New Roman"/>
        </w:rPr>
      </w:pPr>
      <w:r>
        <w:rPr>
          <w:rFonts w:ascii="Times New Roman" w:hAnsi="Times New Roman" w:cs="Times New Roman"/>
        </w:rPr>
        <w:t xml:space="preserve">The application is not vulnerable to clickjacking </w:t>
      </w:r>
    </w:p>
    <w:p w14:paraId="7F3F6066">
      <w:pPr>
        <w:pStyle w:val="39"/>
        <w:numPr>
          <w:ilvl w:val="0"/>
          <w:numId w:val="7"/>
        </w:numPr>
        <w:spacing w:line="360" w:lineRule="auto"/>
        <w:rPr>
          <w:rFonts w:ascii="Times New Roman" w:hAnsi="Times New Roman" w:cs="Times New Roman"/>
        </w:rPr>
      </w:pPr>
      <w:r>
        <w:rPr>
          <w:rFonts w:ascii="Times New Roman" w:hAnsi="Times New Roman" w:cs="Times New Roman"/>
        </w:rPr>
        <w:t>The alert is false positive</w:t>
      </w:r>
    </w:p>
    <w:p w14:paraId="7F3F6067">
      <w:pPr>
        <w:spacing w:line="360" w:lineRule="auto"/>
        <w:rPr>
          <w:rFonts w:ascii="Times New Roman" w:hAnsi="Times New Roman" w:cs="Times New Roman"/>
        </w:rPr>
      </w:pPr>
    </w:p>
    <w:p w14:paraId="7F3F6068">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7F3F6069">
      <w:pPr>
        <w:spacing w:line="360" w:lineRule="auto"/>
        <w:rPr>
          <w:rFonts w:ascii="Times New Roman" w:hAnsi="Times New Roman" w:eastAsia="Times New Roman" w:cs="Times New Roman"/>
          <w:color w:val="242424"/>
          <w:sz w:val="24"/>
          <w:szCs w:val="24"/>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710"/>
        <w:gridCol w:w="1790"/>
        <w:gridCol w:w="2561"/>
      </w:tblGrid>
      <w:tr w14:paraId="7F3F606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048" w:type="dxa"/>
          </w:tcPr>
          <w:p w14:paraId="7F3F606A">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710" w:type="dxa"/>
          </w:tcPr>
          <w:p w14:paraId="7F3F606B">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1790" w:type="dxa"/>
          </w:tcPr>
          <w:p w14:paraId="7F3F606C">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2561" w:type="dxa"/>
          </w:tcPr>
          <w:p w14:paraId="7F3F606D">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7F3F607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7F3F606F">
            <w:pPr>
              <w:spacing w:line="360" w:lineRule="auto"/>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710" w:type="dxa"/>
          </w:tcPr>
          <w:p w14:paraId="7F3F6070">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Manually Tested Content Security Policy Allows Click jacking</w:t>
            </w:r>
          </w:p>
        </w:tc>
        <w:tc>
          <w:tcPr>
            <w:tcW w:w="1790" w:type="dxa"/>
          </w:tcPr>
          <w:p w14:paraId="7F3F6071">
            <w:pPr>
              <w:spacing w:line="360" w:lineRule="auto"/>
              <w:rPr>
                <w:rFonts w:ascii="Times New Roman" w:hAnsi="Times New Roman" w:eastAsia="Times New Roman" w:cs="Times New Roman"/>
                <w:color w:val="242424"/>
                <w:sz w:val="24"/>
                <w:szCs w:val="24"/>
                <w:lang w:val="en-IN"/>
              </w:rPr>
            </w:pPr>
            <w:r>
              <w:rPr>
                <w:rFonts w:ascii="Times New Roman" w:hAnsi="Times New Roman" w:eastAsia="Times New Roman" w:cs="Times New Roman"/>
                <w:color w:val="242424"/>
                <w:sz w:val="24"/>
                <w:szCs w:val="24"/>
                <w:lang w:val="en-IN"/>
              </w:rPr>
              <w:t>CSOC</w:t>
            </w:r>
          </w:p>
        </w:tc>
        <w:tc>
          <w:tcPr>
            <w:tcW w:w="2561" w:type="dxa"/>
          </w:tcPr>
          <w:p w14:paraId="7F3F6072">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No Action needed the alert is false positive  </w:t>
            </w:r>
          </w:p>
        </w:tc>
      </w:tr>
    </w:tbl>
    <w:p w14:paraId="7F3F6074">
      <w:pPr>
        <w:pStyle w:val="20"/>
        <w:shd w:val="clear" w:color="auto" w:fill="FFFFFF"/>
        <w:spacing w:before="0" w:beforeAutospacing="0" w:after="0" w:afterAutospacing="0" w:line="360" w:lineRule="auto"/>
        <w:rPr>
          <w:color w:val="242424"/>
        </w:rPr>
      </w:pPr>
    </w:p>
    <w:p w14:paraId="4CD352CD">
      <w:pPr>
        <w:pStyle w:val="4"/>
        <w:spacing w:line="360" w:lineRule="auto"/>
        <w:rPr>
          <w:rFonts w:ascii="Times New Roman" w:hAnsi="Times New Roman" w:cs="Times New Roman"/>
        </w:rPr>
      </w:pPr>
      <w:r>
        <w:rPr>
          <w:rFonts w:hint="default" w:ascii="Times New Roman" w:hAnsi="Times New Roman" w:cs="Times New Roman"/>
          <w:lang w:val="en-US"/>
        </w:rPr>
        <w:t>External DNS Interaction</w:t>
      </w:r>
      <w:r>
        <w:rPr>
          <w:rFonts w:ascii="Times New Roman" w:hAnsi="Times New Roman" w:cs="Times New Roman"/>
        </w:rPr>
        <w:t xml:space="preserve"> </w:t>
      </w:r>
    </w:p>
    <w:p w14:paraId="4A0B265F">
      <w:pPr>
        <w:spacing w:line="360" w:lineRule="auto"/>
        <w:rPr>
          <w:rFonts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19EBD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C7F843A">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300" w:type="dxa"/>
          </w:tcPr>
          <w:p w14:paraId="165B654E">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lang w:val="en-IN"/>
              </w:rPr>
              <w:t>Information</w:t>
            </w:r>
          </w:p>
        </w:tc>
      </w:tr>
      <w:tr w14:paraId="07431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45FE981D">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300" w:type="dxa"/>
          </w:tcPr>
          <w:p w14:paraId="08C0C042">
            <w:pPr>
              <w:spacing w:line="360" w:lineRule="auto"/>
              <w:rPr>
                <w:rFonts w:ascii="Times New Roman" w:hAnsi="Times New Roman" w:cs="Times New Roman"/>
                <w:sz w:val="24"/>
                <w:szCs w:val="24"/>
              </w:rPr>
            </w:pPr>
            <w:r>
              <w:rPr>
                <w:rFonts w:ascii="Times New Roman" w:hAnsi="Times New Roman" w:cs="Times New Roman"/>
                <w:sz w:val="24"/>
                <w:szCs w:val="24"/>
              </w:rPr>
              <w:t xml:space="preserve"> False Positive</w:t>
            </w:r>
          </w:p>
        </w:tc>
      </w:tr>
    </w:tbl>
    <w:p w14:paraId="32E7845C">
      <w:pPr>
        <w:spacing w:line="360" w:lineRule="auto"/>
        <w:rPr>
          <w:rFonts w:ascii="Times New Roman" w:hAnsi="Times New Roman" w:cs="Times New Roman"/>
          <w:sz w:val="24"/>
          <w:szCs w:val="24"/>
        </w:rPr>
      </w:pPr>
    </w:p>
    <w:p w14:paraId="727FFAD4">
      <w:pPr>
        <w:spacing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Description  </w:t>
      </w:r>
    </w:p>
    <w:p w14:paraId="5F55E9D9">
      <w:pPr>
        <w:spacing w:line="360" w:lineRule="auto"/>
        <w:rPr>
          <w:rFonts w:ascii="Times New Roman" w:hAnsi="Times New Roman" w:cs="Times New Roman"/>
          <w:b/>
          <w:bCs/>
          <w:color w:val="000000" w:themeColor="text1"/>
          <w:sz w:val="24"/>
          <w:szCs w:val="24"/>
          <w14:textFill>
            <w14:solidFill>
              <w14:schemeClr w14:val="tx1"/>
            </w14:solidFill>
          </w14:textFill>
        </w:rPr>
      </w:pPr>
    </w:p>
    <w:p w14:paraId="347348B6">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It is possible to induce the application to perform server-side DNS lookups of arbitrary domain names.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The payload </w:t>
      </w:r>
      <w:r>
        <w:rPr>
          <w:rFonts w:hint="default" w:ascii="Times New Roman" w:hAnsi="Times New Roman" w:eastAsia="SimSun" w:cs="Times New Roman"/>
          <w:b/>
          <w:bCs/>
          <w:sz w:val="24"/>
          <w:szCs w:val="24"/>
        </w:rPr>
        <w:t>4glkwzdpd3t4wfldz3qile4hx831rsfle94wukj.oastify.com</w:t>
      </w:r>
      <w:r>
        <w:rPr>
          <w:rFonts w:hint="default" w:ascii="Times New Roman" w:hAnsi="Times New Roman" w:eastAsia="SimSun" w:cs="Times New Roman"/>
          <w:sz w:val="24"/>
          <w:szCs w:val="24"/>
        </w:rPr>
        <w:t xml:space="preserve"> was submitted in the SSL SNI value and the HTTP Host header.</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 application performed a DNS lookup of the specified domain.</w:t>
      </w:r>
    </w:p>
    <w:p w14:paraId="7F877EF7">
      <w:pPr>
        <w:spacing w:line="360" w:lineRule="auto"/>
        <w:rPr>
          <w:rFonts w:hint="default" w:ascii="Times New Roman" w:hAnsi="Times New Roman" w:eastAsia="SimSun" w:cs="Times New Roman"/>
          <w:sz w:val="24"/>
          <w:szCs w:val="24"/>
          <w:lang w:eastAsia="zh-CN"/>
        </w:rPr>
      </w:pPr>
    </w:p>
    <w:p w14:paraId="57837045">
      <w:pPr>
        <w:spacing w:line="360" w:lineRule="auto"/>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 xml:space="preserve">Links Reported </w:t>
      </w:r>
    </w:p>
    <w:p w14:paraId="1D22AFF6">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71427AED">
      <w:pPr>
        <w:pStyle w:val="39"/>
        <w:numPr>
          <w:ilvl w:val="0"/>
          <w:numId w:val="8"/>
        </w:numPr>
        <w:spacing w:line="360" w:lineRule="auto"/>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sz w:val="24"/>
          <w:szCs w:val="24"/>
        </w:rPr>
        <w:t>/api/content/6911fc301f9fa0185ca3431e</w:t>
      </w:r>
    </w:p>
    <w:p w14:paraId="4F70A89F">
      <w:pPr>
        <w:spacing w:line="360" w:lineRule="auto"/>
        <w:rPr>
          <w:rFonts w:ascii="Times New Roman" w:hAnsi="Times New Roman" w:cs="Times New Roman"/>
          <w:b/>
          <w:bCs/>
          <w:color w:val="000000" w:themeColor="text1"/>
          <w:sz w:val="24"/>
          <w:szCs w:val="24"/>
          <w14:textFill>
            <w14:solidFill>
              <w14:schemeClr w14:val="tx1"/>
            </w14:solidFill>
          </w14:textFill>
        </w:rPr>
      </w:pPr>
    </w:p>
    <w:p w14:paraId="75C9B6C5">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Details</w:t>
      </w:r>
    </w:p>
    <w:p w14:paraId="47EDBA1D">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7F3F60B1">
      <w:pPr>
        <w:pStyle w:val="39"/>
        <w:numPr>
          <w:ilvl w:val="0"/>
          <w:numId w:val="9"/>
        </w:num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Login into </w:t>
      </w:r>
      <w:r>
        <w:rPr>
          <w:rFonts w:hint="default" w:ascii="Times New Roman" w:hAnsi="Times New Roman" w:eastAsia="Times New Roman" w:cs="Times New Roman"/>
          <w:color w:val="000000" w:themeColor="text1"/>
          <w:sz w:val="24"/>
          <w:szCs w:val="24"/>
          <w:lang w:val="en-US"/>
          <w14:textFill>
            <w14:solidFill>
              <w14:schemeClr w14:val="tx1"/>
            </w14:solidFill>
          </w14:textFill>
        </w:rPr>
        <w:t>Alumni</w:t>
      </w:r>
      <w:r>
        <w:rPr>
          <w:rFonts w:ascii="Times New Roman" w:hAnsi="Times New Roman" w:eastAsia="Times New Roman" w:cs="Times New Roman"/>
          <w:color w:val="000000" w:themeColor="text1"/>
          <w:sz w:val="24"/>
          <w:szCs w:val="24"/>
          <w14:textFill>
            <w14:solidFill>
              <w14:schemeClr w14:val="tx1"/>
            </w14:solidFill>
          </w14:textFill>
        </w:rPr>
        <w:t>-dev.zalaris.com/</w:t>
      </w:r>
      <w:bookmarkEnd w:id="4"/>
      <w:bookmarkEnd w:id="5"/>
    </w:p>
    <w:p w14:paraId="0EFF2681">
      <w:pPr>
        <w:pStyle w:val="39"/>
        <w:numPr>
          <w:ilvl w:val="0"/>
          <w:numId w:val="9"/>
        </w:numPr>
        <w:spacing w:line="360" w:lineRule="auto"/>
        <w:rPr>
          <w:rFonts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Capture a request and alter the host-name </w:t>
      </w:r>
    </w:p>
    <w:p w14:paraId="6F44661A">
      <w:pPr>
        <w:pStyle w:val="39"/>
        <w:numPr>
          <w:ilvl w:val="0"/>
          <w:numId w:val="9"/>
        </w:numPr>
        <w:spacing w:line="360" w:lineRule="auto"/>
        <w:rPr>
          <w:rFonts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Forward the request to see whether the application fetches the resource </w:t>
      </w:r>
    </w:p>
    <w:p w14:paraId="592B8E45">
      <w:pPr>
        <w:pStyle w:val="39"/>
        <w:numPr>
          <w:ilvl w:val="0"/>
          <w:numId w:val="9"/>
        </w:numPr>
        <w:spacing w:line="360" w:lineRule="auto"/>
        <w:rPr>
          <w:rFonts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The application throws 404 error and is not fetching the resource </w:t>
      </w:r>
    </w:p>
    <w:p w14:paraId="793920D3">
      <w:pPr>
        <w:pStyle w:val="39"/>
        <w:numPr>
          <w:ilvl w:val="0"/>
          <w:numId w:val="9"/>
        </w:numPr>
        <w:spacing w:line="360" w:lineRule="auto"/>
        <w:rPr>
          <w:rFonts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Refer screenshot attached below for evidence </w:t>
      </w:r>
    </w:p>
    <w:p w14:paraId="6FD10ABC">
      <w:pPr>
        <w:pStyle w:val="39"/>
        <w:widowControl w:val="0"/>
        <w:numPr>
          <w:numId w:val="0"/>
        </w:numPr>
        <w:tabs>
          <w:tab w:val="left" w:pos="720"/>
        </w:tabs>
        <w:autoSpaceDE w:val="0"/>
        <w:autoSpaceDN w:val="0"/>
        <w:spacing w:line="360" w:lineRule="auto"/>
        <w:contextualSpacing/>
      </w:pPr>
      <w:r>
        <w:drawing>
          <wp:inline distT="0" distB="0" distL="114300" distR="114300">
            <wp:extent cx="6647180" cy="2335530"/>
            <wp:effectExtent l="0" t="0" r="12700" b="1143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13"/>
                    <a:stretch>
                      <a:fillRect/>
                    </a:stretch>
                  </pic:blipFill>
                  <pic:spPr>
                    <a:xfrm>
                      <a:off x="0" y="0"/>
                      <a:ext cx="6647180" cy="2335530"/>
                    </a:xfrm>
                    <a:prstGeom prst="rect">
                      <a:avLst/>
                    </a:prstGeom>
                    <a:noFill/>
                    <a:ln>
                      <a:noFill/>
                    </a:ln>
                  </pic:spPr>
                </pic:pic>
              </a:graphicData>
            </a:graphic>
          </wp:inline>
        </w:drawing>
      </w:r>
    </w:p>
    <w:p w14:paraId="0C57E8D8">
      <w:pPr>
        <w:pStyle w:val="39"/>
        <w:widowControl w:val="0"/>
        <w:numPr>
          <w:numId w:val="0"/>
        </w:numPr>
        <w:tabs>
          <w:tab w:val="left" w:pos="720"/>
        </w:tabs>
        <w:autoSpaceDE w:val="0"/>
        <w:autoSpaceDN w:val="0"/>
        <w:spacing w:line="360" w:lineRule="auto"/>
        <w:contextualSpacing/>
      </w:pPr>
    </w:p>
    <w:p w14:paraId="2D9A72AF">
      <w:pPr>
        <w:pStyle w:val="39"/>
        <w:widowControl w:val="0"/>
        <w:numPr>
          <w:numId w:val="0"/>
        </w:numPr>
        <w:tabs>
          <w:tab w:val="left" w:pos="720"/>
        </w:tabs>
        <w:autoSpaceDE w:val="0"/>
        <w:autoSpaceDN w:val="0"/>
        <w:spacing w:line="360" w:lineRule="auto"/>
        <w:contextualSpacing/>
        <w:rPr>
          <w:rFonts w:hint="default" w:ascii="Times New Roman" w:hAnsi="Times New Roman" w:cs="Times New Roman"/>
          <w:lang w:val="en-US"/>
        </w:rPr>
      </w:pPr>
      <w:r>
        <w:rPr>
          <w:rFonts w:hint="default" w:ascii="Times New Roman" w:hAnsi="Times New Roman" w:cs="Times New Roman"/>
          <w:lang w:val="en-US"/>
        </w:rPr>
        <w:t xml:space="preserve">The alert is false positive </w:t>
      </w:r>
    </w:p>
    <w:p w14:paraId="7DB8C405">
      <w:pPr>
        <w:pStyle w:val="39"/>
        <w:widowControl w:val="0"/>
        <w:numPr>
          <w:numId w:val="0"/>
        </w:numPr>
        <w:tabs>
          <w:tab w:val="left" w:pos="720"/>
        </w:tabs>
        <w:autoSpaceDE w:val="0"/>
        <w:autoSpaceDN w:val="0"/>
        <w:spacing w:line="360" w:lineRule="auto"/>
        <w:contextualSpacing/>
        <w:rPr>
          <w:rFonts w:hint="default" w:ascii="Times New Roman" w:hAnsi="Times New Roman" w:cs="Times New Roman"/>
          <w:lang w:val="en-US"/>
        </w:rPr>
      </w:pPr>
    </w:p>
    <w:p w14:paraId="7F3F60B2">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7F3F60B3">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172"/>
        <w:gridCol w:w="1548"/>
        <w:gridCol w:w="3600"/>
      </w:tblGrid>
      <w:tr w14:paraId="7F3F60B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7F3F60B4">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172" w:type="dxa"/>
          </w:tcPr>
          <w:p w14:paraId="7F3F60B5">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1548" w:type="dxa"/>
          </w:tcPr>
          <w:p w14:paraId="7F3F60B6">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600" w:type="dxa"/>
          </w:tcPr>
          <w:p w14:paraId="7F3F60B7">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7F3F60B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7F3F60B9">
            <w:pPr>
              <w:spacing w:line="360" w:lineRule="auto"/>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172" w:type="dxa"/>
          </w:tcPr>
          <w:p w14:paraId="7F3F60BA">
            <w:pPr>
              <w:spacing w:line="360" w:lineRule="auto"/>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rPr>
              <w:t xml:space="preserve">Manually Tested </w:t>
            </w:r>
            <w:r>
              <w:rPr>
                <w:rFonts w:hint="default" w:ascii="Times New Roman" w:hAnsi="Times New Roman" w:eastAsia="Times New Roman" w:cs="Times New Roman"/>
                <w:color w:val="242424"/>
                <w:sz w:val="24"/>
                <w:szCs w:val="24"/>
                <w:lang w:val="en-US"/>
              </w:rPr>
              <w:t xml:space="preserve">External DNS Interaction </w:t>
            </w:r>
          </w:p>
        </w:tc>
        <w:tc>
          <w:tcPr>
            <w:tcW w:w="1548" w:type="dxa"/>
          </w:tcPr>
          <w:p w14:paraId="7F3F60BB">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CSOC </w:t>
            </w:r>
          </w:p>
        </w:tc>
        <w:tc>
          <w:tcPr>
            <w:tcW w:w="3600" w:type="dxa"/>
          </w:tcPr>
          <w:p w14:paraId="7F3F60BC">
            <w:pPr>
              <w:spacing w:line="360" w:lineRule="auto"/>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rPr>
              <w:t xml:space="preserve">No Action needed </w:t>
            </w:r>
            <w:r>
              <w:rPr>
                <w:rFonts w:hint="default" w:ascii="Times New Roman" w:hAnsi="Times New Roman" w:eastAsia="Times New Roman" w:cs="Times New Roman"/>
                <w:color w:val="242424"/>
                <w:sz w:val="24"/>
                <w:szCs w:val="24"/>
                <w:lang w:val="en-US"/>
              </w:rPr>
              <w:t>alert is False positive.</w:t>
            </w:r>
          </w:p>
        </w:tc>
      </w:tr>
    </w:tbl>
    <w:p w14:paraId="7F3F60BE">
      <w:pPr>
        <w:rPr>
          <w:rFonts w:ascii="Times New Roman" w:hAnsi="Times New Roman" w:cs="Times New Roman"/>
          <w:sz w:val="24"/>
          <w:szCs w:val="24"/>
        </w:rPr>
      </w:pPr>
    </w:p>
    <w:p w14:paraId="39C1AB9C">
      <w:pPr>
        <w:pStyle w:val="4"/>
        <w:spacing w:line="360" w:lineRule="auto"/>
        <w:rPr>
          <w:rFonts w:ascii="Times New Roman" w:hAnsi="Times New Roman" w:cs="Times New Roman"/>
        </w:rPr>
      </w:pPr>
      <w:bookmarkStart w:id="14" w:name="_Toc6934"/>
      <w:bookmarkStart w:id="15" w:name="_Toc219120766"/>
      <w:r>
        <w:rPr>
          <w:rFonts w:ascii="Times New Roman" w:hAnsi="Times New Roman" w:cs="Times New Roman"/>
        </w:rPr>
        <w:t>Input Returned in Response (reflected)</w:t>
      </w:r>
      <w:bookmarkEnd w:id="14"/>
    </w:p>
    <w:p w14:paraId="19DC3933">
      <w:pPr>
        <w:spacing w:line="360" w:lineRule="auto"/>
        <w:rPr>
          <w:rFonts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6074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2B13C314">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300" w:type="dxa"/>
          </w:tcPr>
          <w:p w14:paraId="3A480EDF">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lang w:val="en-IN"/>
              </w:rPr>
              <w:t>Information</w:t>
            </w:r>
          </w:p>
        </w:tc>
      </w:tr>
      <w:tr w14:paraId="3825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2BB1F65D">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300" w:type="dxa"/>
          </w:tcPr>
          <w:p w14:paraId="31A64490">
            <w:pPr>
              <w:spacing w:line="360" w:lineRule="auto"/>
              <w:rPr>
                <w:rFonts w:ascii="Times New Roman" w:hAnsi="Times New Roman" w:cs="Times New Roman"/>
                <w:sz w:val="24"/>
                <w:szCs w:val="24"/>
              </w:rPr>
            </w:pPr>
            <w:r>
              <w:rPr>
                <w:rFonts w:ascii="Times New Roman" w:hAnsi="Times New Roman" w:cs="Times New Roman"/>
                <w:sz w:val="24"/>
                <w:szCs w:val="24"/>
              </w:rPr>
              <w:t xml:space="preserve"> Informational </w:t>
            </w:r>
          </w:p>
        </w:tc>
      </w:tr>
    </w:tbl>
    <w:p w14:paraId="30C6F1AF">
      <w:pPr>
        <w:spacing w:line="360" w:lineRule="auto"/>
        <w:rPr>
          <w:rFonts w:ascii="Times New Roman" w:hAnsi="Times New Roman" w:cs="Times New Roman"/>
          <w:sz w:val="24"/>
          <w:szCs w:val="24"/>
        </w:rPr>
      </w:pPr>
    </w:p>
    <w:p w14:paraId="12F9E17E">
      <w:pPr>
        <w:spacing w:line="360" w:lineRule="auto"/>
        <w:rPr>
          <w:rFonts w:ascii="Times New Roman" w:hAnsi="Times New Roman" w:cs="Times New Roman"/>
          <w:sz w:val="24"/>
          <w:szCs w:val="24"/>
        </w:rPr>
      </w:pPr>
    </w:p>
    <w:p w14:paraId="20319F32">
      <w:pPr>
        <w:spacing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Links Reported </w:t>
      </w:r>
    </w:p>
    <w:p w14:paraId="5E71FE9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"5.1"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/api/content/news [URL path filename]</w:t>
      </w:r>
      <w:r>
        <w:rPr>
          <w:rFonts w:hint="default" w:ascii="Times New Roman" w:hAnsi="Times New Roman" w:cs="Times New Roman"/>
          <w:color w:val="auto"/>
          <w:sz w:val="22"/>
          <w:szCs w:val="22"/>
          <w:u w:val="none"/>
        </w:rPr>
        <w:fldChar w:fldCharType="end"/>
      </w:r>
    </w:p>
    <w:p w14:paraId="495ADFAC">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"5.2"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/api/content/news [URL path folder 2]</w:t>
      </w:r>
      <w:r>
        <w:rPr>
          <w:rFonts w:hint="default" w:ascii="Times New Roman" w:hAnsi="Times New Roman" w:cs="Times New Roman"/>
          <w:color w:val="auto"/>
          <w:sz w:val="22"/>
          <w:szCs w:val="22"/>
          <w:u w:val="none"/>
        </w:rPr>
        <w:fldChar w:fldCharType="end"/>
      </w:r>
    </w:p>
    <w:p w14:paraId="1142F7C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"5.3"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/api/employees/099-10001022/payroll-results [URL path filename]</w:t>
      </w:r>
      <w:r>
        <w:rPr>
          <w:rFonts w:hint="default" w:ascii="Times New Roman" w:hAnsi="Times New Roman" w:cs="Times New Roman"/>
          <w:color w:val="auto"/>
          <w:sz w:val="22"/>
          <w:szCs w:val="22"/>
          <w:u w:val="none"/>
        </w:rPr>
        <w:fldChar w:fldCharType="end"/>
      </w:r>
    </w:p>
    <w:p w14:paraId="367D451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"5.4"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/api/employees/099-10001022/payroll-results [URL path folder 2]</w:t>
      </w:r>
      <w:r>
        <w:rPr>
          <w:rFonts w:hint="default" w:ascii="Times New Roman" w:hAnsi="Times New Roman" w:cs="Times New Roman"/>
          <w:color w:val="auto"/>
          <w:sz w:val="22"/>
          <w:szCs w:val="22"/>
          <w:u w:val="none"/>
        </w:rPr>
        <w:fldChar w:fldCharType="end"/>
      </w:r>
    </w:p>
    <w:p w14:paraId="6E3F4AF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"5.5"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/api/employees/099-10001022/payroll-results [URL path folder 3]</w:t>
      </w:r>
      <w:r>
        <w:rPr>
          <w:rFonts w:hint="default" w:ascii="Times New Roman" w:hAnsi="Times New Roman" w:cs="Times New Roman"/>
          <w:color w:val="auto"/>
          <w:sz w:val="22"/>
          <w:szCs w:val="22"/>
          <w:u w:val="none"/>
        </w:rPr>
        <w:fldChar w:fldCharType="end"/>
      </w:r>
    </w:p>
    <w:p w14:paraId="369DAE9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"5.6"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/api/employees/099-10001022/personal-data [URL path filename]</w:t>
      </w:r>
      <w:r>
        <w:rPr>
          <w:rFonts w:hint="default" w:ascii="Times New Roman" w:hAnsi="Times New Roman" w:cs="Times New Roman"/>
          <w:color w:val="auto"/>
          <w:sz w:val="22"/>
          <w:szCs w:val="22"/>
          <w:u w:val="none"/>
        </w:rPr>
        <w:fldChar w:fldCharType="end"/>
      </w:r>
    </w:p>
    <w:p w14:paraId="26D25F6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"5.7"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/api/employees/099-10001022/personal-data [URL path folder 2]</w:t>
      </w:r>
      <w:r>
        <w:rPr>
          <w:rFonts w:hint="default" w:ascii="Times New Roman" w:hAnsi="Times New Roman" w:cs="Times New Roman"/>
          <w:color w:val="auto"/>
          <w:sz w:val="22"/>
          <w:szCs w:val="22"/>
          <w:u w:val="none"/>
        </w:rPr>
        <w:fldChar w:fldCharType="end"/>
      </w:r>
    </w:p>
    <w:p w14:paraId="1C23FF3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"5.8"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/api/employees/099-10001022/personal-data [URL path folder 3]</w:t>
      </w:r>
      <w:r>
        <w:rPr>
          <w:rFonts w:hint="default" w:ascii="Times New Roman" w:hAnsi="Times New Roman" w:cs="Times New Roman"/>
          <w:color w:val="auto"/>
          <w:sz w:val="22"/>
          <w:szCs w:val="22"/>
          <w:u w:val="none"/>
        </w:rPr>
        <w:fldChar w:fldCharType="end"/>
      </w:r>
    </w:p>
    <w:p w14:paraId="7E2D698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"5.9"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/api/employees/510-04000083 [URL path filename]</w:t>
      </w:r>
      <w:r>
        <w:rPr>
          <w:rFonts w:hint="default" w:ascii="Times New Roman" w:hAnsi="Times New Roman" w:cs="Times New Roman"/>
          <w:color w:val="auto"/>
          <w:sz w:val="22"/>
          <w:szCs w:val="22"/>
          <w:u w:val="none"/>
        </w:rPr>
        <w:fldChar w:fldCharType="end"/>
      </w:r>
    </w:p>
    <w:p w14:paraId="1BE229C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"5.10"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/api/employees/510-04000083 [URL path folder 2]</w:t>
      </w:r>
      <w:r>
        <w:rPr>
          <w:rFonts w:hint="default" w:ascii="Times New Roman" w:hAnsi="Times New Roman" w:cs="Times New Roman"/>
          <w:color w:val="auto"/>
          <w:sz w:val="22"/>
          <w:szCs w:val="22"/>
          <w:u w:val="none"/>
        </w:rPr>
        <w:fldChar w:fldCharType="end"/>
      </w:r>
    </w:p>
    <w:p w14:paraId="565595E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"5.11"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/api/employees/510-04000083/documents [URL path filename]</w:t>
      </w:r>
      <w:r>
        <w:rPr>
          <w:rFonts w:hint="default" w:ascii="Times New Roman" w:hAnsi="Times New Roman" w:cs="Times New Roman"/>
          <w:color w:val="auto"/>
          <w:sz w:val="22"/>
          <w:szCs w:val="22"/>
          <w:u w:val="none"/>
        </w:rPr>
        <w:fldChar w:fldCharType="end"/>
      </w:r>
    </w:p>
    <w:p w14:paraId="2A73614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"5.12"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/api/employees/510-04000083/documents [URL path folder 2]</w:t>
      </w:r>
      <w:r>
        <w:rPr>
          <w:rFonts w:hint="default" w:ascii="Times New Roman" w:hAnsi="Times New Roman" w:cs="Times New Roman"/>
          <w:color w:val="auto"/>
          <w:sz w:val="22"/>
          <w:szCs w:val="22"/>
          <w:u w:val="none"/>
        </w:rPr>
        <w:fldChar w:fldCharType="end"/>
      </w:r>
    </w:p>
    <w:p w14:paraId="256AC44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"5.13"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/api/employees/510-04000083/documents [URL path folder 3]</w:t>
      </w:r>
      <w:r>
        <w:rPr>
          <w:rFonts w:hint="default" w:ascii="Times New Roman" w:hAnsi="Times New Roman" w:cs="Times New Roman"/>
          <w:color w:val="auto"/>
          <w:sz w:val="22"/>
          <w:szCs w:val="22"/>
          <w:u w:val="none"/>
        </w:rPr>
        <w:fldChar w:fldCharType="end"/>
      </w:r>
    </w:p>
    <w:p w14:paraId="62149A0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"5.14"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/api/employees/510-04000083/payroll-results [URL path filename]</w:t>
      </w:r>
      <w:r>
        <w:rPr>
          <w:rFonts w:hint="default" w:ascii="Times New Roman" w:hAnsi="Times New Roman" w:cs="Times New Roman"/>
          <w:color w:val="auto"/>
          <w:sz w:val="22"/>
          <w:szCs w:val="22"/>
          <w:u w:val="none"/>
        </w:rPr>
        <w:fldChar w:fldCharType="end"/>
      </w:r>
    </w:p>
    <w:p w14:paraId="1AEA4A4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"5.15"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/api/employees/510-04000083/payroll-results [URL path folder 2]</w:t>
      </w:r>
      <w:r>
        <w:rPr>
          <w:rFonts w:hint="default" w:ascii="Times New Roman" w:hAnsi="Times New Roman" w:cs="Times New Roman"/>
          <w:color w:val="auto"/>
          <w:sz w:val="22"/>
          <w:szCs w:val="22"/>
          <w:u w:val="none"/>
        </w:rPr>
        <w:fldChar w:fldCharType="end"/>
      </w:r>
    </w:p>
    <w:p w14:paraId="383FA56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"5.16"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/api/employees/510-04000083/payroll-results [URL path folder 3]</w:t>
      </w:r>
      <w:r>
        <w:rPr>
          <w:rFonts w:hint="default" w:ascii="Times New Roman" w:hAnsi="Times New Roman" w:cs="Times New Roman"/>
          <w:color w:val="auto"/>
          <w:sz w:val="22"/>
          <w:szCs w:val="22"/>
          <w:u w:val="none"/>
        </w:rPr>
        <w:fldChar w:fldCharType="end"/>
      </w:r>
    </w:p>
    <w:p w14:paraId="3BB0E05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"5.17"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/api/employees/510-04000083/personal-data [URL path folder 2]</w:t>
      </w:r>
      <w:r>
        <w:rPr>
          <w:rFonts w:hint="default" w:ascii="Times New Roman" w:hAnsi="Times New Roman" w:cs="Times New Roman"/>
          <w:color w:val="auto"/>
          <w:sz w:val="22"/>
          <w:szCs w:val="22"/>
          <w:u w:val="none"/>
        </w:rPr>
        <w:fldChar w:fldCharType="end"/>
      </w:r>
    </w:p>
    <w:p w14:paraId="0243187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"5.18"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/api/employees/510-08001000 [URL path filename]</w:t>
      </w:r>
      <w:r>
        <w:rPr>
          <w:rFonts w:hint="default" w:ascii="Times New Roman" w:hAnsi="Times New Roman" w:cs="Times New Roman"/>
          <w:color w:val="auto"/>
          <w:sz w:val="22"/>
          <w:szCs w:val="22"/>
          <w:u w:val="none"/>
        </w:rPr>
        <w:fldChar w:fldCharType="end"/>
      </w:r>
    </w:p>
    <w:p w14:paraId="6B85DA0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"5.19"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/api/employees/510-08001000 [URL path folder 2]</w:t>
      </w:r>
      <w:r>
        <w:rPr>
          <w:rFonts w:hint="default" w:ascii="Times New Roman" w:hAnsi="Times New Roman" w:cs="Times New Roman"/>
          <w:color w:val="auto"/>
          <w:sz w:val="22"/>
          <w:szCs w:val="22"/>
          <w:u w:val="none"/>
        </w:rPr>
        <w:fldChar w:fldCharType="end"/>
      </w:r>
    </w:p>
    <w:p w14:paraId="444682C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"5.20"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/api/employees/510-08001000/documents [URL path filename]</w:t>
      </w:r>
      <w:r>
        <w:rPr>
          <w:rFonts w:hint="default" w:ascii="Times New Roman" w:hAnsi="Times New Roman" w:cs="Times New Roman"/>
          <w:color w:val="auto"/>
          <w:sz w:val="22"/>
          <w:szCs w:val="22"/>
          <w:u w:val="none"/>
        </w:rPr>
        <w:fldChar w:fldCharType="end"/>
      </w:r>
    </w:p>
    <w:p w14:paraId="356E170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"5.21"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/api/employees/510-08001000/documents [URL path folder 3]</w:t>
      </w:r>
      <w:r>
        <w:rPr>
          <w:rFonts w:hint="default" w:ascii="Times New Roman" w:hAnsi="Times New Roman" w:cs="Times New Roman"/>
          <w:color w:val="auto"/>
          <w:sz w:val="22"/>
          <w:szCs w:val="22"/>
          <w:u w:val="none"/>
        </w:rPr>
        <w:fldChar w:fldCharType="end"/>
      </w:r>
    </w:p>
    <w:p w14:paraId="73BCCA0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"5.22"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/api/employees/510-08001000/payroll-results [URL path filename]</w:t>
      </w:r>
      <w:r>
        <w:rPr>
          <w:rFonts w:hint="default" w:ascii="Times New Roman" w:hAnsi="Times New Roman" w:cs="Times New Roman"/>
          <w:color w:val="auto"/>
          <w:sz w:val="22"/>
          <w:szCs w:val="22"/>
          <w:u w:val="none"/>
        </w:rPr>
        <w:fldChar w:fldCharType="end"/>
      </w:r>
    </w:p>
    <w:p w14:paraId="1A8DFF7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"5.23"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/api/employees/510-08001000/payroll-results [URL path folder 3]</w:t>
      </w:r>
      <w:r>
        <w:rPr>
          <w:rFonts w:hint="default" w:ascii="Times New Roman" w:hAnsi="Times New Roman" w:cs="Times New Roman"/>
          <w:color w:val="auto"/>
          <w:sz w:val="22"/>
          <w:szCs w:val="22"/>
          <w:u w:val="none"/>
        </w:rPr>
        <w:fldChar w:fldCharType="end"/>
      </w:r>
    </w:p>
    <w:p w14:paraId="360D270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"5.24"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/api/employees/510-08001000/personal-data [URL path filename]</w:t>
      </w:r>
      <w:r>
        <w:rPr>
          <w:rFonts w:hint="default" w:ascii="Times New Roman" w:hAnsi="Times New Roman" w:cs="Times New Roman"/>
          <w:color w:val="auto"/>
          <w:sz w:val="22"/>
          <w:szCs w:val="22"/>
          <w:u w:val="none"/>
        </w:rPr>
        <w:fldChar w:fldCharType="end"/>
      </w:r>
    </w:p>
    <w:p w14:paraId="1DF4676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"5.25"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/api/employees/510-08001000/personal-data [URL path folder 3]</w:t>
      </w:r>
      <w:r>
        <w:rPr>
          <w:rFonts w:hint="default" w:ascii="Times New Roman" w:hAnsi="Times New Roman" w:cs="Times New Roman"/>
          <w:color w:val="auto"/>
          <w:sz w:val="22"/>
          <w:szCs w:val="22"/>
          <w:u w:val="none"/>
        </w:rPr>
        <w:fldChar w:fldCharType="end"/>
      </w:r>
    </w:p>
    <w:p w14:paraId="2974192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"5.26"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/api/employees/employment/history [URL path filename]</w:t>
      </w:r>
      <w:r>
        <w:rPr>
          <w:rFonts w:hint="default" w:ascii="Times New Roman" w:hAnsi="Times New Roman" w:cs="Times New Roman"/>
          <w:color w:val="auto"/>
          <w:sz w:val="22"/>
          <w:szCs w:val="22"/>
          <w:u w:val="none"/>
        </w:rPr>
        <w:fldChar w:fldCharType="end"/>
      </w:r>
    </w:p>
    <w:p w14:paraId="77C173A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sz w:val="22"/>
          <w:szCs w:val="22"/>
          <w:u w:val="none"/>
        </w:rPr>
      </w:pPr>
      <w:r>
        <w:rPr>
          <w:rFonts w:hint="default" w:ascii="Times New Roman" w:hAnsi="Times New Roman" w:cs="Times New Roman"/>
          <w:color w:val="auto"/>
          <w:sz w:val="22"/>
          <w:szCs w:val="22"/>
          <w:u w:val="none"/>
        </w:rPr>
        <w:fldChar w:fldCharType="begin"/>
      </w:r>
      <w:r>
        <w:rPr>
          <w:rFonts w:hint="default" w:ascii="Times New Roman" w:hAnsi="Times New Roman" w:cs="Times New Roman"/>
          <w:color w:val="auto"/>
          <w:sz w:val="22"/>
          <w:szCs w:val="22"/>
          <w:u w:val="none"/>
        </w:rPr>
        <w:instrText xml:space="preserve"> HYPERLINK "C:/Users/Mohammed Sharoz/Desktop/Pentest/TemporaryFolder/TemporaryFolder/Alumni-dev 27-01-2026 AUTO.html" \l "5.27" </w:instrText>
      </w:r>
      <w:r>
        <w:rPr>
          <w:rFonts w:hint="default" w:ascii="Times New Roman" w:hAnsi="Times New Roman" w:cs="Times New Roman"/>
          <w:color w:val="auto"/>
          <w:sz w:val="22"/>
          <w:szCs w:val="22"/>
          <w:u w:val="none"/>
        </w:rPr>
        <w:fldChar w:fldCharType="separate"/>
      </w:r>
      <w:r>
        <w:rPr>
          <w:rStyle w:val="19"/>
          <w:rFonts w:hint="default" w:ascii="Times New Roman" w:hAnsi="Times New Roman" w:cs="Times New Roman"/>
          <w:color w:val="auto"/>
          <w:sz w:val="22"/>
          <w:szCs w:val="22"/>
          <w:u w:val="none"/>
        </w:rPr>
        <w:t>/api/employees/employment/history [URL path folder 3]</w:t>
      </w:r>
      <w:r>
        <w:rPr>
          <w:rFonts w:hint="default" w:ascii="Times New Roman" w:hAnsi="Times New Roman" w:cs="Times New Roman"/>
          <w:color w:val="auto"/>
          <w:sz w:val="22"/>
          <w:szCs w:val="22"/>
          <w:u w:val="none"/>
        </w:rPr>
        <w:fldChar w:fldCharType="end"/>
      </w:r>
    </w:p>
    <w:p w14:paraId="6A83194F">
      <w:pPr>
        <w:widowControl/>
        <w:numPr>
          <w:ilvl w:val="0"/>
          <w:numId w:val="0"/>
        </w:numPr>
        <w:shd w:val="clear" w:color="auto" w:fill="FFFFFF"/>
        <w:autoSpaceDE/>
        <w:autoSpaceDN/>
        <w:spacing w:before="100" w:beforeAutospacing="1" w:after="100" w:afterAutospacing="1" w:line="360" w:lineRule="auto"/>
        <w:rPr>
          <w:rFonts w:ascii="Times New Roman" w:hAnsi="Times New Roman" w:eastAsia="Times New Roman" w:cs="Times New Roman"/>
          <w:color w:val="000000" w:themeColor="text1"/>
          <w14:textFill>
            <w14:solidFill>
              <w14:schemeClr w14:val="tx1"/>
            </w14:solidFill>
          </w14:textFill>
        </w:rPr>
      </w:pPr>
    </w:p>
    <w:p w14:paraId="06B19B61">
      <w:pPr>
        <w:spacing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Description      </w:t>
      </w:r>
    </w:p>
    <w:p w14:paraId="02B5BC38">
      <w:pPr>
        <w:pStyle w:val="20"/>
        <w:keepNext w:val="0"/>
        <w:keepLines w:val="0"/>
        <w:widowControl/>
        <w:suppressLineNumbers w:val="0"/>
        <w:spacing w:line="360" w:lineRule="auto"/>
      </w:pPr>
      <w:r>
        <w:t>Reflection of input arises when data is copied from a request and echoed into the application's immediate response.</w:t>
      </w:r>
    </w:p>
    <w:p w14:paraId="2AD67F7A">
      <w:pPr>
        <w:pStyle w:val="20"/>
        <w:keepNext w:val="0"/>
        <w:keepLines w:val="0"/>
        <w:widowControl/>
        <w:suppressLineNumbers w:val="0"/>
        <w:spacing w:line="360" w:lineRule="auto"/>
      </w:pPr>
      <w:r>
        <w:t xml:space="preserve">Input being returned in application responses is not a vulnerability in its own right. However, it is a prerequisite for many client-side vulnerabilities, including cross-site scripting, open redirection, content spoofing, and response header injection. Additionally, some server-side vulnerabilities such as SQL injection are often easier to identify and exploit when input is returned in responses. In applications where input retrieval is rare and the environment is resistant to automated testing (for example, due to a web application firewall), it might be worth subjecting instances of it to focused manual testing. </w:t>
      </w:r>
    </w:p>
    <w:p w14:paraId="2053DE62">
      <w:pPr>
        <w:pStyle w:val="20"/>
        <w:spacing w:line="360" w:lineRule="auto"/>
        <w:jc w:val="both"/>
      </w:pPr>
      <w:r>
        <w:t xml:space="preserve"> </w:t>
      </w:r>
    </w:p>
    <w:p w14:paraId="68FF0048">
      <w:pPr>
        <w:spacing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Details </w:t>
      </w:r>
    </w:p>
    <w:p w14:paraId="606BB600">
      <w:pPr>
        <w:spacing w:line="360" w:lineRule="auto"/>
        <w:rPr>
          <w:rFonts w:ascii="Times New Roman" w:hAnsi="Times New Roman" w:cs="Times New Roman"/>
          <w:b/>
          <w:bCs/>
          <w:color w:val="000000" w:themeColor="text1"/>
          <w:sz w:val="24"/>
          <w:szCs w:val="24"/>
          <w14:textFill>
            <w14:solidFill>
              <w14:schemeClr w14:val="tx1"/>
            </w14:solidFill>
          </w14:textFill>
        </w:rPr>
      </w:pPr>
    </w:p>
    <w:p w14:paraId="3503B23E">
      <w:pPr>
        <w:pStyle w:val="39"/>
        <w:numPr>
          <w:ilvl w:val="0"/>
          <w:numId w:val="11"/>
        </w:num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Login into </w:t>
      </w:r>
      <w:r>
        <w:rPr>
          <w:rFonts w:hint="default" w:ascii="Times New Roman" w:hAnsi="Times New Roman" w:cs="Times New Roman"/>
          <w:color w:val="000000" w:themeColor="text1"/>
          <w:sz w:val="24"/>
          <w:szCs w:val="24"/>
          <w:lang w:val="en-US"/>
          <w14:textFill>
            <w14:solidFill>
              <w14:schemeClr w14:val="tx1"/>
            </w14:solidFill>
          </w14:textFill>
        </w:rPr>
        <w:t>Alumni</w:t>
      </w:r>
      <w:r>
        <w:rPr>
          <w:rFonts w:ascii="Times New Roman" w:hAnsi="Times New Roman" w:cs="Times New Roman"/>
          <w:color w:val="000000" w:themeColor="text1"/>
          <w:sz w:val="24"/>
          <w:szCs w:val="24"/>
          <w14:textFill>
            <w14:solidFill>
              <w14:schemeClr w14:val="tx1"/>
            </w14:solidFill>
          </w14:textFill>
        </w:rPr>
        <w:t>-dev.zalaris.com/777</w:t>
      </w:r>
    </w:p>
    <w:p w14:paraId="2F180235">
      <w:pPr>
        <w:pStyle w:val="39"/>
        <w:numPr>
          <w:ilvl w:val="0"/>
          <w:numId w:val="11"/>
        </w:num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Capture the request using Burp alter the path, inject the payload and forward the request</w:t>
      </w:r>
    </w:p>
    <w:p w14:paraId="2FE8CD56">
      <w:pPr>
        <w:pStyle w:val="39"/>
        <w:numPr>
          <w:ilvl w:val="0"/>
          <w:numId w:val="11"/>
        </w:num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server returns 404 Not found and the payload is reflected in the response </w:t>
      </w:r>
    </w:p>
    <w:p w14:paraId="505F376E">
      <w:pPr>
        <w:pStyle w:val="39"/>
        <w:numPr>
          <w:ilvl w:val="0"/>
          <w:numId w:val="11"/>
        </w:num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payload is sanitized, and no issue is found </w:t>
      </w:r>
    </w:p>
    <w:p w14:paraId="2F1BE893">
      <w:pPr>
        <w:pStyle w:val="39"/>
        <w:numPr>
          <w:ilvl w:val="0"/>
          <w:numId w:val="11"/>
        </w:num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Refer Screenshot attached below for evidence </w:t>
      </w:r>
    </w:p>
    <w:p w14:paraId="0B5E7A3C">
      <w:pPr>
        <w:spacing w:line="360" w:lineRule="auto"/>
        <w:rPr>
          <w:rFonts w:ascii="Times New Roman" w:hAnsi="Times New Roman" w:cs="Times New Roman"/>
          <w:color w:val="000000" w:themeColor="text1"/>
          <w:sz w:val="24"/>
          <w:szCs w:val="24"/>
          <w14:textFill>
            <w14:solidFill>
              <w14:schemeClr w14:val="tx1"/>
            </w14:solidFill>
          </w14:textFill>
        </w:rPr>
      </w:pPr>
      <w:r>
        <w:drawing>
          <wp:anchor distT="0" distB="0" distL="114300" distR="114300" simplePos="0" relativeHeight="251664384" behindDoc="0" locked="0" layoutInCell="1" allowOverlap="1">
            <wp:simplePos x="0" y="0"/>
            <wp:positionH relativeFrom="column">
              <wp:posOffset>-15240</wp:posOffset>
            </wp:positionH>
            <wp:positionV relativeFrom="paragraph">
              <wp:posOffset>75565</wp:posOffset>
            </wp:positionV>
            <wp:extent cx="6640830" cy="1871980"/>
            <wp:effectExtent l="0" t="0" r="381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6640830" cy="1871980"/>
                    </a:xfrm>
                    <a:prstGeom prst="rect">
                      <a:avLst/>
                    </a:prstGeom>
                    <a:noFill/>
                    <a:ln>
                      <a:noFill/>
                    </a:ln>
                  </pic:spPr>
                </pic:pic>
              </a:graphicData>
            </a:graphic>
          </wp:anchor>
        </w:drawing>
      </w:r>
    </w:p>
    <w:p w14:paraId="55778164">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alert is informational as the injected payload is reflected but is not executed as payload </w:t>
      </w:r>
    </w:p>
    <w:p w14:paraId="12EEAC9C">
      <w:pPr>
        <w:spacing w:line="360" w:lineRule="auto"/>
        <w:rPr>
          <w:rFonts w:ascii="Times New Roman" w:hAnsi="Times New Roman" w:cs="Times New Roman"/>
          <w:color w:val="000000" w:themeColor="text1"/>
          <w:sz w:val="24"/>
          <w:szCs w:val="24"/>
          <w14:textFill>
            <w14:solidFill>
              <w14:schemeClr w14:val="tx1"/>
            </w14:solidFill>
          </w14:textFill>
        </w:rPr>
      </w:pPr>
    </w:p>
    <w:p w14:paraId="6827C96E">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1B1A52AA">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654"/>
        <w:gridCol w:w="1066"/>
        <w:gridCol w:w="3600"/>
      </w:tblGrid>
      <w:tr w14:paraId="4562DD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316C7077">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654" w:type="dxa"/>
          </w:tcPr>
          <w:p w14:paraId="2A799FD9">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1066" w:type="dxa"/>
          </w:tcPr>
          <w:p w14:paraId="4A3FBEF2">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600" w:type="dxa"/>
          </w:tcPr>
          <w:p w14:paraId="3CADEA26">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373040F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4F6268FD">
            <w:pPr>
              <w:spacing w:line="360" w:lineRule="auto"/>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654" w:type="dxa"/>
          </w:tcPr>
          <w:p w14:paraId="24B12B14">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Manually Tested Input returned in response (</w:t>
            </w:r>
            <w:r>
              <w:rPr>
                <w:rFonts w:hint="default" w:ascii="Times New Roman" w:hAnsi="Times New Roman" w:eastAsia="Times New Roman" w:cs="Times New Roman"/>
                <w:color w:val="242424"/>
                <w:sz w:val="24"/>
                <w:szCs w:val="24"/>
                <w:lang w:val="en-US"/>
              </w:rPr>
              <w:t>reflected</w:t>
            </w:r>
            <w:r>
              <w:rPr>
                <w:rFonts w:ascii="Times New Roman" w:hAnsi="Times New Roman" w:eastAsia="Times New Roman" w:cs="Times New Roman"/>
                <w:color w:val="242424"/>
                <w:sz w:val="24"/>
                <w:szCs w:val="24"/>
              </w:rPr>
              <w:t>)</w:t>
            </w:r>
          </w:p>
        </w:tc>
        <w:tc>
          <w:tcPr>
            <w:tcW w:w="1066" w:type="dxa"/>
          </w:tcPr>
          <w:p w14:paraId="5C34AF62">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CSOC </w:t>
            </w:r>
          </w:p>
        </w:tc>
        <w:tc>
          <w:tcPr>
            <w:tcW w:w="3600" w:type="dxa"/>
          </w:tcPr>
          <w:p w14:paraId="6B7758E7">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No Action needed Informational </w:t>
            </w:r>
          </w:p>
        </w:tc>
      </w:tr>
    </w:tbl>
    <w:p w14:paraId="72FED06A">
      <w:pPr>
        <w:rPr>
          <w:rFonts w:ascii="Times New Roman" w:hAnsi="Times New Roman" w:cs="Times New Roman"/>
          <w:sz w:val="24"/>
          <w:szCs w:val="24"/>
        </w:rPr>
      </w:pPr>
    </w:p>
    <w:p w14:paraId="4688A371">
      <w:pPr>
        <w:pStyle w:val="4"/>
        <w:spacing w:line="360" w:lineRule="auto"/>
        <w:rPr>
          <w:rFonts w:ascii="Times New Roman" w:hAnsi="Times New Roman" w:cs="Times New Roman"/>
        </w:rPr>
      </w:pPr>
    </w:p>
    <w:p w14:paraId="7F3F60BF">
      <w:pPr>
        <w:pStyle w:val="4"/>
        <w:spacing w:line="360" w:lineRule="auto"/>
        <w:rPr>
          <w:rFonts w:ascii="Times New Roman" w:hAnsi="Times New Roman" w:cs="Times New Roman"/>
        </w:rPr>
      </w:pPr>
      <w:r>
        <w:rPr>
          <w:rFonts w:ascii="Times New Roman" w:hAnsi="Times New Roman" w:cs="Times New Roman"/>
          <w:lang w:val="en-US"/>
        </w:rPr>
        <w:t>Frame-able</w:t>
      </w:r>
      <w:r>
        <w:rPr>
          <w:rFonts w:ascii="Times New Roman" w:hAnsi="Times New Roman" w:cs="Times New Roman"/>
        </w:rPr>
        <w:t xml:space="preserve"> Response (Potential Click jacking)</w:t>
      </w:r>
      <w:bookmarkEnd w:id="15"/>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051D5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EFD1C35">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300" w:type="dxa"/>
          </w:tcPr>
          <w:p w14:paraId="4F30258C">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lang w:val="en-IN"/>
              </w:rPr>
              <w:t>Information</w:t>
            </w:r>
          </w:p>
        </w:tc>
      </w:tr>
      <w:tr w14:paraId="52BD9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515D9ACC">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300" w:type="dxa"/>
          </w:tcPr>
          <w:p w14:paraId="0F0876AE">
            <w:pPr>
              <w:spacing w:line="360" w:lineRule="auto"/>
              <w:rPr>
                <w:rFonts w:ascii="Times New Roman" w:hAnsi="Times New Roman" w:cs="Times New Roman"/>
                <w:sz w:val="24"/>
                <w:szCs w:val="24"/>
              </w:rPr>
            </w:pPr>
            <w:r>
              <w:rPr>
                <w:rFonts w:ascii="Times New Roman" w:hAnsi="Times New Roman" w:cs="Times New Roman"/>
                <w:sz w:val="24"/>
                <w:szCs w:val="24"/>
              </w:rPr>
              <w:t xml:space="preserve"> Informational </w:t>
            </w:r>
          </w:p>
        </w:tc>
      </w:tr>
    </w:tbl>
    <w:p w14:paraId="7F3F60C0">
      <w:pPr>
        <w:spacing w:line="360" w:lineRule="auto"/>
        <w:rPr>
          <w:rFonts w:ascii="Times New Roman" w:hAnsi="Times New Roman" w:cs="Times New Roman"/>
          <w:sz w:val="24"/>
          <w:szCs w:val="24"/>
        </w:rPr>
      </w:pPr>
    </w:p>
    <w:p w14:paraId="7F3F60C1">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Description </w:t>
      </w:r>
    </w:p>
    <w:p w14:paraId="7F3F60C2">
      <w:pPr>
        <w:spacing w:line="360" w:lineRule="auto"/>
        <w:rPr>
          <w:rFonts w:ascii="Times New Roman" w:hAnsi="Times New Roman" w:cs="Times New Roman"/>
        </w:rPr>
      </w:pPr>
    </w:p>
    <w:p w14:paraId="7F3F60C3">
      <w:pPr>
        <w:spacing w:line="360" w:lineRule="auto"/>
        <w:jc w:val="both"/>
        <w:rPr>
          <w:rFonts w:ascii="Times New Roman" w:hAnsi="Times New Roman" w:cs="Times New Roman"/>
        </w:rPr>
      </w:pPr>
      <w:r>
        <w:rPr>
          <w:rFonts w:ascii="Times New Roman" w:hAnsi="Times New Roman" w:cs="Times New Roman"/>
        </w:rPr>
        <w:t>If a page fails to set an appropriate X-Frame-Options or Content-Security-Policy HTTP header, it might be possible for a page controlled by an attacker to load it within an iframe. This may enable a clickjacking attack, in which the attacker's page overlays the target application's interface with a different interface provided by the attacker. By inducing victim users to perform actions such as mouse clicks and keystrokes, the attacker can cause them to unwittingly carry out actions within the application that is being targeted. This technique allows the attacker to circumvent defenses against cross-site request forgery and may result in unauthorized actions.</w:t>
      </w:r>
    </w:p>
    <w:p w14:paraId="7F3F60C4">
      <w:pPr>
        <w:spacing w:line="360" w:lineRule="auto"/>
        <w:jc w:val="both"/>
        <w:rPr>
          <w:rFonts w:ascii="Times New Roman" w:hAnsi="Times New Roman" w:cs="Times New Roman"/>
        </w:rPr>
      </w:pPr>
    </w:p>
    <w:p w14:paraId="7F3F60C5">
      <w:pPr>
        <w:spacing w:line="360" w:lineRule="auto"/>
        <w:jc w:val="both"/>
        <w:rPr>
          <w:rFonts w:ascii="Times New Roman" w:hAnsi="Times New Roman" w:cs="Times New Roman"/>
        </w:rPr>
      </w:pPr>
      <w:r>
        <w:rPr>
          <w:rFonts w:ascii="Times New Roman" w:hAnsi="Times New Roman" w:cs="Times New Roman"/>
        </w:rPr>
        <w:t>Note that some applications attempt to prevent these attacks from within the HTML page itself, using "framebusting" code. However, this type of defense is normally ineffective and can usually be circumvented by a skilled attacker.</w:t>
      </w:r>
    </w:p>
    <w:p w14:paraId="7F3F60C6">
      <w:pPr>
        <w:spacing w:line="360" w:lineRule="auto"/>
        <w:jc w:val="both"/>
        <w:rPr>
          <w:rFonts w:ascii="Times New Roman" w:hAnsi="Times New Roman" w:cs="Times New Roman"/>
        </w:rPr>
      </w:pPr>
      <w:r>
        <w:rPr>
          <w:rFonts w:ascii="Times New Roman" w:hAnsi="Times New Roman" w:cs="Times New Roman"/>
        </w:rPr>
        <w:t>You should determine whether any functions accessible within frameable pages can be used by application users to perform any sensitive actions within the application.</w:t>
      </w:r>
    </w:p>
    <w:p w14:paraId="7F3F60C7">
      <w:pPr>
        <w:spacing w:line="360" w:lineRule="auto"/>
      </w:pPr>
    </w:p>
    <w:p w14:paraId="7F3F60C8">
      <w:pPr>
        <w:spacing w:line="360" w:lineRule="auto"/>
        <w:rPr>
          <w:rFonts w:ascii="Times New Roman" w:hAnsi="Times New Roman" w:cs="Times New Roman"/>
          <w:b/>
          <w:bCs/>
        </w:rPr>
      </w:pPr>
      <w:r>
        <w:rPr>
          <w:rFonts w:ascii="Times New Roman" w:hAnsi="Times New Roman" w:cs="Times New Roman"/>
          <w:b/>
          <w:bCs/>
        </w:rPr>
        <w:t>Details</w:t>
      </w:r>
    </w:p>
    <w:p w14:paraId="7F3F60C9">
      <w:pPr>
        <w:spacing w:line="360" w:lineRule="auto"/>
        <w:rPr>
          <w:rFonts w:ascii="Times New Roman" w:hAnsi="Times New Roman" w:cs="Times New Roman"/>
          <w:b/>
          <w:bCs/>
        </w:rPr>
      </w:pPr>
    </w:p>
    <w:p w14:paraId="1F7CE3DA">
      <w:pPr>
        <w:spacing w:line="360" w:lineRule="auto"/>
        <w:rPr>
          <w:rFonts w:hint="default" w:ascii="Times New Roman" w:hAnsi="Times New Roman" w:cs="Times New Roman"/>
          <w:lang w:val="en-US"/>
        </w:rPr>
      </w:pPr>
      <w:r>
        <w:rPr>
          <w:rFonts w:ascii="Times New Roman" w:hAnsi="Times New Roman" w:cs="Times New Roman"/>
        </w:rPr>
        <w:t xml:space="preserve">Duplicate alert </w:t>
      </w:r>
      <w:r>
        <w:rPr>
          <w:rFonts w:hint="default" w:ascii="Times New Roman" w:hAnsi="Times New Roman" w:cs="Times New Roman"/>
          <w:lang w:val="en-US"/>
        </w:rPr>
        <w:t xml:space="preserve">already tested in Clickjacking alert . </w:t>
      </w:r>
    </w:p>
    <w:p w14:paraId="2B809673">
      <w:pPr>
        <w:spacing w:line="360" w:lineRule="auto"/>
        <w:rPr>
          <w:rFonts w:hint="default" w:ascii="Times New Roman" w:hAnsi="Times New Roman" w:cs="Times New Roman"/>
          <w:lang w:val="en-US"/>
        </w:rPr>
      </w:pPr>
    </w:p>
    <w:p w14:paraId="4B65148C">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The alert is false positive . No action needed </w:t>
      </w:r>
    </w:p>
    <w:p w14:paraId="05C7C37E">
      <w:pPr>
        <w:spacing w:line="360" w:lineRule="auto"/>
        <w:rPr>
          <w:rFonts w:hint="default" w:ascii="Times New Roman" w:hAnsi="Times New Roman" w:cs="Times New Roman"/>
          <w:lang w:val="en-US"/>
        </w:rPr>
      </w:pPr>
    </w:p>
    <w:p w14:paraId="028B1E85">
      <w:pPr>
        <w:spacing w:line="360" w:lineRule="auto"/>
        <w:rPr>
          <w:rFonts w:ascii="Times New Roman" w:hAnsi="Times New Roman" w:cs="Times New Roman"/>
          <w:b/>
          <w:bCs/>
        </w:rPr>
      </w:pPr>
      <w:r>
        <w:rPr>
          <w:rFonts w:ascii="Times New Roman" w:hAnsi="Times New Roman" w:cs="Times New Roman"/>
          <w:b/>
          <w:bCs/>
        </w:rPr>
        <w:t xml:space="preserve">Worklog </w:t>
      </w:r>
    </w:p>
    <w:p w14:paraId="34E72BCD">
      <w:pPr>
        <w:spacing w:line="360" w:lineRule="auto"/>
        <w:rPr>
          <w:rFonts w:ascii="Times New Roman" w:hAnsi="Times New Roman" w:cs="Times New Roman"/>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172"/>
        <w:gridCol w:w="1548"/>
        <w:gridCol w:w="3600"/>
      </w:tblGrid>
      <w:tr w14:paraId="478B0A9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7F57F227">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172" w:type="dxa"/>
          </w:tcPr>
          <w:p w14:paraId="6BF1B94D">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1548" w:type="dxa"/>
          </w:tcPr>
          <w:p w14:paraId="335EB7FC">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600" w:type="dxa"/>
          </w:tcPr>
          <w:p w14:paraId="53C4FF82">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6E68A6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3C2175E8">
            <w:pPr>
              <w:spacing w:line="360" w:lineRule="auto"/>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172" w:type="dxa"/>
          </w:tcPr>
          <w:p w14:paraId="6AB50A37">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Duplicate alert </w:t>
            </w:r>
          </w:p>
        </w:tc>
        <w:tc>
          <w:tcPr>
            <w:tcW w:w="1548" w:type="dxa"/>
          </w:tcPr>
          <w:p w14:paraId="3E55BE04">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CSOC </w:t>
            </w:r>
          </w:p>
        </w:tc>
        <w:tc>
          <w:tcPr>
            <w:tcW w:w="3600" w:type="dxa"/>
          </w:tcPr>
          <w:p w14:paraId="7A6777B7">
            <w:pPr>
              <w:spacing w:line="360" w:lineRule="auto"/>
              <w:rPr>
                <w:rFonts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lang w:val="en-US"/>
              </w:rPr>
              <w:t xml:space="preserve">Duplicate alert </w:t>
            </w:r>
            <w:r>
              <w:rPr>
                <w:rFonts w:ascii="Times New Roman" w:hAnsi="Times New Roman" w:eastAsia="Times New Roman" w:cs="Times New Roman"/>
                <w:color w:val="242424"/>
                <w:sz w:val="24"/>
                <w:szCs w:val="24"/>
              </w:rPr>
              <w:t xml:space="preserve"> </w:t>
            </w:r>
          </w:p>
        </w:tc>
      </w:tr>
    </w:tbl>
    <w:p w14:paraId="7F3F60CB">
      <w:pPr>
        <w:rPr>
          <w:rFonts w:ascii="Times New Roman" w:hAnsi="Times New Roman" w:cs="Times New Roman"/>
        </w:rPr>
      </w:pPr>
    </w:p>
    <w:p w14:paraId="7F3F60CC">
      <w:pPr>
        <w:pStyle w:val="4"/>
        <w:spacing w:line="360" w:lineRule="auto"/>
        <w:rPr>
          <w:rFonts w:ascii="Times New Roman" w:hAnsi="Times New Roman" w:cs="Times New Roman"/>
          <w:lang w:val="en-IN"/>
        </w:rPr>
      </w:pPr>
      <w:bookmarkStart w:id="16" w:name="_Toc219120767"/>
      <w:r>
        <w:rPr>
          <w:rFonts w:ascii="Times New Roman" w:hAnsi="Times New Roman" w:cs="Times New Roman"/>
          <w:lang w:val="en-IN"/>
        </w:rPr>
        <w:t>Browser</w:t>
      </w:r>
      <w:r>
        <w:rPr>
          <w:rFonts w:ascii="Times New Roman" w:hAnsi="Times New Roman" w:cs="Times New Roman"/>
        </w:rPr>
        <w:t xml:space="preserve"> </w:t>
      </w:r>
      <w:r>
        <w:rPr>
          <w:rFonts w:ascii="Times New Roman" w:hAnsi="Times New Roman" w:cs="Times New Roman"/>
          <w:lang w:val="en-IN"/>
        </w:rPr>
        <w:t>cross-site scripting filter disabled</w:t>
      </w:r>
      <w:bookmarkEnd w:id="1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478"/>
      </w:tblGrid>
      <w:tr w14:paraId="7F3F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5160" w:type="dxa"/>
          </w:tcPr>
          <w:p w14:paraId="7F3F60CD">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478" w:type="dxa"/>
          </w:tcPr>
          <w:p w14:paraId="7F3F60CE">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lang w:val="en-IN"/>
              </w:rPr>
              <w:t>Information</w:t>
            </w:r>
          </w:p>
        </w:tc>
      </w:tr>
      <w:tr w14:paraId="7F3F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60D0">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478" w:type="dxa"/>
          </w:tcPr>
          <w:p w14:paraId="7F3F60D1">
            <w:pPr>
              <w:spacing w:line="360" w:lineRule="auto"/>
              <w:rPr>
                <w:rFonts w:ascii="Times New Roman" w:hAnsi="Times New Roman" w:cs="Times New Roman"/>
                <w:sz w:val="24"/>
                <w:szCs w:val="24"/>
              </w:rPr>
            </w:pPr>
            <w:r>
              <w:rPr>
                <w:rFonts w:ascii="Times New Roman" w:hAnsi="Times New Roman" w:cs="Times New Roman"/>
                <w:sz w:val="24"/>
                <w:szCs w:val="24"/>
              </w:rPr>
              <w:t xml:space="preserve"> False positive</w:t>
            </w:r>
          </w:p>
        </w:tc>
      </w:tr>
    </w:tbl>
    <w:p w14:paraId="7F3F60D3">
      <w:pPr>
        <w:spacing w:line="360" w:lineRule="auto"/>
        <w:rPr>
          <w:rFonts w:ascii="Times New Roman" w:hAnsi="Times New Roman" w:cs="Times New Roman"/>
          <w:sz w:val="24"/>
          <w:szCs w:val="24"/>
        </w:rPr>
      </w:pPr>
    </w:p>
    <w:p w14:paraId="7F3F60D4">
      <w:pPr>
        <w:spacing w:line="360" w:lineRule="auto"/>
        <w:jc w:val="both"/>
        <w:rPr>
          <w:rFonts w:ascii="Times New Roman" w:hAnsi="Times New Roman"/>
          <w:b/>
          <w:bCs/>
          <w:sz w:val="24"/>
          <w:szCs w:val="24"/>
        </w:rPr>
      </w:pPr>
      <w:r>
        <w:rPr>
          <w:rFonts w:ascii="Times New Roman" w:hAnsi="Times New Roman"/>
          <w:b/>
          <w:bCs/>
          <w:sz w:val="24"/>
          <w:szCs w:val="24"/>
        </w:rPr>
        <w:t>Issue detail</w:t>
      </w:r>
    </w:p>
    <w:p w14:paraId="7F3F60D5">
      <w:pPr>
        <w:spacing w:line="360" w:lineRule="auto"/>
        <w:jc w:val="both"/>
        <w:rPr>
          <w:rFonts w:ascii="Times New Roman" w:hAnsi="Times New Roman"/>
          <w:sz w:val="24"/>
          <w:szCs w:val="24"/>
        </w:rPr>
      </w:pPr>
      <w:r>
        <w:rPr>
          <w:rFonts w:ascii="Times New Roman" w:hAnsi="Times New Roman"/>
          <w:sz w:val="24"/>
          <w:szCs w:val="24"/>
        </w:rPr>
        <w:t>This issue was found in multiple locations under the reported path.</w:t>
      </w:r>
    </w:p>
    <w:p w14:paraId="7F3F60D6">
      <w:pPr>
        <w:spacing w:line="360" w:lineRule="auto"/>
        <w:jc w:val="both"/>
        <w:rPr>
          <w:rFonts w:ascii="Times New Roman" w:hAnsi="Times New Roman"/>
          <w:b/>
          <w:bCs/>
          <w:sz w:val="24"/>
          <w:szCs w:val="24"/>
        </w:rPr>
      </w:pPr>
      <w:r>
        <w:rPr>
          <w:rFonts w:ascii="Times New Roman" w:hAnsi="Times New Roman"/>
          <w:b/>
          <w:bCs/>
          <w:sz w:val="24"/>
          <w:szCs w:val="24"/>
        </w:rPr>
        <w:br w:type="textWrapping"/>
      </w:r>
      <w:r>
        <w:rPr>
          <w:rFonts w:ascii="Times New Roman" w:hAnsi="Times New Roman"/>
          <w:b/>
          <w:bCs/>
          <w:sz w:val="24"/>
          <w:szCs w:val="24"/>
        </w:rPr>
        <w:t>Issue background</w:t>
      </w:r>
    </w:p>
    <w:p w14:paraId="7F3F60D7">
      <w:pPr>
        <w:spacing w:line="360" w:lineRule="auto"/>
        <w:jc w:val="both"/>
        <w:rPr>
          <w:rFonts w:ascii="Times New Roman" w:hAnsi="Times New Roman"/>
          <w:sz w:val="24"/>
          <w:szCs w:val="24"/>
        </w:rPr>
      </w:pPr>
      <w:r>
        <w:rPr>
          <w:rFonts w:ascii="Times New Roman" w:hAnsi="Times New Roman"/>
          <w:sz w:val="24"/>
          <w:szCs w:val="24"/>
        </w:rPr>
        <w:t>Some browsers, including Internet Explorer, contain built-in filters designed to protect against cross-site scripting (XSS) attacks. Applications can instruct browsers to disable this filter by setting the following response header:</w:t>
      </w:r>
    </w:p>
    <w:p w14:paraId="7F3F60D8">
      <w:pPr>
        <w:spacing w:line="360" w:lineRule="auto"/>
        <w:jc w:val="both"/>
        <w:rPr>
          <w:rFonts w:ascii="Times New Roman" w:hAnsi="Times New Roman"/>
          <w:sz w:val="24"/>
          <w:szCs w:val="24"/>
        </w:rPr>
      </w:pPr>
    </w:p>
    <w:p w14:paraId="7F3F60D9">
      <w:pPr>
        <w:spacing w:line="360" w:lineRule="auto"/>
        <w:jc w:val="both"/>
        <w:rPr>
          <w:rFonts w:ascii="Times New Roman" w:hAnsi="Times New Roman"/>
          <w:sz w:val="24"/>
          <w:szCs w:val="24"/>
        </w:rPr>
      </w:pPr>
      <w:r>
        <w:rPr>
          <w:rFonts w:ascii="Times New Roman" w:hAnsi="Times New Roman"/>
          <w:sz w:val="24"/>
          <w:szCs w:val="24"/>
        </w:rPr>
        <w:t>X-XSS-Protection: 0</w:t>
      </w:r>
    </w:p>
    <w:p w14:paraId="7F3F60DA">
      <w:pPr>
        <w:spacing w:line="360" w:lineRule="auto"/>
        <w:jc w:val="both"/>
        <w:rPr>
          <w:rFonts w:ascii="Times New Roman" w:hAnsi="Times New Roman"/>
          <w:sz w:val="24"/>
          <w:szCs w:val="24"/>
        </w:rPr>
      </w:pPr>
    </w:p>
    <w:p w14:paraId="7F3F60DB">
      <w:pPr>
        <w:spacing w:line="360" w:lineRule="auto"/>
        <w:jc w:val="both"/>
        <w:rPr>
          <w:rFonts w:ascii="Times New Roman" w:hAnsi="Times New Roman"/>
          <w:sz w:val="24"/>
          <w:szCs w:val="24"/>
        </w:rPr>
      </w:pPr>
      <w:r>
        <w:rPr>
          <w:rFonts w:ascii="Times New Roman" w:hAnsi="Times New Roman"/>
          <w:sz w:val="24"/>
          <w:szCs w:val="24"/>
        </w:rPr>
        <w:t>This behavior does not in itself constitute a vulnerability; in some cases XSS filters may themselves be leveraged to perform attacks against application users. However, in typical situations XSS filters do provide basic protection for application users against some XSS vulnerabilities in applications. The presence of this header should be reviewed to establish whether it affects the application's security posture.</w:t>
      </w:r>
    </w:p>
    <w:p w14:paraId="7F3F60DC">
      <w:pPr>
        <w:spacing w:line="360" w:lineRule="auto"/>
        <w:jc w:val="both"/>
        <w:rPr>
          <w:rFonts w:ascii="Times New Roman" w:hAnsi="Times New Roman"/>
          <w:sz w:val="24"/>
          <w:szCs w:val="24"/>
        </w:rPr>
      </w:pPr>
    </w:p>
    <w:p w14:paraId="7F3F60DD">
      <w:pPr>
        <w:spacing w:line="360" w:lineRule="auto"/>
        <w:jc w:val="both"/>
        <w:rPr>
          <w:rFonts w:ascii="Times New Roman" w:hAnsi="Times New Roman"/>
          <w:b/>
          <w:bCs/>
          <w:sz w:val="24"/>
          <w:szCs w:val="24"/>
        </w:rPr>
      </w:pPr>
      <w:r>
        <w:rPr>
          <w:rFonts w:ascii="Times New Roman" w:hAnsi="Times New Roman"/>
          <w:b/>
          <w:bCs/>
          <w:sz w:val="24"/>
          <w:szCs w:val="24"/>
        </w:rPr>
        <w:t>Issue remediation</w:t>
      </w:r>
    </w:p>
    <w:p w14:paraId="7F3F60DE">
      <w:pPr>
        <w:spacing w:line="360" w:lineRule="auto"/>
        <w:jc w:val="both"/>
        <w:rPr>
          <w:rFonts w:ascii="Times New Roman" w:hAnsi="Times New Roman"/>
          <w:sz w:val="24"/>
          <w:szCs w:val="24"/>
        </w:rPr>
      </w:pPr>
      <w:r>
        <w:rPr>
          <w:rFonts w:ascii="Times New Roman" w:hAnsi="Times New Roman"/>
          <w:sz w:val="24"/>
          <w:szCs w:val="24"/>
        </w:rPr>
        <w:t>Review whether the application needs to disable XSS filters. In most cases you can gain the protection provided by XSS filters without the associated risks by using the following response header:</w:t>
      </w:r>
    </w:p>
    <w:p w14:paraId="7F3F60DF">
      <w:pPr>
        <w:spacing w:line="360" w:lineRule="auto"/>
        <w:jc w:val="both"/>
        <w:rPr>
          <w:rFonts w:ascii="Times New Roman" w:hAnsi="Times New Roman"/>
          <w:sz w:val="24"/>
          <w:szCs w:val="24"/>
        </w:rPr>
      </w:pPr>
    </w:p>
    <w:p w14:paraId="7F3F60E0">
      <w:pPr>
        <w:spacing w:line="360" w:lineRule="auto"/>
        <w:jc w:val="both"/>
        <w:rPr>
          <w:rFonts w:ascii="Times New Roman" w:hAnsi="Times New Roman"/>
          <w:sz w:val="24"/>
          <w:szCs w:val="24"/>
        </w:rPr>
      </w:pPr>
      <w:r>
        <w:rPr>
          <w:rFonts w:ascii="Times New Roman" w:hAnsi="Times New Roman"/>
          <w:sz w:val="24"/>
          <w:szCs w:val="24"/>
        </w:rPr>
        <w:t>X-XSS-Protection: 1; mode=block</w:t>
      </w:r>
    </w:p>
    <w:p w14:paraId="7F3F60E1">
      <w:pPr>
        <w:spacing w:line="360" w:lineRule="auto"/>
        <w:jc w:val="both"/>
        <w:rPr>
          <w:rFonts w:ascii="Times New Roman" w:hAnsi="Times New Roman"/>
          <w:sz w:val="24"/>
          <w:szCs w:val="24"/>
        </w:rPr>
      </w:pPr>
    </w:p>
    <w:p w14:paraId="7F3F60E2">
      <w:pPr>
        <w:spacing w:line="360" w:lineRule="auto"/>
        <w:jc w:val="both"/>
        <w:rPr>
          <w:rFonts w:ascii="Times New Roman" w:hAnsi="Times New Roman"/>
          <w:sz w:val="24"/>
          <w:szCs w:val="24"/>
        </w:rPr>
      </w:pPr>
      <w:r>
        <w:rPr>
          <w:rFonts w:ascii="Times New Roman" w:hAnsi="Times New Roman"/>
          <w:sz w:val="24"/>
          <w:szCs w:val="24"/>
        </w:rPr>
        <w:t>When this header is set, browsers that detect an XSS attack will simply render a blank page instead of attempting to sanitize the injected script. This behavior is considerably less likely to introduce new security issues.</w:t>
      </w:r>
    </w:p>
    <w:p w14:paraId="7F3F60E3">
      <w:pPr>
        <w:spacing w:line="360" w:lineRule="auto"/>
        <w:jc w:val="both"/>
        <w:rPr>
          <w:rFonts w:ascii="Times New Roman" w:hAnsi="Times New Roman"/>
          <w:sz w:val="24"/>
          <w:szCs w:val="24"/>
        </w:rPr>
      </w:pPr>
    </w:p>
    <w:p w14:paraId="7F3F60E4">
      <w:pPr>
        <w:spacing w:line="360" w:lineRule="auto"/>
        <w:jc w:val="both"/>
        <w:rPr>
          <w:rFonts w:ascii="Times New Roman" w:hAnsi="Times New Roman"/>
          <w:sz w:val="24"/>
          <w:szCs w:val="24"/>
          <w:lang w:val="en-IN"/>
        </w:rPr>
      </w:pPr>
      <w:r>
        <w:rPr>
          <w:rFonts w:ascii="Times New Roman" w:hAnsi="Times New Roman"/>
          <w:sz w:val="24"/>
          <w:szCs w:val="24"/>
          <w:lang w:val="en-IN"/>
        </w:rPr>
        <w:t>The alert is false positive as the header is obsolete</w:t>
      </w:r>
    </w:p>
    <w:p w14:paraId="7F3F60E5">
      <w:pPr>
        <w:spacing w:line="360" w:lineRule="auto"/>
        <w:jc w:val="both"/>
        <w:rPr>
          <w:rFonts w:ascii="Times New Roman" w:hAnsi="Times New Roman"/>
          <w:sz w:val="24"/>
          <w:szCs w:val="24"/>
        </w:rPr>
      </w:pPr>
    </w:p>
    <w:p w14:paraId="7F3F60E6">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7F3F60E7">
      <w:pPr>
        <w:rPr>
          <w:rFonts w:ascii="Times New Roman" w:hAnsi="Times New Roman" w:eastAsia="Times New Roman" w:cs="Times New Roman"/>
          <w:color w:val="242424"/>
          <w:sz w:val="24"/>
          <w:szCs w:val="24"/>
        </w:rPr>
      </w:pPr>
    </w:p>
    <w:tbl>
      <w:tblPr>
        <w:tblStyle w:val="23"/>
        <w:tblW w:w="10458"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162"/>
        <w:gridCol w:w="2604"/>
        <w:gridCol w:w="843"/>
        <w:gridCol w:w="1857"/>
        <w:gridCol w:w="2992"/>
      </w:tblGrid>
      <w:tr w14:paraId="7F3F60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162" w:type="dxa"/>
          </w:tcPr>
          <w:p w14:paraId="7F3F60E8">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    When</w:t>
            </w:r>
          </w:p>
        </w:tc>
        <w:tc>
          <w:tcPr>
            <w:tcW w:w="2604" w:type="dxa"/>
          </w:tcPr>
          <w:p w14:paraId="7F3F60E9">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 xml:space="preserve">What </w:t>
            </w:r>
          </w:p>
        </w:tc>
        <w:tc>
          <w:tcPr>
            <w:tcW w:w="843" w:type="dxa"/>
          </w:tcPr>
          <w:p w14:paraId="7F3F60EA">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 xml:space="preserve">Who </w:t>
            </w:r>
          </w:p>
        </w:tc>
        <w:tc>
          <w:tcPr>
            <w:tcW w:w="1857" w:type="dxa"/>
          </w:tcPr>
          <w:p w14:paraId="7F3F60EB">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Recommended Action</w:t>
            </w:r>
          </w:p>
        </w:tc>
        <w:tc>
          <w:tcPr>
            <w:tcW w:w="2992" w:type="dxa"/>
          </w:tcPr>
          <w:p w14:paraId="7F3F60EC">
            <w:pPr>
              <w:rPr>
                <w:rFonts w:ascii="Times New Roman" w:hAnsi="Times New Roman" w:cs="Times New Roman"/>
                <w:color w:val="242424"/>
                <w:sz w:val="24"/>
                <w:szCs w:val="24"/>
                <w:lang w:eastAsia="zh-CN" w:bidi="ar"/>
              </w:rPr>
            </w:pPr>
            <w:r>
              <w:rPr>
                <w:rFonts w:ascii="Times New Roman" w:hAnsi="Times New Roman" w:cs="Times New Roman"/>
                <w:color w:val="242424"/>
                <w:sz w:val="24"/>
                <w:szCs w:val="24"/>
                <w:lang w:eastAsia="zh-CN" w:bidi="ar"/>
              </w:rPr>
              <w:t>Action plan  </w:t>
            </w:r>
          </w:p>
        </w:tc>
      </w:tr>
      <w:tr w14:paraId="7F3F60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162" w:type="dxa"/>
          </w:tcPr>
          <w:p w14:paraId="7F3F60EE">
            <w:pPr>
              <w:rPr>
                <w:rFonts w:ascii="Times New Roman" w:hAnsi="Times New Roman" w:eastAsia="Times New Roman" w:cs="Times New Roman"/>
                <w:color w:val="242424"/>
                <w:sz w:val="24"/>
                <w:szCs w:val="24"/>
                <w:lang w:val="en-IN"/>
              </w:rPr>
            </w:pPr>
            <w:r>
              <w:rPr>
                <w:rFonts w:ascii="Times New Roman" w:hAnsi="Times New Roman" w:eastAsia="Times New Roman" w:cs="Times New Roman"/>
                <w:color w:val="242424"/>
                <w:sz w:val="24"/>
                <w:szCs w:val="24"/>
                <w:lang w:val="en-IN"/>
              </w:rPr>
              <w:t>05 January 2026</w:t>
            </w:r>
          </w:p>
        </w:tc>
        <w:tc>
          <w:tcPr>
            <w:tcW w:w="2604" w:type="dxa"/>
          </w:tcPr>
          <w:p w14:paraId="7F3F60EF">
            <w:pPr>
              <w:rPr>
                <w:rFonts w:ascii="Times New Roman" w:hAnsi="Times New Roman" w:eastAsia="Times New Roman" w:cs="Times New Roman"/>
                <w:color w:val="242424"/>
                <w:sz w:val="24"/>
                <w:szCs w:val="24"/>
                <w:lang w:val="en-IN"/>
              </w:rPr>
            </w:pPr>
            <w:r>
              <w:rPr>
                <w:rFonts w:ascii="Times New Roman" w:hAnsi="Times New Roman" w:eastAsia="Times New Roman" w:cs="Times New Roman"/>
                <w:color w:val="242424"/>
                <w:sz w:val="24"/>
                <w:szCs w:val="24"/>
                <w:lang w:val="en-IN"/>
              </w:rPr>
              <w:t>Manually tested Browser cross-site scripting filter disabled</w:t>
            </w:r>
          </w:p>
        </w:tc>
        <w:tc>
          <w:tcPr>
            <w:tcW w:w="843" w:type="dxa"/>
          </w:tcPr>
          <w:p w14:paraId="7F3F60F0">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1857" w:type="dxa"/>
          </w:tcPr>
          <w:p w14:paraId="7F3F60F1">
            <w:pPr>
              <w:rPr>
                <w:rFonts w:ascii="Times New Roman" w:hAnsi="Times New Roman" w:eastAsia="Times New Roman" w:cs="Times New Roman"/>
                <w:color w:val="242424"/>
                <w:sz w:val="24"/>
                <w:szCs w:val="24"/>
              </w:rPr>
            </w:pPr>
            <w:r>
              <w:rPr>
                <w:rFonts w:ascii="Times New Roman" w:hAnsi="Times New Roman" w:cs="Times New Roman"/>
                <w:sz w:val="24"/>
                <w:szCs w:val="24"/>
                <w:lang w:val="en-IN"/>
              </w:rPr>
              <w:t>No Issues Found</w:t>
            </w:r>
          </w:p>
        </w:tc>
        <w:tc>
          <w:tcPr>
            <w:tcW w:w="2992" w:type="dxa"/>
          </w:tcPr>
          <w:p w14:paraId="7F3F60F2">
            <w:pPr>
              <w:rPr>
                <w:rFonts w:ascii="Times New Roman" w:hAnsi="Times New Roman" w:cs="Times New Roman"/>
                <w:sz w:val="24"/>
                <w:szCs w:val="24"/>
              </w:rPr>
            </w:pPr>
            <w:r>
              <w:rPr>
                <w:rFonts w:ascii="Times New Roman" w:hAnsi="Times New Roman" w:eastAsia="Times New Roman" w:cs="Times New Roman"/>
                <w:color w:val="242424"/>
                <w:sz w:val="24"/>
                <w:szCs w:val="24"/>
              </w:rPr>
              <w:t>No action Needed the alert is considered as false positive</w:t>
            </w:r>
          </w:p>
        </w:tc>
      </w:tr>
    </w:tbl>
    <w:p w14:paraId="7F3F60F4">
      <w:pPr>
        <w:rPr>
          <w:rFonts w:ascii="Times New Roman" w:hAnsi="Times New Roman" w:cs="Times New Roman"/>
        </w:rPr>
      </w:pPr>
    </w:p>
    <w:p w14:paraId="7F3F60F5">
      <w:pPr>
        <w:pStyle w:val="4"/>
        <w:rPr>
          <w:rFonts w:ascii="Times New Roman" w:hAnsi="Times New Roman" w:cs="Times New Roman"/>
        </w:rPr>
      </w:pPr>
      <w:bookmarkStart w:id="17" w:name="_Toc219120768"/>
      <w:r>
        <w:rPr>
          <w:rFonts w:ascii="Times New Roman" w:hAnsi="Times New Roman" w:cs="Times New Roman"/>
        </w:rPr>
        <w:t>HTML5 Storage Manipulation Test (DOM Based)</w:t>
      </w:r>
      <w:bookmarkEnd w:id="17"/>
    </w:p>
    <w:p w14:paraId="7F3F60F6">
      <w:pPr>
        <w:rPr>
          <w:rFonts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7F3F6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60F7">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300" w:type="dxa"/>
          </w:tcPr>
          <w:p w14:paraId="7F3F60F8">
            <w:pPr>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lang w:val="en-IN"/>
              </w:rPr>
              <w:t>Information</w:t>
            </w:r>
          </w:p>
        </w:tc>
      </w:tr>
      <w:tr w14:paraId="7F3F6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60FA">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300" w:type="dxa"/>
          </w:tcPr>
          <w:p w14:paraId="7F3F60FB">
            <w:pPr>
              <w:rPr>
                <w:rFonts w:ascii="Times New Roman" w:hAnsi="Times New Roman" w:cs="Times New Roman"/>
                <w:sz w:val="24"/>
                <w:szCs w:val="24"/>
              </w:rPr>
            </w:pPr>
            <w:r>
              <w:rPr>
                <w:rFonts w:ascii="Times New Roman" w:hAnsi="Times New Roman" w:cs="Times New Roman"/>
                <w:sz w:val="24"/>
                <w:szCs w:val="24"/>
              </w:rPr>
              <w:t xml:space="preserve"> False Positive</w:t>
            </w:r>
          </w:p>
        </w:tc>
      </w:tr>
    </w:tbl>
    <w:p w14:paraId="7F3F60FD">
      <w:pPr>
        <w:rPr>
          <w:rFonts w:ascii="Times New Roman" w:hAnsi="Times New Roman" w:cs="Times New Roman"/>
          <w:sz w:val="24"/>
          <w:szCs w:val="24"/>
        </w:rPr>
      </w:pPr>
    </w:p>
    <w:p w14:paraId="7F3F60FE">
      <w:pP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Description        </w:t>
      </w:r>
    </w:p>
    <w:p w14:paraId="7F3F60FF">
      <w:pPr>
        <w:rPr>
          <w:rFonts w:ascii="Times New Roman" w:hAnsi="Times New Roman" w:eastAsia="Times New Roman" w:cs="Times New Roman"/>
          <w:b/>
          <w:bCs/>
          <w:color w:val="000000" w:themeColor="text1"/>
          <w:sz w:val="24"/>
          <w:szCs w:val="24"/>
          <w14:textFill>
            <w14:solidFill>
              <w14:schemeClr w14:val="tx1"/>
            </w14:solidFill>
          </w14:textFill>
        </w:rPr>
      </w:pPr>
    </w:p>
    <w:p w14:paraId="7F3F6100">
      <w:pPr>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DOM-based vulnerabilities arise when a client-side script reads data from a controllable part of the DOM (for example, the URL) and processes this data in an unsafe way.</w:t>
      </w:r>
    </w:p>
    <w:p w14:paraId="7F3F6101">
      <w:pPr>
        <w:rPr>
          <w:rFonts w:ascii="Times New Roman" w:hAnsi="Times New Roman" w:eastAsia="Times New Roman" w:cs="Times New Roman"/>
          <w:color w:val="000000" w:themeColor="text1"/>
          <w14:textFill>
            <w14:solidFill>
              <w14:schemeClr w14:val="tx1"/>
            </w14:solidFill>
          </w14:textFill>
        </w:rPr>
      </w:pPr>
    </w:p>
    <w:p w14:paraId="7F3F6102">
      <w:pPr>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HTML5 storage manipulation arises when a script stores controllable data in the HTML5 storage of the web browser (either localStorage or sessionStorage). An attacker may be able to use this behavior to construct a URL that, if visited by another application user, will cause the user's browser to store attacker-controllable data.</w:t>
      </w:r>
    </w:p>
    <w:p w14:paraId="7F3F6103">
      <w:pPr>
        <w:rPr>
          <w:rFonts w:ascii="Times New Roman" w:hAnsi="Times New Roman" w:eastAsia="Times New Roman" w:cs="Times New Roman"/>
          <w:color w:val="000000" w:themeColor="text1"/>
          <w14:textFill>
            <w14:solidFill>
              <w14:schemeClr w14:val="tx1"/>
            </w14:solidFill>
          </w14:textFill>
        </w:rPr>
      </w:pPr>
    </w:p>
    <w:p w14:paraId="7F3F6104">
      <w:pPr>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This behavior does not in itself constitute a security vulnerability. However, if the application later reads the data back from storage and processes it in an unsafe way, then an attacker may be able to leverage the storage mechanism to deliver other DOM-based attacks, such as cross-site scripting and JavaScript injection.</w:t>
      </w:r>
    </w:p>
    <w:p w14:paraId="7F3F6105">
      <w:pPr>
        <w:rPr>
          <w:rFonts w:ascii="Times New Roman" w:hAnsi="Times New Roman" w:eastAsia="Times New Roman" w:cs="Times New Roman"/>
          <w:color w:val="000000" w:themeColor="text1"/>
          <w14:textFill>
            <w14:solidFill>
              <w14:schemeClr w14:val="tx1"/>
            </w14:solidFill>
          </w14:textFill>
        </w:rPr>
      </w:pPr>
    </w:p>
    <w:p w14:paraId="7F3F6106">
      <w:pPr>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Burp Suite automatically identifies this issue using dynamic and static code analysis. Static analysis can lead to false positives that are not actually exploitable. If Burp Scanner has not provided any evidence resulting from dynamic analysis, you should review the relevant code and execution paths to determine whether this vulnerability is indeed present, or whether mitigations are in place that would prevent exploitation.</w:t>
      </w:r>
    </w:p>
    <w:p w14:paraId="7F3F6107">
      <w:pPr>
        <w:rPr>
          <w:rFonts w:ascii="Times New Roman" w:hAnsi="Times New Roman" w:eastAsia="Times New Roman" w:cs="Times New Roman"/>
          <w:color w:val="000000" w:themeColor="text1"/>
          <w14:textFill>
            <w14:solidFill>
              <w14:schemeClr w14:val="tx1"/>
            </w14:solidFill>
          </w14:textFill>
        </w:rPr>
      </w:pPr>
    </w:p>
    <w:p w14:paraId="7F3F6108">
      <w:pPr>
        <w:rPr>
          <w:rFonts w:ascii="Times New Roman" w:hAnsi="Times New Roman" w:eastAsia="Times New Roman" w:cs="Times New Roman"/>
          <w:b/>
          <w:bCs/>
          <w:color w:val="000000" w:themeColor="text1"/>
          <w14:textFill>
            <w14:solidFill>
              <w14:schemeClr w14:val="tx1"/>
            </w14:solidFill>
          </w14:textFill>
        </w:rPr>
      </w:pPr>
      <w:r>
        <w:rPr>
          <w:rFonts w:ascii="Times New Roman" w:hAnsi="Times New Roman" w:eastAsia="Times New Roman" w:cs="Times New Roman"/>
          <w:b/>
          <w:bCs/>
          <w:color w:val="000000" w:themeColor="text1"/>
          <w14:textFill>
            <w14:solidFill>
              <w14:schemeClr w14:val="tx1"/>
            </w14:solidFill>
          </w14:textFill>
        </w:rPr>
        <w:t xml:space="preserve">Links Reported </w:t>
      </w:r>
    </w:p>
    <w:p w14:paraId="7F3F6109">
      <w:pPr>
        <w:rPr>
          <w:rFonts w:ascii="Times New Roman" w:hAnsi="Times New Roman" w:eastAsia="Times New Roman" w:cs="Times New Roman"/>
          <w:b/>
          <w:bCs/>
          <w:color w:val="000000" w:themeColor="text1"/>
          <w:sz w:val="24"/>
          <w:szCs w:val="24"/>
          <w14:textFill>
            <w14:solidFill>
              <w14:schemeClr w14:val="tx1"/>
            </w14:solidFill>
          </w14:textFill>
        </w:rPr>
      </w:pPr>
    </w:p>
    <w:p w14:paraId="2FB874B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auto"/>
          <w:u w:val="none"/>
        </w:rPr>
      </w:pP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"C:/Users/Mohammed Sharoz/Desktop/Pentest/TemporaryFolder/TemporaryFolder/Alumni-dev 27-01-2026 AUTO.html" \l "7.1" </w:instrText>
      </w:r>
      <w:r>
        <w:rPr>
          <w:rFonts w:hint="default" w:ascii="Times New Roman" w:hAnsi="Times New Roman" w:cs="Times New Roman"/>
          <w:color w:val="auto"/>
          <w:u w:val="none"/>
        </w:rPr>
        <w:fldChar w:fldCharType="separate"/>
      </w:r>
      <w:r>
        <w:rPr>
          <w:rStyle w:val="19"/>
          <w:rFonts w:hint="default" w:ascii="Times New Roman" w:hAnsi="Times New Roman" w:cs="Times New Roman"/>
          <w:color w:val="auto"/>
          <w:u w:val="none"/>
        </w:rPr>
        <w:t>/</w:t>
      </w:r>
      <w:r>
        <w:rPr>
          <w:rFonts w:hint="default" w:ascii="Times New Roman" w:hAnsi="Times New Roman" w:cs="Times New Roman"/>
          <w:color w:val="auto"/>
          <w:u w:val="none"/>
        </w:rPr>
        <w:fldChar w:fldCharType="end"/>
      </w:r>
    </w:p>
    <w:p w14:paraId="7A89BD8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auto"/>
          <w:u w:val="none"/>
        </w:rPr>
      </w:pP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"C:/Users/Mohammed Sharoz/Desktop/Pentest/TemporaryFolder/TemporaryFolder/Alumni-dev 27-01-2026 AUTO.html" \l "7.2" </w:instrText>
      </w:r>
      <w:r>
        <w:rPr>
          <w:rFonts w:hint="default" w:ascii="Times New Roman" w:hAnsi="Times New Roman" w:cs="Times New Roman"/>
          <w:color w:val="auto"/>
          <w:u w:val="none"/>
        </w:rPr>
        <w:fldChar w:fldCharType="separate"/>
      </w:r>
      <w:r>
        <w:rPr>
          <w:rStyle w:val="19"/>
          <w:rFonts w:hint="default" w:ascii="Times New Roman" w:hAnsi="Times New Roman" w:cs="Times New Roman"/>
          <w:color w:val="auto"/>
          <w:u w:val="none"/>
        </w:rPr>
        <w:t>/</w:t>
      </w:r>
      <w:r>
        <w:rPr>
          <w:rFonts w:hint="default" w:ascii="Times New Roman" w:hAnsi="Times New Roman" w:cs="Times New Roman"/>
          <w:color w:val="auto"/>
          <w:u w:val="none"/>
        </w:rPr>
        <w:fldChar w:fldCharType="end"/>
      </w:r>
    </w:p>
    <w:p w14:paraId="4C1901F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auto"/>
          <w:u w:val="none"/>
        </w:rPr>
      </w:pP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"C:/Users/Mohammed Sharoz/Desktop/Pentest/TemporaryFolder/TemporaryFolder/Alumni-dev 27-01-2026 AUTO.html" \l "7.3" </w:instrText>
      </w:r>
      <w:r>
        <w:rPr>
          <w:rFonts w:hint="default" w:ascii="Times New Roman" w:hAnsi="Times New Roman" w:cs="Times New Roman"/>
          <w:color w:val="auto"/>
          <w:u w:val="none"/>
        </w:rPr>
        <w:fldChar w:fldCharType="separate"/>
      </w:r>
      <w:r>
        <w:rPr>
          <w:rStyle w:val="19"/>
          <w:rFonts w:hint="default" w:ascii="Times New Roman" w:hAnsi="Times New Roman" w:cs="Times New Roman"/>
          <w:color w:val="auto"/>
          <w:u w:val="none"/>
        </w:rPr>
        <w:t>/locales/gb/locale.json</w:t>
      </w:r>
      <w:r>
        <w:rPr>
          <w:rFonts w:hint="default" w:ascii="Times New Roman" w:hAnsi="Times New Roman" w:cs="Times New Roman"/>
          <w:color w:val="auto"/>
          <w:u w:val="none"/>
        </w:rPr>
        <w:fldChar w:fldCharType="end"/>
      </w:r>
    </w:p>
    <w:p w14:paraId="2698B56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auto"/>
          <w:u w:val="none"/>
        </w:rPr>
      </w:pP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"C:/Users/Mohammed Sharoz/Desktop/Pentest/TemporaryFolder/TemporaryFolder/Alumni-dev 27-01-2026 AUTO.html" \l "7.4" </w:instrText>
      </w:r>
      <w:r>
        <w:rPr>
          <w:rFonts w:hint="default" w:ascii="Times New Roman" w:hAnsi="Times New Roman" w:cs="Times New Roman"/>
          <w:color w:val="auto"/>
          <w:u w:val="none"/>
        </w:rPr>
        <w:fldChar w:fldCharType="separate"/>
      </w:r>
      <w:r>
        <w:rPr>
          <w:rStyle w:val="19"/>
          <w:rFonts w:hint="default" w:ascii="Times New Roman" w:hAnsi="Times New Roman" w:cs="Times New Roman"/>
          <w:color w:val="auto"/>
          <w:u w:val="none"/>
        </w:rPr>
        <w:t>/locales/gb/locale.json</w:t>
      </w:r>
      <w:r>
        <w:rPr>
          <w:rFonts w:hint="default" w:ascii="Times New Roman" w:hAnsi="Times New Roman" w:cs="Times New Roman"/>
          <w:color w:val="auto"/>
          <w:u w:val="none"/>
        </w:rPr>
        <w:fldChar w:fldCharType="end"/>
      </w:r>
    </w:p>
    <w:p w14:paraId="4FE6D79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auto"/>
          <w:u w:val="none"/>
        </w:rPr>
      </w:pP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"C:/Users/Mohammed Sharoz/Desktop/Pentest/TemporaryFolder/TemporaryFolder/Alumni-dev 27-01-2026 AUTO.html" \l "7.5" </w:instrText>
      </w:r>
      <w:r>
        <w:rPr>
          <w:rFonts w:hint="default" w:ascii="Times New Roman" w:hAnsi="Times New Roman" w:cs="Times New Roman"/>
          <w:color w:val="auto"/>
          <w:u w:val="none"/>
        </w:rPr>
        <w:fldChar w:fldCharType="separate"/>
      </w:r>
      <w:r>
        <w:rPr>
          <w:rStyle w:val="19"/>
          <w:rFonts w:hint="default" w:ascii="Times New Roman" w:hAnsi="Times New Roman" w:cs="Times New Roman"/>
          <w:color w:val="auto"/>
          <w:u w:val="none"/>
        </w:rPr>
        <w:t>/zalaris-site-logo.svg</w:t>
      </w:r>
      <w:r>
        <w:rPr>
          <w:rFonts w:hint="default" w:ascii="Times New Roman" w:hAnsi="Times New Roman" w:cs="Times New Roman"/>
          <w:color w:val="auto"/>
          <w:u w:val="none"/>
        </w:rPr>
        <w:fldChar w:fldCharType="end"/>
      </w:r>
    </w:p>
    <w:p w14:paraId="28C4C22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auto"/>
          <w:u w:val="none"/>
        </w:rPr>
      </w:pP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"C:/Users/Mohammed Sharoz/Desktop/Pentest/TemporaryFolder/TemporaryFolder/Alumni-dev 27-01-2026 AUTO.html" \l "7.6" </w:instrText>
      </w:r>
      <w:r>
        <w:rPr>
          <w:rFonts w:hint="default" w:ascii="Times New Roman" w:hAnsi="Times New Roman" w:cs="Times New Roman"/>
          <w:color w:val="auto"/>
          <w:u w:val="none"/>
        </w:rPr>
        <w:fldChar w:fldCharType="separate"/>
      </w:r>
      <w:r>
        <w:rPr>
          <w:rStyle w:val="19"/>
          <w:rFonts w:hint="default" w:ascii="Times New Roman" w:hAnsi="Times New Roman" w:cs="Times New Roman"/>
          <w:color w:val="auto"/>
          <w:u w:val="none"/>
        </w:rPr>
        <w:t>/zalaris-site-logo.svg</w:t>
      </w:r>
      <w:r>
        <w:rPr>
          <w:rFonts w:hint="default" w:ascii="Times New Roman" w:hAnsi="Times New Roman" w:cs="Times New Roman"/>
          <w:color w:val="auto"/>
          <w:u w:val="none"/>
        </w:rPr>
        <w:fldChar w:fldCharType="end"/>
      </w:r>
    </w:p>
    <w:p w14:paraId="7F3F610D">
      <w:pPr>
        <w:pStyle w:val="39"/>
        <w:numPr>
          <w:numId w:val="0"/>
        </w:numPr>
        <w:rPr>
          <w:rFonts w:ascii="Times New Roman" w:hAnsi="Times New Roman" w:eastAsia="Times New Roman" w:cs="Times New Roman"/>
          <w:b/>
          <w:bCs/>
          <w:color w:val="000000" w:themeColor="text1"/>
          <w:sz w:val="24"/>
          <w:szCs w:val="24"/>
          <w14:textFill>
            <w14:solidFill>
              <w14:schemeClr w14:val="tx1"/>
            </w14:solidFill>
          </w14:textFill>
        </w:rPr>
      </w:pPr>
    </w:p>
    <w:p w14:paraId="0E7966A7">
      <w:pPr>
        <w:pStyle w:val="39"/>
        <w:numPr>
          <w:numId w:val="0"/>
        </w:numPr>
        <w:ind w:left="360" w:leftChars="0"/>
        <w:rPr>
          <w:rFonts w:ascii="Times New Roman" w:hAnsi="Times New Roman" w:eastAsia="Times New Roman" w:cs="Times New Roman"/>
          <w:b/>
          <w:bCs/>
          <w:color w:val="000000" w:themeColor="text1"/>
          <w:sz w:val="24"/>
          <w:szCs w:val="24"/>
          <w14:textFill>
            <w14:solidFill>
              <w14:schemeClr w14:val="tx1"/>
            </w14:solidFill>
          </w14:textFill>
        </w:rPr>
      </w:pPr>
    </w:p>
    <w:p w14:paraId="7F3F610E">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Details</w:t>
      </w:r>
    </w:p>
    <w:p w14:paraId="7F3F610F">
      <w:pPr>
        <w:rPr>
          <w:rFonts w:ascii="Times New Roman" w:hAnsi="Times New Roman" w:eastAsia="Times New Roman" w:cs="Times New Roman"/>
          <w:b/>
          <w:bCs/>
          <w:color w:val="000000" w:themeColor="text1"/>
          <w:sz w:val="24"/>
          <w:szCs w:val="24"/>
          <w14:textFill>
            <w14:solidFill>
              <w14:schemeClr w14:val="tx1"/>
            </w14:solidFill>
          </w14:textFill>
        </w:rPr>
      </w:pPr>
    </w:p>
    <w:p w14:paraId="7F3F6110">
      <w:pP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The value that is passed on from the source to sink is related to Microsoft Azure Insights and is not sensitive  </w:t>
      </w:r>
    </w:p>
    <w:p w14:paraId="7F3F6111">
      <w:pPr>
        <w:rPr>
          <w:rFonts w:ascii="Times New Roman" w:hAnsi="Times New Roman" w:eastAsia="Times New Roman" w:cs="Times New Roman"/>
          <w:color w:val="000000" w:themeColor="text1"/>
          <w:sz w:val="24"/>
          <w:szCs w:val="24"/>
          <w14:textFill>
            <w14:solidFill>
              <w14:schemeClr w14:val="tx1"/>
            </w14:solidFill>
          </w14:textFill>
        </w:rPr>
      </w:pPr>
    </w:p>
    <w:p w14:paraId="7F3F6112">
      <w:pP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Refer Screenshot for evidence </w:t>
      </w:r>
    </w:p>
    <w:p w14:paraId="7F3F6113">
      <w:pPr>
        <w:rPr>
          <w:rFonts w:ascii="Times New Roman" w:hAnsi="Times New Roman" w:eastAsia="Times New Roman" w:cs="Times New Roman"/>
          <w:color w:val="000000" w:themeColor="text1"/>
          <w:sz w:val="24"/>
          <w:szCs w:val="24"/>
          <w14:textFill>
            <w14:solidFill>
              <w14:schemeClr w14:val="tx1"/>
            </w14:solidFill>
          </w14:textFill>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7D262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86" w:type="dxa"/>
          </w:tcPr>
          <w:p w14:paraId="26B3606C">
            <w:pPr>
              <w:pStyle w:val="18"/>
              <w:keepNext w:val="0"/>
              <w:keepLines w:val="0"/>
              <w:widowControl/>
              <w:suppressLineNumbers w:val="0"/>
            </w:pPr>
            <w:r>
              <w:t>[{"item":"{\"time\":\"2026-01-27T04:47:49.403Z\",\"iKey\":\"9b454807-9d03-4ea0-ae51-041c8d9edf86\",\"name\":\"Microsoft.ApplicationInsights.9b4548079d034ea0ae51041c8d9edf86.RemoteDependency\",\"tags\":{\"ai.user.id\":\"Uyfn/1dLGNvPhsj8Odg7XG\",\"ai.session.id\":\"FhmSaYDoHdnrGDMMVrHOPV\",\"ai.device.id\":\"browser\",\"ai.device.type\":\"Browser\",\"ai.operation.name\":\"/////ru0u37rl4y%27%22%60'%22/ru0u37rl4y/%3E%3Cru0u37rl4y//%3Ercb6m629fx&amp;\",\"ai.operation.id\":\"8bf608aeb4e84b5ea975f352a0bc8426\",\"ai.cloud.role\":\"alumni-webapp\",\"ai.internal.sdkVersion\":\"javascript:3.3.10\"},\"data\":{\"baseType\":\"RemoteDependencyData\",\"baseData\":{\"id\":\"|8bf608aeb4e84b5ea975f352a0bc8426.c3d6d5b3e8224fd2.\",\"ver\":2,\"name\":\"GET /locales/en/locale.json\",\"resultCode\":\"200\",\"duration\":\"00:00:00.415\",\"success\":true,\"data\":\"GET /locales/en/locale.json\",\"target\":\"alumni-dev.zalaris.com\",\"type\":\"Fetch\",\"properties\":{\"HttpMethod\":\"GET\"},\"measurements\":{}}}}","cnt":0},{"item":"{\"time\":\"2026-01-27T04:47:49.381Z\",\"iKey\":\"9b454807-9d03-4ea0-ae51-041c8d9edf86\",\"name\":\"Microsoft.ApplicationInsights.9b4548079d034ea0ae51041c8d9edf86.RemoteDependency\",\"tags\":{\"ai.user.id\":\"Uyfn/1dLGNvPhsj8Odg7XG\",\"ai.session.id\":\"FhmSaYDoHdnrGDMMVrHOPV\",\"ai.device.id\":\"browser\",\"ai.device.type\":\"Browser\",\"ai.operation.name\":\"/////ru0u37rl4y%27%22%60'%22/ru0u37rl4y/%3E%3Cru0u37rl4y//%3Ercb6m629fx&amp;\",\"ai.operation.id\":\"8bf608aeb4e84b5ea975f352a0bc8426\",\"ai.cloud.role\":\"alumni-webapp\",\"ai.internal.sdkVersion\":\"javascript:3.3.10\"},\"data\":{\"baseType\":\"RemoteDependencyData\",\"baseData\":{\"id\":\"|8bf608aeb4e84b5ea975f352a0bc8426.ca08f6236ed94fac.\",\"ver\":2,\"name\":\"GET /locales/en-GB/locale.json\",\"resultCode\":\"200\",\"duration\":\"00:00:00.494\",\"success\":true,\"data\":\"GET /locales/en-GB/locale.json\",\"target\":\"alumni-dev.zalaris.com\",\"type\":\"Fetch\",\"properties\":{\"HttpMethod\":\"GET\"},\"measurements\":{}}}}","cnt":0}]</w:t>
            </w:r>
          </w:p>
          <w:p w14:paraId="7F3F6114">
            <w:pPr>
              <w:rPr>
                <w:rFonts w:ascii="Times New Roman" w:hAnsi="Times New Roman" w:cs="Times New Roman"/>
                <w:vertAlign w:val="baseline"/>
              </w:rPr>
            </w:pPr>
          </w:p>
        </w:tc>
      </w:tr>
    </w:tbl>
    <w:p w14:paraId="50B3ACD7">
      <w:pPr>
        <w:rPr>
          <w:rFonts w:ascii="Times New Roman" w:hAnsi="Times New Roman" w:cs="Times New Roman"/>
        </w:rPr>
      </w:pPr>
    </w:p>
    <w:p w14:paraId="7F3F6115">
      <w:pPr>
        <w:rPr>
          <w:rFonts w:ascii="Times New Roman" w:hAnsi="Times New Roman" w:cs="Times New Roman"/>
        </w:rPr>
      </w:pPr>
    </w:p>
    <w:p w14:paraId="7F3F6116">
      <w:pPr>
        <w:pStyle w:val="39"/>
        <w:numPr>
          <w:ilvl w:val="0"/>
          <w:numId w:val="13"/>
        </w:numPr>
        <w:rPr>
          <w:rFonts w:ascii="Times New Roman" w:hAnsi="Times New Roman" w:cs="Times New Roman"/>
        </w:rPr>
      </w:pPr>
      <w:r>
        <w:rPr>
          <w:rFonts w:ascii="Times New Roman" w:hAnsi="Times New Roman" w:cs="Times New Roman"/>
        </w:rPr>
        <w:t xml:space="preserve">The alert is false positive </w:t>
      </w:r>
    </w:p>
    <w:p w14:paraId="7F3F6117">
      <w:pPr>
        <w:rPr>
          <w:rFonts w:ascii="Times New Roman" w:hAnsi="Times New Roman" w:eastAsia="Times New Roman" w:cs="Times New Roman"/>
          <w:b/>
          <w:bCs/>
          <w:color w:val="000000" w:themeColor="text1"/>
          <w:sz w:val="24"/>
          <w:szCs w:val="24"/>
          <w14:textFill>
            <w14:solidFill>
              <w14:schemeClr w14:val="tx1"/>
            </w14:solidFill>
          </w14:textFill>
        </w:rPr>
      </w:pPr>
    </w:p>
    <w:p w14:paraId="7F3F6118">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7F3F6119">
      <w:pPr>
        <w:rPr>
          <w:rFonts w:ascii="Times New Roman" w:hAnsi="Times New Roman" w:eastAsia="Times New Roman" w:cs="Times New Roman"/>
          <w:color w:val="242424"/>
          <w:sz w:val="24"/>
          <w:szCs w:val="24"/>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215"/>
        <w:gridCol w:w="2045"/>
        <w:gridCol w:w="3240"/>
      </w:tblGrid>
      <w:tr w14:paraId="7F3F61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7F3F611A">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215" w:type="dxa"/>
          </w:tcPr>
          <w:p w14:paraId="7F3F611B">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2045" w:type="dxa"/>
          </w:tcPr>
          <w:p w14:paraId="7F3F611C">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240" w:type="dxa"/>
          </w:tcPr>
          <w:p w14:paraId="7F3F611D">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7F3F61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7F3F611F">
            <w:pPr>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215" w:type="dxa"/>
          </w:tcPr>
          <w:p w14:paraId="7F3F6120">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Manually Tested HTML5 Storage Manipulation Test (DOM Based)</w:t>
            </w:r>
          </w:p>
        </w:tc>
        <w:tc>
          <w:tcPr>
            <w:tcW w:w="2045" w:type="dxa"/>
          </w:tcPr>
          <w:p w14:paraId="7F3F6121">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240" w:type="dxa"/>
          </w:tcPr>
          <w:p w14:paraId="7F3F6122">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No Action needed alert is false positive</w:t>
            </w:r>
          </w:p>
        </w:tc>
      </w:tr>
    </w:tbl>
    <w:p w14:paraId="7F3F6124">
      <w:pPr>
        <w:widowControl/>
        <w:autoSpaceDE/>
        <w:autoSpaceDN/>
        <w:rPr>
          <w:rFonts w:ascii="Times New Roman" w:hAnsi="Times New Roman" w:eastAsia="SimSun" w:cs="Times New Roman"/>
          <w:sz w:val="24"/>
          <w:szCs w:val="24"/>
        </w:rPr>
      </w:pPr>
    </w:p>
    <w:p w14:paraId="2A6471BF">
      <w:pPr>
        <w:pStyle w:val="4"/>
        <w:spacing w:line="360" w:lineRule="auto"/>
        <w:rPr>
          <w:rFonts w:hint="default" w:ascii="Times New Roman" w:hAnsi="Times New Roman" w:cs="Times New Roman"/>
          <w:lang w:val="en-US"/>
        </w:rPr>
      </w:pPr>
    </w:p>
    <w:p w14:paraId="7F3F6125">
      <w:pPr>
        <w:pStyle w:val="4"/>
        <w:spacing w:line="360" w:lineRule="auto"/>
        <w:rPr>
          <w:rFonts w:hint="default" w:ascii="Times New Roman" w:hAnsi="Times New Roman" w:cs="Times New Roman"/>
          <w:lang w:val="en-US"/>
        </w:rPr>
      </w:pPr>
      <w:r>
        <w:rPr>
          <w:rFonts w:hint="default" w:ascii="Times New Roman" w:hAnsi="Times New Roman" w:cs="Times New Roman"/>
          <w:lang w:val="en-US"/>
        </w:rPr>
        <w:t>Robots.txt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478"/>
      </w:tblGrid>
      <w:tr w14:paraId="7F3F6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6126">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478" w:type="dxa"/>
          </w:tcPr>
          <w:p w14:paraId="7F3F6127">
            <w:pPr>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Low</w:t>
            </w:r>
          </w:p>
        </w:tc>
      </w:tr>
      <w:tr w14:paraId="7F3F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6129">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478" w:type="dxa"/>
          </w:tcPr>
          <w:p w14:paraId="7F3F612A">
            <w:pPr>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Informational</w:t>
            </w:r>
          </w:p>
        </w:tc>
      </w:tr>
    </w:tbl>
    <w:p w14:paraId="7F3F612C">
      <w:pPr>
        <w:spacing w:line="360" w:lineRule="auto"/>
        <w:rPr>
          <w:rFonts w:ascii="Times New Roman" w:hAnsi="Times New Roman" w:cs="Times New Roman"/>
          <w:sz w:val="24"/>
          <w:szCs w:val="24"/>
        </w:rPr>
      </w:pPr>
    </w:p>
    <w:p w14:paraId="7F3F6135">
      <w:pPr>
        <w:pStyle w:val="59"/>
        <w:tabs>
          <w:tab w:val="left" w:pos="720"/>
        </w:tabs>
        <w:spacing w:before="0" w:beforeAutospacing="0" w:after="0" w:afterAutospacing="0" w:line="360" w:lineRule="auto"/>
        <w:jc w:val="both"/>
        <w:rPr>
          <w:rFonts w:hint="default"/>
          <w:b/>
          <w:bCs/>
          <w:lang w:val="en-US"/>
        </w:rPr>
      </w:pPr>
      <w:r>
        <w:rPr>
          <w:rFonts w:hint="default"/>
          <w:b/>
          <w:bCs/>
          <w:lang w:val="en-US"/>
        </w:rPr>
        <w:t>Description</w:t>
      </w:r>
    </w:p>
    <w:p w14:paraId="3A51EBE4">
      <w:pPr>
        <w:pStyle w:val="20"/>
        <w:keepNext w:val="0"/>
        <w:keepLines w:val="0"/>
        <w:widowControl/>
        <w:suppressLineNumbers w:val="0"/>
        <w:spacing w:line="360" w:lineRule="auto"/>
      </w:pPr>
      <w:r>
        <w:t>The file robots.txt is used to give instructions to web robots, such as search engine crawlers, about locations within the web site that robots are allowed, or not allowed, to crawl and index.</w:t>
      </w:r>
    </w:p>
    <w:p w14:paraId="51890DD1">
      <w:pPr>
        <w:pStyle w:val="20"/>
        <w:keepNext w:val="0"/>
        <w:keepLines w:val="0"/>
        <w:widowControl/>
        <w:suppressLineNumbers w:val="0"/>
        <w:spacing w:line="360" w:lineRule="auto"/>
      </w:pPr>
      <w:r>
        <w:t>The presence of the robots.txt does not in itself present any kind of security vulnerability. However, it is often used to identify restricted or private areas of a site's contents. The information in the file may therefore help an attacker to map out the site's contents, especially if some of the locations identified are not linked from elsewhere in the site. If the application relies on robots.txt to protect access to these areas, and does not enforce proper access control over them, then this presents a serious vulnerability.</w:t>
      </w:r>
    </w:p>
    <w:p w14:paraId="2370B563">
      <w:pPr>
        <w:pStyle w:val="20"/>
        <w:keepNext w:val="0"/>
        <w:keepLines w:val="0"/>
        <w:widowControl/>
        <w:suppressLineNumbers w:val="0"/>
        <w:spacing w:line="360" w:lineRule="auto"/>
        <w:rPr>
          <w:rFonts w:hint="default"/>
          <w:b/>
          <w:bCs/>
          <w:lang w:val="en-US"/>
        </w:rPr>
      </w:pPr>
      <w:r>
        <w:rPr>
          <w:rFonts w:hint="default"/>
          <w:b/>
          <w:bCs/>
          <w:lang w:val="en-US"/>
        </w:rPr>
        <w:t xml:space="preserve">Details </w:t>
      </w:r>
    </w:p>
    <w:p w14:paraId="598E3FE7">
      <w:pPr>
        <w:spacing w:line="360" w:lineRule="auto"/>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The robots.txt file is accessible but , no sensitive content is found . Refer screenshot attached below for evidence</w:t>
      </w:r>
    </w:p>
    <w:p w14:paraId="2289E307">
      <w:pPr>
        <w:spacing w:line="360" w:lineRule="auto"/>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drawing>
          <wp:anchor distT="0" distB="0" distL="114300" distR="114300" simplePos="0" relativeHeight="251665408" behindDoc="0" locked="0" layoutInCell="1" allowOverlap="1">
            <wp:simplePos x="0" y="0"/>
            <wp:positionH relativeFrom="column">
              <wp:posOffset>7620</wp:posOffset>
            </wp:positionH>
            <wp:positionV relativeFrom="paragraph">
              <wp:posOffset>34925</wp:posOffset>
            </wp:positionV>
            <wp:extent cx="6670675" cy="628650"/>
            <wp:effectExtent l="0" t="0" r="4445" b="11430"/>
            <wp:wrapSquare wrapText="bothSides"/>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15"/>
                    <a:stretch>
                      <a:fillRect/>
                    </a:stretch>
                  </pic:blipFill>
                  <pic:spPr>
                    <a:xfrm>
                      <a:off x="0" y="0"/>
                      <a:ext cx="6670675" cy="628650"/>
                    </a:xfrm>
                    <a:prstGeom prst="rect">
                      <a:avLst/>
                    </a:prstGeom>
                    <a:noFill/>
                    <a:ln>
                      <a:noFill/>
                    </a:ln>
                  </pic:spPr>
                </pic:pic>
              </a:graphicData>
            </a:graphic>
          </wp:anchor>
        </w:drawing>
      </w:r>
    </w:p>
    <w:p w14:paraId="7F3F6136">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7F3F6137">
      <w:pPr>
        <w:spacing w:line="360" w:lineRule="auto"/>
        <w:rPr>
          <w:rFonts w:ascii="Times New Roman" w:hAnsi="Times New Roman" w:eastAsia="Times New Roman" w:cs="Times New Roman"/>
          <w:color w:val="242424"/>
          <w:sz w:val="24"/>
          <w:szCs w:val="24"/>
        </w:rPr>
      </w:pPr>
    </w:p>
    <w:tbl>
      <w:tblPr>
        <w:tblStyle w:val="23"/>
        <w:tblW w:w="10634"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03"/>
        <w:gridCol w:w="2966"/>
        <w:gridCol w:w="843"/>
        <w:gridCol w:w="1857"/>
        <w:gridCol w:w="3165"/>
      </w:tblGrid>
      <w:tr w14:paraId="7F3F613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1803" w:type="dxa"/>
          </w:tcPr>
          <w:p w14:paraId="7F3F6138">
            <w:pPr>
              <w:spacing w:line="360" w:lineRule="auto"/>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    When</w:t>
            </w:r>
          </w:p>
        </w:tc>
        <w:tc>
          <w:tcPr>
            <w:tcW w:w="2966" w:type="dxa"/>
          </w:tcPr>
          <w:p w14:paraId="7F3F6139">
            <w:pPr>
              <w:spacing w:line="360" w:lineRule="auto"/>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 xml:space="preserve">What </w:t>
            </w:r>
          </w:p>
        </w:tc>
        <w:tc>
          <w:tcPr>
            <w:tcW w:w="843" w:type="dxa"/>
          </w:tcPr>
          <w:p w14:paraId="7F3F613A">
            <w:pPr>
              <w:spacing w:line="360" w:lineRule="auto"/>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 xml:space="preserve">Who </w:t>
            </w:r>
          </w:p>
        </w:tc>
        <w:tc>
          <w:tcPr>
            <w:tcW w:w="1857" w:type="dxa"/>
          </w:tcPr>
          <w:p w14:paraId="7F3F613B">
            <w:pPr>
              <w:spacing w:line="360" w:lineRule="auto"/>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Recommended Action</w:t>
            </w:r>
          </w:p>
        </w:tc>
        <w:tc>
          <w:tcPr>
            <w:tcW w:w="3165" w:type="dxa"/>
          </w:tcPr>
          <w:p w14:paraId="7F3F613C">
            <w:pPr>
              <w:spacing w:line="360" w:lineRule="auto"/>
              <w:rPr>
                <w:rFonts w:ascii="Times New Roman" w:hAnsi="Times New Roman" w:cs="Times New Roman"/>
                <w:color w:val="242424"/>
                <w:sz w:val="24"/>
                <w:szCs w:val="24"/>
                <w:lang w:eastAsia="zh-CN" w:bidi="ar"/>
              </w:rPr>
            </w:pPr>
            <w:r>
              <w:rPr>
                <w:rFonts w:ascii="Times New Roman" w:hAnsi="Times New Roman" w:cs="Times New Roman"/>
                <w:color w:val="242424"/>
                <w:sz w:val="24"/>
                <w:szCs w:val="24"/>
                <w:lang w:eastAsia="zh-CN" w:bidi="ar"/>
              </w:rPr>
              <w:t>Action plan  </w:t>
            </w:r>
          </w:p>
        </w:tc>
      </w:tr>
      <w:tr w14:paraId="7F3F61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803" w:type="dxa"/>
          </w:tcPr>
          <w:p w14:paraId="7F3F613E">
            <w:pPr>
              <w:spacing w:line="360" w:lineRule="auto"/>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2966" w:type="dxa"/>
          </w:tcPr>
          <w:p w14:paraId="7F3F613F">
            <w:pPr>
              <w:spacing w:line="360" w:lineRule="auto"/>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lang w:val="en-IN"/>
              </w:rPr>
              <w:t>Manually test</w:t>
            </w:r>
            <w:r>
              <w:rPr>
                <w:rFonts w:hint="default" w:ascii="Times New Roman" w:hAnsi="Times New Roman" w:eastAsia="Times New Roman" w:cs="Times New Roman"/>
                <w:color w:val="242424"/>
                <w:sz w:val="24"/>
                <w:szCs w:val="24"/>
                <w:lang w:val="en-US"/>
              </w:rPr>
              <w:t>ed alert robots.txt found</w:t>
            </w:r>
          </w:p>
        </w:tc>
        <w:tc>
          <w:tcPr>
            <w:tcW w:w="843" w:type="dxa"/>
          </w:tcPr>
          <w:p w14:paraId="7F3F6140">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1857" w:type="dxa"/>
          </w:tcPr>
          <w:p w14:paraId="7F3F6141">
            <w:pPr>
              <w:spacing w:line="360" w:lineRule="auto"/>
              <w:rPr>
                <w:rFonts w:ascii="Times New Roman" w:hAnsi="Times New Roman" w:eastAsia="Times New Roman" w:cs="Times New Roman"/>
                <w:color w:val="242424"/>
                <w:sz w:val="24"/>
                <w:szCs w:val="24"/>
              </w:rPr>
            </w:pPr>
            <w:r>
              <w:rPr>
                <w:rFonts w:ascii="Times New Roman" w:hAnsi="Times New Roman" w:cs="Times New Roman"/>
                <w:sz w:val="24"/>
                <w:szCs w:val="24"/>
                <w:lang w:val="en-IN"/>
              </w:rPr>
              <w:t>No Issues Found</w:t>
            </w:r>
          </w:p>
        </w:tc>
        <w:tc>
          <w:tcPr>
            <w:tcW w:w="3165" w:type="dxa"/>
          </w:tcPr>
          <w:p w14:paraId="7F3F6142">
            <w:pPr>
              <w:spacing w:line="360" w:lineRule="auto"/>
              <w:rPr>
                <w:rFonts w:hint="default" w:ascii="Times New Roman" w:hAnsi="Times New Roman" w:cs="Times New Roman"/>
                <w:sz w:val="24"/>
                <w:szCs w:val="24"/>
                <w:lang w:val="en-US"/>
              </w:rPr>
            </w:pPr>
            <w:r>
              <w:rPr>
                <w:rFonts w:ascii="Times New Roman" w:hAnsi="Times New Roman" w:eastAsia="Times New Roman" w:cs="Times New Roman"/>
                <w:color w:val="242424"/>
                <w:sz w:val="24"/>
                <w:szCs w:val="24"/>
              </w:rPr>
              <w:t xml:space="preserve">No action Needed the alert is </w:t>
            </w:r>
            <w:r>
              <w:rPr>
                <w:rFonts w:hint="default" w:ascii="Times New Roman" w:hAnsi="Times New Roman" w:eastAsia="Times New Roman" w:cs="Times New Roman"/>
                <w:color w:val="242424"/>
                <w:sz w:val="24"/>
                <w:szCs w:val="24"/>
                <w:lang w:val="en-US"/>
              </w:rPr>
              <w:t xml:space="preserve">informational </w:t>
            </w:r>
          </w:p>
        </w:tc>
      </w:tr>
    </w:tbl>
    <w:p w14:paraId="7F3F6144">
      <w:pPr>
        <w:widowControl/>
        <w:autoSpaceDE/>
        <w:autoSpaceDN/>
        <w:spacing w:line="360" w:lineRule="auto"/>
        <w:rPr>
          <w:rFonts w:ascii="Times New Roman" w:hAnsi="Times New Roman" w:eastAsia="SimSun" w:cs="Times New Roman"/>
          <w:sz w:val="24"/>
          <w:szCs w:val="24"/>
        </w:rPr>
      </w:pPr>
    </w:p>
    <w:p w14:paraId="41802520">
      <w:pPr>
        <w:widowControl/>
        <w:autoSpaceDE/>
        <w:autoSpaceDN/>
        <w:spacing w:line="360" w:lineRule="auto"/>
        <w:rPr>
          <w:rFonts w:ascii="Times New Roman" w:hAnsi="Times New Roman" w:eastAsia="SimSun" w:cs="Times New Roman"/>
          <w:sz w:val="24"/>
          <w:szCs w:val="24"/>
        </w:rPr>
      </w:pPr>
    </w:p>
    <w:p w14:paraId="7A877130">
      <w:pPr>
        <w:widowControl/>
        <w:autoSpaceDE/>
        <w:autoSpaceDN/>
        <w:spacing w:line="360" w:lineRule="auto"/>
        <w:rPr>
          <w:rFonts w:ascii="Times New Roman" w:hAnsi="Times New Roman" w:eastAsia="SimSun" w:cs="Times New Roman"/>
          <w:sz w:val="24"/>
          <w:szCs w:val="24"/>
        </w:rPr>
      </w:pPr>
    </w:p>
    <w:p w14:paraId="4463508C">
      <w:pPr>
        <w:widowControl/>
        <w:autoSpaceDE/>
        <w:autoSpaceDN/>
        <w:spacing w:line="360" w:lineRule="auto"/>
        <w:rPr>
          <w:rFonts w:ascii="Times New Roman" w:hAnsi="Times New Roman" w:eastAsia="SimSun" w:cs="Times New Roman"/>
          <w:sz w:val="24"/>
          <w:szCs w:val="24"/>
        </w:rPr>
      </w:pPr>
    </w:p>
    <w:p w14:paraId="7F3F6145">
      <w:pPr>
        <w:pStyle w:val="4"/>
        <w:spacing w:line="360" w:lineRule="auto"/>
        <w:rPr>
          <w:rFonts w:hint="default" w:ascii="Times New Roman" w:hAnsi="Times New Roman" w:cs="Times New Roman"/>
          <w:lang w:val="en-US"/>
        </w:rPr>
      </w:pPr>
      <w:bookmarkStart w:id="18" w:name="_Toc219120770"/>
      <w:r>
        <w:rPr>
          <w:rFonts w:ascii="Times New Roman" w:hAnsi="Times New Roman" w:cs="Times New Roman"/>
          <w:lang w:val="en-US"/>
        </w:rPr>
        <w:t>Cache-able</w:t>
      </w:r>
      <w:bookmarkEnd w:id="18"/>
      <w:r>
        <w:rPr>
          <w:rFonts w:hint="default" w:ascii="Times New Roman" w:hAnsi="Times New Roman" w:cs="Times New Roman"/>
          <w:lang w:val="en-US"/>
        </w:rPr>
        <w:t xml:space="preserve"> HTTP Response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478"/>
      </w:tblGrid>
      <w:tr w14:paraId="7F3F6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6146">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478" w:type="dxa"/>
          </w:tcPr>
          <w:p w14:paraId="7F3F6147">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lang w:val="en-IN"/>
              </w:rPr>
              <w:t>Information</w:t>
            </w:r>
          </w:p>
        </w:tc>
      </w:tr>
      <w:tr w14:paraId="7F3F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6149">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478" w:type="dxa"/>
          </w:tcPr>
          <w:p w14:paraId="7F3F614A">
            <w:pPr>
              <w:spacing w:line="360" w:lineRule="auto"/>
              <w:rPr>
                <w:rFonts w:ascii="Times New Roman" w:hAnsi="Times New Roman" w:cs="Times New Roman"/>
                <w:sz w:val="24"/>
                <w:szCs w:val="24"/>
              </w:rPr>
            </w:pPr>
            <w:r>
              <w:rPr>
                <w:rFonts w:ascii="Times New Roman" w:hAnsi="Times New Roman" w:cs="Times New Roman"/>
                <w:sz w:val="24"/>
                <w:szCs w:val="24"/>
              </w:rPr>
              <w:t xml:space="preserve"> False positive</w:t>
            </w:r>
          </w:p>
        </w:tc>
      </w:tr>
    </w:tbl>
    <w:p w14:paraId="7F3F614C">
      <w:pPr>
        <w:pStyle w:val="59"/>
        <w:tabs>
          <w:tab w:val="left" w:pos="720"/>
        </w:tabs>
        <w:spacing w:before="0" w:beforeAutospacing="0" w:after="0" w:afterAutospacing="0"/>
        <w:jc w:val="both"/>
        <w:rPr>
          <w:b/>
          <w:bCs/>
          <w:color w:val="000000" w:themeColor="text1"/>
          <w14:textFill>
            <w14:solidFill>
              <w14:schemeClr w14:val="tx1"/>
            </w14:solidFill>
          </w14:textFill>
        </w:rPr>
      </w:pPr>
      <w:r>
        <w:rPr>
          <w:sz w:val="22"/>
          <w:szCs w:val="22"/>
          <w:lang w:val="en-IN"/>
        </w:rPr>
        <w:br w:type="textWrapping"/>
      </w:r>
      <w:r>
        <w:rPr>
          <w:b/>
          <w:bCs/>
          <w:color w:val="000000" w:themeColor="text1"/>
          <w14:textFill>
            <w14:solidFill>
              <w14:schemeClr w14:val="tx1"/>
            </w14:solidFill>
          </w14:textFill>
        </w:rPr>
        <w:t>Description</w:t>
      </w:r>
    </w:p>
    <w:p w14:paraId="7F3F614D">
      <w:pPr>
        <w:pStyle w:val="59"/>
        <w:tabs>
          <w:tab w:val="left" w:pos="720"/>
        </w:tabs>
        <w:spacing w:before="0" w:beforeAutospacing="0" w:after="0" w:afterAutospacing="0"/>
        <w:jc w:val="both"/>
        <w:rPr>
          <w:b/>
          <w:bCs/>
          <w:color w:val="000000" w:themeColor="text1"/>
          <w14:textFill>
            <w14:solidFill>
              <w14:schemeClr w14:val="tx1"/>
            </w14:solidFill>
          </w14:textFill>
        </w:rPr>
      </w:pPr>
    </w:p>
    <w:p w14:paraId="7F3F6151">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eastAsia="SimSun" w:cs="Times New Roman"/>
          <w:sz w:val="24"/>
          <w:szCs w:val="24"/>
        </w:rPr>
        <w:t>Unless directed otherwise, browsers may store a local cached copy of content received from web servers. Some browsers, including Internet Explorer, cache content accessed via HTTPS. If sensitive information in application responses is stored in the local cache, then this may be retrieved by other users who have access to the same computer at a future time.</w:t>
      </w:r>
    </w:p>
    <w:p w14:paraId="7F3F6152">
      <w:pPr>
        <w:spacing w:line="360" w:lineRule="auto"/>
        <w:jc w:val="both"/>
        <w:rPr>
          <w:rFonts w:ascii="Times New Roman" w:hAnsi="Times New Roman" w:cs="Times New Roman"/>
          <w:color w:val="000000" w:themeColor="text1"/>
          <w:sz w:val="24"/>
          <w:szCs w:val="24"/>
          <w:lang w:val="en-IN"/>
          <w14:textFill>
            <w14:solidFill>
              <w14:schemeClr w14:val="tx1"/>
            </w14:solidFill>
          </w14:textFill>
        </w:rPr>
      </w:pPr>
    </w:p>
    <w:p w14:paraId="7F3F6154">
      <w:pPr>
        <w:spacing w:line="360" w:lineRule="auto"/>
        <w:rPr>
          <w:rFonts w:hint="default" w:ascii="Times New Roman" w:hAnsi="Times New Roman" w:cs="Times New Roman"/>
          <w:b/>
          <w:bCs/>
          <w:color w:val="000000" w:themeColor="text1"/>
          <w:sz w:val="24"/>
          <w:szCs w:val="24"/>
          <w:lang w:val="en-US"/>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 xml:space="preserve">Link </w:t>
      </w:r>
      <w:r>
        <w:rPr>
          <w:rFonts w:hint="default" w:ascii="Times New Roman" w:hAnsi="Times New Roman" w:cs="Times New Roman"/>
          <w:b/>
          <w:bCs/>
          <w:color w:val="000000" w:themeColor="text1"/>
          <w:sz w:val="24"/>
          <w:szCs w:val="24"/>
          <w:lang w:val="en-US"/>
          <w14:textFill>
            <w14:solidFill>
              <w14:schemeClr w14:val="tx1"/>
            </w14:solidFill>
          </w14:textFill>
        </w:rPr>
        <w:t xml:space="preserve">Reported </w:t>
      </w:r>
    </w:p>
    <w:p w14:paraId="4F439408">
      <w:pPr>
        <w:pStyle w:val="59"/>
        <w:numPr>
          <w:ilvl w:val="0"/>
          <w:numId w:val="14"/>
        </w:numPr>
        <w:spacing w:before="0" w:beforeAutospacing="0" w:after="0" w:afterAutospacing="0" w:line="360" w:lineRule="auto"/>
        <w:jc w:val="both"/>
        <w:rPr>
          <w:rFonts w:hint="default" w:ascii="Times New Roman" w:hAnsi="Times New Roman" w:cs="Times New Roman"/>
          <w:color w:val="000000" w:themeColor="text1"/>
          <w:sz w:val="22"/>
          <w:szCs w:val="22"/>
          <w:lang w:val="en-IN"/>
          <w14:textFill>
            <w14:solidFill>
              <w14:schemeClr w14:val="tx1"/>
            </w14:solidFill>
          </w14:textFill>
        </w:rPr>
      </w:pPr>
      <w:r>
        <w:rPr>
          <w:rFonts w:hint="default" w:ascii="Times New Roman" w:hAnsi="Times New Roman" w:cs="Times New Roman"/>
          <w:color w:val="000000" w:themeColor="text1"/>
          <w:sz w:val="22"/>
          <w:szCs w:val="22"/>
          <w:lang w:val="en-IN"/>
          <w14:textFill>
            <w14:solidFill>
              <w14:schemeClr w14:val="tx1"/>
            </w14:solidFill>
          </w14:textFill>
        </w:rPr>
        <w:t>/</w:t>
      </w:r>
    </w:p>
    <w:p w14:paraId="025188DE">
      <w:pPr>
        <w:pStyle w:val="59"/>
        <w:numPr>
          <w:ilvl w:val="0"/>
          <w:numId w:val="14"/>
        </w:numPr>
        <w:spacing w:before="0" w:beforeAutospacing="0" w:after="0" w:afterAutospacing="0" w:line="360" w:lineRule="auto"/>
        <w:jc w:val="both"/>
        <w:rPr>
          <w:rFonts w:hint="default" w:ascii="Times New Roman" w:hAnsi="Times New Roman" w:cs="Times New Roman"/>
          <w:color w:val="000000" w:themeColor="text1"/>
          <w:sz w:val="22"/>
          <w:szCs w:val="22"/>
          <w:lang w:val="en-IN"/>
          <w14:textFill>
            <w14:solidFill>
              <w14:schemeClr w14:val="tx1"/>
            </w14:solidFill>
          </w14:textFill>
        </w:rPr>
      </w:pPr>
      <w:r>
        <w:rPr>
          <w:rFonts w:hint="default" w:ascii="Times New Roman" w:hAnsi="Times New Roman" w:eastAsia="SimSun" w:cs="Times New Roman"/>
          <w:sz w:val="24"/>
          <w:szCs w:val="24"/>
        </w:rPr>
        <w:t>/country-flags/de.svg</w:t>
      </w:r>
    </w:p>
    <w:p w14:paraId="7F3F6155">
      <w:pPr>
        <w:pStyle w:val="59"/>
        <w:numPr>
          <w:ilvl w:val="0"/>
          <w:numId w:val="14"/>
        </w:numPr>
        <w:spacing w:before="0" w:beforeAutospacing="0" w:after="0" w:afterAutospacing="0" w:line="360" w:lineRule="auto"/>
        <w:jc w:val="both"/>
        <w:rPr>
          <w:color w:val="000000" w:themeColor="text1"/>
          <w:sz w:val="22"/>
          <w:szCs w:val="22"/>
          <w:lang w:val="en-IN"/>
          <w14:textFill>
            <w14:solidFill>
              <w14:schemeClr w14:val="tx1"/>
            </w14:solidFill>
          </w14:textFill>
        </w:rPr>
      </w:pPr>
      <w:r>
        <w:rPr>
          <w:rFonts w:hint="default" w:ascii="Times New Roman" w:hAnsi="Times New Roman" w:eastAsia="SimSun" w:cs="Times New Roman"/>
          <w:sz w:val="24"/>
          <w:szCs w:val="24"/>
        </w:rPr>
        <w:t>/locales/gb/locale.json</w:t>
      </w:r>
      <w:r>
        <w:rPr>
          <w:color w:val="000000" w:themeColor="text1"/>
          <w:sz w:val="22"/>
          <w:szCs w:val="22"/>
          <w:lang w:val="en-IN"/>
          <w14:textFill>
            <w14:solidFill>
              <w14:schemeClr w14:val="tx1"/>
            </w14:solidFill>
          </w14:textFill>
        </w:rPr>
        <w:br w:type="textWrapping"/>
      </w:r>
    </w:p>
    <w:p w14:paraId="06B47C58">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Details </w:t>
      </w:r>
    </w:p>
    <w:p w14:paraId="7193CA45">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26FDBD5A">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links that are reported are non sensitive and do not need cache protection </w:t>
      </w:r>
    </w:p>
    <w:p w14:paraId="125318E5">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620814DE">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alert is false positive </w:t>
      </w:r>
    </w:p>
    <w:p w14:paraId="7F3F6157">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br w:type="textWrapping"/>
      </w: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7F3F6158">
      <w:pPr>
        <w:rPr>
          <w:rFonts w:ascii="Times New Roman" w:hAnsi="Times New Roman" w:eastAsia="Times New Roman" w:cs="Times New Roman"/>
          <w:color w:val="242424"/>
          <w:sz w:val="24"/>
          <w:szCs w:val="24"/>
        </w:rPr>
      </w:pPr>
    </w:p>
    <w:tbl>
      <w:tblPr>
        <w:tblStyle w:val="23"/>
        <w:tblW w:w="10592"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03"/>
        <w:gridCol w:w="2966"/>
        <w:gridCol w:w="843"/>
        <w:gridCol w:w="1857"/>
        <w:gridCol w:w="3123"/>
      </w:tblGrid>
      <w:tr w14:paraId="7F3F615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1803" w:type="dxa"/>
          </w:tcPr>
          <w:p w14:paraId="7F3F6159">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    When</w:t>
            </w:r>
          </w:p>
        </w:tc>
        <w:tc>
          <w:tcPr>
            <w:tcW w:w="2966" w:type="dxa"/>
          </w:tcPr>
          <w:p w14:paraId="7F3F615A">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 xml:space="preserve">What </w:t>
            </w:r>
          </w:p>
        </w:tc>
        <w:tc>
          <w:tcPr>
            <w:tcW w:w="843" w:type="dxa"/>
          </w:tcPr>
          <w:p w14:paraId="7F3F615B">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 xml:space="preserve">Who </w:t>
            </w:r>
          </w:p>
        </w:tc>
        <w:tc>
          <w:tcPr>
            <w:tcW w:w="1857" w:type="dxa"/>
          </w:tcPr>
          <w:p w14:paraId="7F3F615C">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Recommended Action</w:t>
            </w:r>
          </w:p>
        </w:tc>
        <w:tc>
          <w:tcPr>
            <w:tcW w:w="3123" w:type="dxa"/>
          </w:tcPr>
          <w:p w14:paraId="7F3F615D">
            <w:pPr>
              <w:rPr>
                <w:rFonts w:ascii="Times New Roman" w:hAnsi="Times New Roman" w:cs="Times New Roman"/>
                <w:color w:val="242424"/>
                <w:sz w:val="24"/>
                <w:szCs w:val="24"/>
                <w:lang w:eastAsia="zh-CN" w:bidi="ar"/>
              </w:rPr>
            </w:pPr>
            <w:r>
              <w:rPr>
                <w:rFonts w:ascii="Times New Roman" w:hAnsi="Times New Roman" w:cs="Times New Roman"/>
                <w:color w:val="242424"/>
                <w:sz w:val="24"/>
                <w:szCs w:val="24"/>
                <w:lang w:eastAsia="zh-CN" w:bidi="ar"/>
              </w:rPr>
              <w:t>Action plan  </w:t>
            </w:r>
          </w:p>
        </w:tc>
      </w:tr>
      <w:tr w14:paraId="7F3F616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803" w:type="dxa"/>
          </w:tcPr>
          <w:p w14:paraId="7F3F615F">
            <w:pPr>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2966" w:type="dxa"/>
          </w:tcPr>
          <w:p w14:paraId="7F3F6160">
            <w:pPr>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lang w:val="en-IN"/>
              </w:rPr>
              <w:t>Manually tested</w:t>
            </w:r>
            <w:r>
              <w:rPr>
                <w:rFonts w:hint="default" w:ascii="Times New Roman" w:hAnsi="Times New Roman" w:eastAsia="Times New Roman" w:cs="Times New Roman"/>
                <w:color w:val="242424"/>
                <w:sz w:val="24"/>
                <w:szCs w:val="24"/>
                <w:lang w:val="en-US"/>
              </w:rPr>
              <w:t xml:space="preserve"> alert Cache-able HTTPs Response </w:t>
            </w:r>
          </w:p>
        </w:tc>
        <w:tc>
          <w:tcPr>
            <w:tcW w:w="843" w:type="dxa"/>
          </w:tcPr>
          <w:p w14:paraId="7F3F6161">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1857" w:type="dxa"/>
          </w:tcPr>
          <w:p w14:paraId="7F3F6162">
            <w:pPr>
              <w:rPr>
                <w:rFonts w:ascii="Times New Roman" w:hAnsi="Times New Roman" w:eastAsia="Times New Roman" w:cs="Times New Roman"/>
                <w:color w:val="242424"/>
                <w:sz w:val="24"/>
                <w:szCs w:val="24"/>
              </w:rPr>
            </w:pPr>
            <w:r>
              <w:rPr>
                <w:rFonts w:ascii="Times New Roman" w:hAnsi="Times New Roman" w:cs="Times New Roman"/>
                <w:sz w:val="24"/>
                <w:szCs w:val="24"/>
                <w:lang w:val="en-IN"/>
              </w:rPr>
              <w:t>No Issues Found</w:t>
            </w:r>
          </w:p>
        </w:tc>
        <w:tc>
          <w:tcPr>
            <w:tcW w:w="3123" w:type="dxa"/>
          </w:tcPr>
          <w:p w14:paraId="7F3F6163">
            <w:pPr>
              <w:rPr>
                <w:rFonts w:ascii="Times New Roman" w:hAnsi="Times New Roman" w:cs="Times New Roman"/>
                <w:sz w:val="24"/>
                <w:szCs w:val="24"/>
              </w:rPr>
            </w:pPr>
            <w:r>
              <w:rPr>
                <w:rFonts w:ascii="Times New Roman" w:hAnsi="Times New Roman" w:eastAsia="Times New Roman" w:cs="Times New Roman"/>
                <w:color w:val="242424"/>
                <w:sz w:val="24"/>
                <w:szCs w:val="24"/>
              </w:rPr>
              <w:t>No action Needed the alert is  false positive</w:t>
            </w:r>
          </w:p>
        </w:tc>
      </w:tr>
    </w:tbl>
    <w:p w14:paraId="7F3F6165">
      <w:pPr>
        <w:widowControl/>
        <w:autoSpaceDE/>
        <w:autoSpaceDN/>
        <w:rPr>
          <w:rFonts w:ascii="Times New Roman" w:hAnsi="Times New Roman" w:eastAsia="SimSun" w:cs="Times New Roman"/>
          <w:sz w:val="24"/>
          <w:szCs w:val="24"/>
        </w:rPr>
      </w:pPr>
    </w:p>
    <w:p w14:paraId="7F3F6168">
      <w:pPr>
        <w:widowControl/>
        <w:autoSpaceDE/>
        <w:autoSpaceDN/>
        <w:rPr>
          <w:rFonts w:ascii="Times New Roman" w:hAnsi="Times New Roman" w:eastAsia="SimSun" w:cs="Times New Roman"/>
          <w:sz w:val="24"/>
          <w:szCs w:val="24"/>
        </w:rPr>
      </w:pPr>
    </w:p>
    <w:p w14:paraId="7F3F6195">
      <w:pPr>
        <w:pStyle w:val="4"/>
        <w:spacing w:line="360" w:lineRule="auto"/>
        <w:rPr>
          <w:rFonts w:hint="default" w:ascii="Times New Roman" w:hAnsi="Times New Roman" w:cs="Times New Roman"/>
          <w:lang w:val="en-US"/>
        </w:rPr>
      </w:pPr>
      <w:r>
        <w:rPr>
          <w:rFonts w:hint="default" w:ascii="Times New Roman" w:hAnsi="Times New Roman" w:cs="Times New Roman"/>
          <w:lang w:val="en-US"/>
        </w:rPr>
        <w:t>TLS Certificate</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478"/>
      </w:tblGrid>
      <w:tr w14:paraId="7F3F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6196">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478" w:type="dxa"/>
          </w:tcPr>
          <w:p w14:paraId="7F3F6197">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lang w:val="en-IN"/>
              </w:rPr>
              <w:t>Information</w:t>
            </w:r>
          </w:p>
        </w:tc>
      </w:tr>
      <w:tr w14:paraId="7F3F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6199">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478" w:type="dxa"/>
          </w:tcPr>
          <w:p w14:paraId="7F3F619A">
            <w:pPr>
              <w:spacing w:line="360" w:lineRule="auto"/>
              <w:rPr>
                <w:rFonts w:ascii="Times New Roman" w:hAnsi="Times New Roman" w:cs="Times New Roman"/>
                <w:sz w:val="24"/>
                <w:szCs w:val="24"/>
              </w:rPr>
            </w:pPr>
            <w:r>
              <w:rPr>
                <w:rFonts w:ascii="Times New Roman" w:hAnsi="Times New Roman" w:cs="Times New Roman"/>
                <w:sz w:val="24"/>
                <w:szCs w:val="24"/>
              </w:rPr>
              <w:t xml:space="preserve"> False positive</w:t>
            </w:r>
          </w:p>
        </w:tc>
      </w:tr>
    </w:tbl>
    <w:p w14:paraId="7F3F619C">
      <w:pPr>
        <w:pStyle w:val="59"/>
        <w:tabs>
          <w:tab w:val="left" w:pos="720"/>
        </w:tabs>
        <w:spacing w:before="0" w:beforeAutospacing="0" w:after="0" w:afterAutospacing="0"/>
        <w:jc w:val="both"/>
        <w:rPr>
          <w:b/>
          <w:bCs/>
          <w:color w:val="000000" w:themeColor="text1"/>
          <w14:textFill>
            <w14:solidFill>
              <w14:schemeClr w14:val="tx1"/>
            </w14:solidFill>
          </w14:textFill>
        </w:rPr>
      </w:pPr>
      <w:r>
        <w:rPr>
          <w:sz w:val="22"/>
          <w:szCs w:val="22"/>
          <w:lang w:val="en-IN"/>
        </w:rPr>
        <w:br w:type="textWrapping"/>
      </w:r>
      <w:r>
        <w:rPr>
          <w:b/>
          <w:bCs/>
          <w:color w:val="000000" w:themeColor="text1"/>
          <w14:textFill>
            <w14:solidFill>
              <w14:schemeClr w14:val="tx1"/>
            </w14:solidFill>
          </w14:textFill>
        </w:rPr>
        <w:t>Description</w:t>
      </w:r>
    </w:p>
    <w:p w14:paraId="7F3F619D">
      <w:pPr>
        <w:spacing w:line="360" w:lineRule="auto"/>
        <w:rPr>
          <w:rFonts w:hint="default" w:ascii="Times New Roman" w:hAnsi="Times New Roman" w:cs="Times New Roman"/>
          <w:b/>
          <w:bCs/>
          <w:color w:val="000000" w:themeColor="text1"/>
          <w:sz w:val="24"/>
          <w:szCs w:val="24"/>
          <w:lang w:val="en-IN"/>
          <w14:textFill>
            <w14:solidFill>
              <w14:schemeClr w14:val="tx1"/>
            </w14:solidFill>
          </w14:textFill>
        </w:rPr>
      </w:pPr>
    </w:p>
    <w:p w14:paraId="31FE447C">
      <w:pPr>
        <w:keepNext w:val="0"/>
        <w:keepLines w:val="0"/>
        <w:widowControl/>
        <w:suppressLineNumbers w:val="0"/>
        <w:spacing w:after="240" w:afterAutospacing="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server presented a valid, trusted TLS certificate. This issue is purely informational.</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server presented the following certificates:</w:t>
      </w:r>
    </w:p>
    <w:p w14:paraId="7384E42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Server certificate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2"/>
        <w:gridCol w:w="4949"/>
      </w:tblGrid>
      <w:tr w14:paraId="5915C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886A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Issued to:</w:t>
            </w:r>
            <w:r>
              <w:rPr>
                <w:rFonts w:hint="default" w:ascii="Times New Roman" w:hAnsi="Times New Roman" w:eastAsia="SimSun" w:cs="Times New Roman"/>
                <w:kern w:val="0"/>
                <w:sz w:val="24"/>
                <w:szCs w:val="24"/>
                <w:lang w:val="en-US" w:eastAsia="zh-CN" w:bidi="ar"/>
              </w:rPr>
              <w:t>  </w:t>
            </w:r>
          </w:p>
        </w:tc>
        <w:tc>
          <w:tcPr>
            <w:tcW w:w="0" w:type="auto"/>
            <w:shd w:val="clear"/>
            <w:vAlign w:val="center"/>
          </w:tcPr>
          <w:p w14:paraId="0A92C6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*.zalaris.com, zalaris.com</w:t>
            </w:r>
          </w:p>
        </w:tc>
      </w:tr>
      <w:tr w14:paraId="45F82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EDAA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Issued by:</w:t>
            </w:r>
            <w:r>
              <w:rPr>
                <w:rFonts w:hint="default" w:ascii="Times New Roman" w:hAnsi="Times New Roman" w:eastAsia="SimSun" w:cs="Times New Roman"/>
                <w:kern w:val="0"/>
                <w:sz w:val="24"/>
                <w:szCs w:val="24"/>
                <w:lang w:val="en-US" w:eastAsia="zh-CN" w:bidi="ar"/>
              </w:rPr>
              <w:t>  </w:t>
            </w:r>
          </w:p>
        </w:tc>
        <w:tc>
          <w:tcPr>
            <w:tcW w:w="0" w:type="auto"/>
            <w:shd w:val="clear"/>
            <w:vAlign w:val="center"/>
          </w:tcPr>
          <w:p w14:paraId="2B147C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DigiCert Global G2 TLS RSA SHA256 2020 CA1</w:t>
            </w:r>
          </w:p>
        </w:tc>
      </w:tr>
      <w:tr w14:paraId="43A87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54FE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Valid from:</w:t>
            </w:r>
            <w:r>
              <w:rPr>
                <w:rFonts w:hint="default" w:ascii="Times New Roman" w:hAnsi="Times New Roman" w:eastAsia="SimSun" w:cs="Times New Roman"/>
                <w:kern w:val="0"/>
                <w:sz w:val="24"/>
                <w:szCs w:val="24"/>
                <w:lang w:val="en-US" w:eastAsia="zh-CN" w:bidi="ar"/>
              </w:rPr>
              <w:t>  </w:t>
            </w:r>
          </w:p>
        </w:tc>
        <w:tc>
          <w:tcPr>
            <w:tcW w:w="0" w:type="auto"/>
            <w:shd w:val="clear"/>
            <w:vAlign w:val="center"/>
          </w:tcPr>
          <w:p w14:paraId="173EA2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Wed Aug 06 05:30:00 IST 2025</w:t>
            </w:r>
          </w:p>
        </w:tc>
      </w:tr>
      <w:tr w14:paraId="51552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4A05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Valid to:</w:t>
            </w:r>
            <w:r>
              <w:rPr>
                <w:rFonts w:hint="default" w:ascii="Times New Roman" w:hAnsi="Times New Roman" w:eastAsia="SimSun" w:cs="Times New Roman"/>
                <w:kern w:val="0"/>
                <w:sz w:val="24"/>
                <w:szCs w:val="24"/>
                <w:lang w:val="en-US" w:eastAsia="zh-CN" w:bidi="ar"/>
              </w:rPr>
              <w:t>  </w:t>
            </w:r>
          </w:p>
        </w:tc>
        <w:tc>
          <w:tcPr>
            <w:tcW w:w="0" w:type="auto"/>
            <w:shd w:val="clear"/>
            <w:vAlign w:val="center"/>
          </w:tcPr>
          <w:p w14:paraId="483DBE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Tue Mar 24 05:29:59 IST 2026</w:t>
            </w:r>
          </w:p>
        </w:tc>
      </w:tr>
    </w:tbl>
    <w:p w14:paraId="4FA47A9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Certificate chain #1</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2"/>
        <w:gridCol w:w="4949"/>
      </w:tblGrid>
      <w:tr w14:paraId="1AAB9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EBC4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Issued to:</w:t>
            </w:r>
            <w:r>
              <w:rPr>
                <w:rFonts w:hint="default" w:ascii="Times New Roman" w:hAnsi="Times New Roman" w:eastAsia="SimSun" w:cs="Times New Roman"/>
                <w:kern w:val="0"/>
                <w:sz w:val="24"/>
                <w:szCs w:val="24"/>
                <w:lang w:val="en-US" w:eastAsia="zh-CN" w:bidi="ar"/>
              </w:rPr>
              <w:t>  </w:t>
            </w:r>
          </w:p>
        </w:tc>
        <w:tc>
          <w:tcPr>
            <w:tcW w:w="0" w:type="auto"/>
            <w:shd w:val="clear"/>
            <w:vAlign w:val="center"/>
          </w:tcPr>
          <w:p w14:paraId="2AC659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DigiCert Global G2 TLS RSA SHA256 2020 CA1</w:t>
            </w:r>
          </w:p>
        </w:tc>
      </w:tr>
      <w:tr w14:paraId="1C6C7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520C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Issued by:</w:t>
            </w:r>
            <w:r>
              <w:rPr>
                <w:rFonts w:hint="default" w:ascii="Times New Roman" w:hAnsi="Times New Roman" w:eastAsia="SimSun" w:cs="Times New Roman"/>
                <w:kern w:val="0"/>
                <w:sz w:val="24"/>
                <w:szCs w:val="24"/>
                <w:lang w:val="en-US" w:eastAsia="zh-CN" w:bidi="ar"/>
              </w:rPr>
              <w:t>  </w:t>
            </w:r>
          </w:p>
        </w:tc>
        <w:tc>
          <w:tcPr>
            <w:tcW w:w="0" w:type="auto"/>
            <w:shd w:val="clear"/>
            <w:vAlign w:val="center"/>
          </w:tcPr>
          <w:p w14:paraId="16B532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DigiCert Global Root G2</w:t>
            </w:r>
          </w:p>
        </w:tc>
      </w:tr>
      <w:tr w14:paraId="2FF80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CF1B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Valid from:</w:t>
            </w:r>
            <w:r>
              <w:rPr>
                <w:rFonts w:hint="default" w:ascii="Times New Roman" w:hAnsi="Times New Roman" w:eastAsia="SimSun" w:cs="Times New Roman"/>
                <w:kern w:val="0"/>
                <w:sz w:val="24"/>
                <w:szCs w:val="24"/>
                <w:lang w:val="en-US" w:eastAsia="zh-CN" w:bidi="ar"/>
              </w:rPr>
              <w:t>  </w:t>
            </w:r>
          </w:p>
        </w:tc>
        <w:tc>
          <w:tcPr>
            <w:tcW w:w="0" w:type="auto"/>
            <w:shd w:val="clear"/>
            <w:vAlign w:val="center"/>
          </w:tcPr>
          <w:p w14:paraId="2676188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Tue Mar 30 05:30:00 IST 2021</w:t>
            </w:r>
          </w:p>
        </w:tc>
      </w:tr>
      <w:tr w14:paraId="4A7F3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21CC7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Valid to:</w:t>
            </w:r>
            <w:r>
              <w:rPr>
                <w:rFonts w:hint="default" w:ascii="Times New Roman" w:hAnsi="Times New Roman" w:eastAsia="SimSun" w:cs="Times New Roman"/>
                <w:kern w:val="0"/>
                <w:sz w:val="24"/>
                <w:szCs w:val="24"/>
                <w:lang w:val="en-US" w:eastAsia="zh-CN" w:bidi="ar"/>
              </w:rPr>
              <w:t>  </w:t>
            </w:r>
          </w:p>
        </w:tc>
        <w:tc>
          <w:tcPr>
            <w:tcW w:w="0" w:type="auto"/>
            <w:shd w:val="clear"/>
            <w:vAlign w:val="center"/>
          </w:tcPr>
          <w:p w14:paraId="42E368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Sun Mar 30 05:29:59 IST 2031</w:t>
            </w:r>
          </w:p>
        </w:tc>
      </w:tr>
    </w:tbl>
    <w:p w14:paraId="4896DC6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Certificate chain #2</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2"/>
        <w:gridCol w:w="3109"/>
      </w:tblGrid>
      <w:tr w14:paraId="409BE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4A07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Issued to:</w:t>
            </w:r>
            <w:r>
              <w:rPr>
                <w:rFonts w:hint="default" w:ascii="Times New Roman" w:hAnsi="Times New Roman" w:eastAsia="SimSun" w:cs="Times New Roman"/>
                <w:kern w:val="0"/>
                <w:sz w:val="24"/>
                <w:szCs w:val="24"/>
                <w:lang w:val="en-US" w:eastAsia="zh-CN" w:bidi="ar"/>
              </w:rPr>
              <w:t>  </w:t>
            </w:r>
          </w:p>
        </w:tc>
        <w:tc>
          <w:tcPr>
            <w:tcW w:w="0" w:type="auto"/>
            <w:shd w:val="clear"/>
            <w:vAlign w:val="center"/>
          </w:tcPr>
          <w:p w14:paraId="49755A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DigiCert Global Root G2</w:t>
            </w:r>
          </w:p>
        </w:tc>
      </w:tr>
      <w:tr w14:paraId="1FEB4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0B35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Issued by:</w:t>
            </w:r>
            <w:r>
              <w:rPr>
                <w:rFonts w:hint="default" w:ascii="Times New Roman" w:hAnsi="Times New Roman" w:eastAsia="SimSun" w:cs="Times New Roman"/>
                <w:kern w:val="0"/>
                <w:sz w:val="24"/>
                <w:szCs w:val="24"/>
                <w:lang w:val="en-US" w:eastAsia="zh-CN" w:bidi="ar"/>
              </w:rPr>
              <w:t>  </w:t>
            </w:r>
          </w:p>
        </w:tc>
        <w:tc>
          <w:tcPr>
            <w:tcW w:w="0" w:type="auto"/>
            <w:shd w:val="clear"/>
            <w:vAlign w:val="center"/>
          </w:tcPr>
          <w:p w14:paraId="5AEC09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DigiCert Global Root G2</w:t>
            </w:r>
          </w:p>
        </w:tc>
      </w:tr>
      <w:tr w14:paraId="37D8E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888E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Valid from:</w:t>
            </w:r>
            <w:r>
              <w:rPr>
                <w:rFonts w:hint="default" w:ascii="Times New Roman" w:hAnsi="Times New Roman" w:eastAsia="SimSun" w:cs="Times New Roman"/>
                <w:kern w:val="0"/>
                <w:sz w:val="24"/>
                <w:szCs w:val="24"/>
                <w:lang w:val="en-US" w:eastAsia="zh-CN" w:bidi="ar"/>
              </w:rPr>
              <w:t>  </w:t>
            </w:r>
          </w:p>
        </w:tc>
        <w:tc>
          <w:tcPr>
            <w:tcW w:w="0" w:type="auto"/>
            <w:shd w:val="clear"/>
            <w:vAlign w:val="center"/>
          </w:tcPr>
          <w:p w14:paraId="6E6052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Thu Aug 01 17:30:00 IST 2013</w:t>
            </w:r>
          </w:p>
        </w:tc>
      </w:tr>
      <w:tr w14:paraId="1F80C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D876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Valid to:</w:t>
            </w:r>
            <w:r>
              <w:rPr>
                <w:rFonts w:hint="default" w:ascii="Times New Roman" w:hAnsi="Times New Roman" w:eastAsia="SimSun" w:cs="Times New Roman"/>
                <w:kern w:val="0"/>
                <w:sz w:val="24"/>
                <w:szCs w:val="24"/>
                <w:lang w:val="en-US" w:eastAsia="zh-CN" w:bidi="ar"/>
              </w:rPr>
              <w:t>  </w:t>
            </w:r>
          </w:p>
        </w:tc>
        <w:tc>
          <w:tcPr>
            <w:tcW w:w="0" w:type="auto"/>
            <w:shd w:val="clear"/>
            <w:vAlign w:val="center"/>
          </w:tcPr>
          <w:p w14:paraId="09E077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Fri Jan 15 17:30:00 IST 2038</w:t>
            </w:r>
          </w:p>
        </w:tc>
      </w:tr>
    </w:tbl>
    <w:p w14:paraId="7F3F619F">
      <w:pPr>
        <w:spacing w:line="360" w:lineRule="auto"/>
        <w:jc w:val="both"/>
        <w:rPr>
          <w:rFonts w:ascii="Times New Roman" w:hAnsi="Times New Roman" w:cs="Times New Roman"/>
          <w:color w:val="000000" w:themeColor="text1"/>
          <w:sz w:val="24"/>
          <w:szCs w:val="24"/>
          <w:lang w:val="en-IN"/>
          <w14:textFill>
            <w14:solidFill>
              <w14:schemeClr w14:val="tx1"/>
            </w14:solidFill>
          </w14:textFill>
        </w:rPr>
      </w:pPr>
    </w:p>
    <w:p w14:paraId="7D46003C">
      <w:pPr>
        <w:spacing w:line="360" w:lineRule="auto"/>
        <w:rPr>
          <w:rFonts w:ascii="Times New Roman" w:hAnsi="Times New Roman" w:eastAsia="SimSun" w:cs="Times New Roman"/>
          <w:b/>
          <w:bCs/>
          <w:sz w:val="24"/>
          <w:szCs w:val="24"/>
        </w:rPr>
      </w:pPr>
      <w:r>
        <w:rPr>
          <w:rFonts w:ascii="Times New Roman" w:hAnsi="Times New Roman" w:eastAsia="SimSun" w:cs="Times New Roman"/>
          <w:b/>
          <w:bCs/>
          <w:sz w:val="24"/>
          <w:szCs w:val="24"/>
        </w:rPr>
        <w:t>Overall Score</w:t>
      </w:r>
    </w:p>
    <w:p w14:paraId="4FCCD9F2">
      <w:pPr>
        <w:spacing w:line="360" w:lineRule="auto"/>
        <w:rPr>
          <w:rFonts w:ascii="Times New Roman" w:hAnsi="Times New Roman" w:eastAsia="SimSun" w:cs="Times New Roman"/>
          <w:b/>
          <w:bCs/>
          <w:sz w:val="24"/>
          <w:szCs w:val="24"/>
        </w:rPr>
      </w:pPr>
      <w:r>
        <w:rPr>
          <w:rFonts w:ascii="Times New Roman" w:hAnsi="Times New Roman" w:cs="Times New Roman"/>
        </w:rPr>
        <w:drawing>
          <wp:inline distT="0" distB="0" distL="114300" distR="114300">
            <wp:extent cx="6644640" cy="1550035"/>
            <wp:effectExtent l="9525" t="9525" r="20955" b="10160"/>
            <wp:docPr id="2120071982" name="Picture 4" descr="A green bar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71982" name="Picture 4" descr="A green bar chart with black text&#10;&#10;AI-generated content may be incorrect."/>
                    <pic:cNvPicPr>
                      <a:picLocks noChangeAspect="1"/>
                    </pic:cNvPicPr>
                  </pic:nvPicPr>
                  <pic:blipFill>
                    <a:blip r:embed="rId16"/>
                    <a:stretch>
                      <a:fillRect/>
                    </a:stretch>
                  </pic:blipFill>
                  <pic:spPr>
                    <a:xfrm>
                      <a:off x="0" y="0"/>
                      <a:ext cx="6644640" cy="1550035"/>
                    </a:xfrm>
                    <a:prstGeom prst="rect">
                      <a:avLst/>
                    </a:prstGeom>
                    <a:noFill/>
                    <a:ln w="3175">
                      <a:solidFill>
                        <a:schemeClr val="tx1"/>
                      </a:solidFill>
                    </a:ln>
                  </pic:spPr>
                </pic:pic>
              </a:graphicData>
            </a:graphic>
          </wp:inline>
        </w:drawing>
      </w:r>
    </w:p>
    <w:p w14:paraId="0781C9BE">
      <w:pPr>
        <w:spacing w:line="360" w:lineRule="auto"/>
        <w:rPr>
          <w:rFonts w:ascii="Times New Roman" w:hAnsi="Times New Roman" w:eastAsia="SimSun" w:cs="Times New Roman"/>
          <w:b/>
          <w:bCs/>
          <w:sz w:val="24"/>
          <w:szCs w:val="24"/>
        </w:rPr>
      </w:pPr>
      <w:r>
        <w:rPr>
          <w:rFonts w:ascii="Times New Roman" w:hAnsi="Times New Roman" w:eastAsia="SimSun" w:cs="Times New Roman"/>
          <w:b/>
          <w:bCs/>
          <w:sz w:val="24"/>
          <w:szCs w:val="24"/>
        </w:rPr>
        <w:t>Certificate Validity</w:t>
      </w:r>
    </w:p>
    <w:p w14:paraId="6385CB2F">
      <w:pPr>
        <w:spacing w:line="360" w:lineRule="auto"/>
        <w:rPr>
          <w:rFonts w:ascii="Times New Roman" w:hAnsi="Times New Roman" w:cs="Times New Roman"/>
        </w:rPr>
      </w:pPr>
      <w:r>
        <w:rPr>
          <w:rFonts w:ascii="Times New Roman" w:hAnsi="Times New Roman" w:eastAsia="SimSun" w:cs="Times New Roman"/>
          <w:sz w:val="24"/>
          <w:szCs w:val="24"/>
        </w:rPr>
        <w:t xml:space="preserve">SSL/TLS certificate validation confirmed the certificate is active and within its validity period as of the test date </w:t>
      </w:r>
    </w:p>
    <w:p w14:paraId="212A35F9">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781CB7A4">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drawing>
          <wp:inline distT="0" distB="0" distL="114300" distR="114300">
            <wp:extent cx="6686550" cy="523875"/>
            <wp:effectExtent l="0" t="0" r="3810" b="952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17"/>
                    <a:stretch>
                      <a:fillRect/>
                    </a:stretch>
                  </pic:blipFill>
                  <pic:spPr>
                    <a:xfrm>
                      <a:off x="0" y="0"/>
                      <a:ext cx="6686550" cy="523875"/>
                    </a:xfrm>
                    <a:prstGeom prst="rect">
                      <a:avLst/>
                    </a:prstGeom>
                    <a:noFill/>
                    <a:ln>
                      <a:noFill/>
                    </a:ln>
                  </pic:spPr>
                </pic:pic>
              </a:graphicData>
            </a:graphic>
          </wp:inline>
        </w:drawing>
      </w:r>
    </w:p>
    <w:p w14:paraId="27575CB2">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27DD2D4B">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TLS protocols supported </w:t>
      </w:r>
    </w:p>
    <w:p w14:paraId="4FD3CE0E">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14517CFC">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The target supports TLS protocols supported are 1.2 and 1.3 which are considered as secure for current use </w:t>
      </w:r>
    </w:p>
    <w:p w14:paraId="0AFB9FB2">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p w14:paraId="44714D8F">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drawing>
          <wp:inline distT="0" distB="0" distL="114300" distR="114300">
            <wp:extent cx="6647815" cy="697865"/>
            <wp:effectExtent l="0" t="0" r="12065" b="3175"/>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18"/>
                    <a:stretch>
                      <a:fillRect/>
                    </a:stretch>
                  </pic:blipFill>
                  <pic:spPr>
                    <a:xfrm>
                      <a:off x="0" y="0"/>
                      <a:ext cx="6647815" cy="697865"/>
                    </a:xfrm>
                    <a:prstGeom prst="rect">
                      <a:avLst/>
                    </a:prstGeom>
                    <a:noFill/>
                    <a:ln>
                      <a:noFill/>
                    </a:ln>
                  </pic:spPr>
                </pic:pic>
              </a:graphicData>
            </a:graphic>
          </wp:inline>
        </w:drawing>
      </w:r>
    </w:p>
    <w:p w14:paraId="79A54943">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6258D590">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Cipher Suites supported </w:t>
      </w:r>
    </w:p>
    <w:p w14:paraId="0EF79983">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445BD30F">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The following cipher suites are used and are secure </w:t>
      </w:r>
    </w:p>
    <w:p w14:paraId="07B39B62">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3F571EC8">
      <w:pPr>
        <w:spacing w:line="360" w:lineRule="auto"/>
        <w:rPr>
          <w:rFonts w:ascii="Times New Roman" w:hAnsi="Times New Roman" w:cs="Times New Roman"/>
        </w:rPr>
      </w:pPr>
      <w:r>
        <w:drawing>
          <wp:inline distT="0" distB="0" distL="114300" distR="114300">
            <wp:extent cx="6648450" cy="1950085"/>
            <wp:effectExtent l="0" t="0" r="11430" b="635"/>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19"/>
                    <a:stretch>
                      <a:fillRect/>
                    </a:stretch>
                  </pic:blipFill>
                  <pic:spPr>
                    <a:xfrm>
                      <a:off x="0" y="0"/>
                      <a:ext cx="6648450" cy="1950085"/>
                    </a:xfrm>
                    <a:prstGeom prst="rect">
                      <a:avLst/>
                    </a:prstGeom>
                    <a:noFill/>
                    <a:ln>
                      <a:noFill/>
                    </a:ln>
                  </pic:spPr>
                </pic:pic>
              </a:graphicData>
            </a:graphic>
          </wp:inline>
        </w:drawing>
      </w:r>
    </w:p>
    <w:p w14:paraId="6071B810">
      <w:pPr>
        <w:spacing w:line="360" w:lineRule="auto"/>
        <w:rPr>
          <w:rFonts w:ascii="Times New Roman" w:hAnsi="Times New Roman" w:cs="Times New Roman"/>
        </w:rPr>
      </w:pPr>
      <w:r>
        <w:rPr>
          <w:rFonts w:ascii="Times New Roman" w:hAnsi="Times New Roman" w:cs="Times New Roman"/>
        </w:rPr>
        <w:t>No Issues are found the alert is informational</w:t>
      </w:r>
    </w:p>
    <w:p w14:paraId="6F2F5F8A">
      <w:pPr>
        <w:spacing w:line="360" w:lineRule="auto"/>
        <w:rPr>
          <w:rFonts w:ascii="Times New Roman" w:hAnsi="Times New Roman" w:cs="Times New Roman"/>
        </w:rPr>
      </w:pPr>
    </w:p>
    <w:p w14:paraId="16AE6B5B">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b/>
          <w:bCs/>
          <w:color w:val="000000" w:themeColor="text1"/>
          <w:sz w:val="24"/>
          <w:szCs w:val="24"/>
          <w14:textFill>
            <w14:solidFill>
              <w14:schemeClr w14:val="tx1"/>
            </w14:solidFill>
          </w14:textFill>
        </w:rPr>
        <w:t>WORKLOG</w:t>
      </w:r>
    </w:p>
    <w:tbl>
      <w:tblPr>
        <w:tblStyle w:val="23"/>
        <w:tblW w:w="10818"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100"/>
        <w:gridCol w:w="2340"/>
        <w:gridCol w:w="3330"/>
      </w:tblGrid>
      <w:tr w14:paraId="41CA1C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361EC971">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100" w:type="dxa"/>
          </w:tcPr>
          <w:p w14:paraId="66BB8370">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2340" w:type="dxa"/>
          </w:tcPr>
          <w:p w14:paraId="2726365C">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330" w:type="dxa"/>
          </w:tcPr>
          <w:p w14:paraId="637012AE">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46441B8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73640190">
            <w:pPr>
              <w:spacing w:line="360" w:lineRule="auto"/>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100" w:type="dxa"/>
          </w:tcPr>
          <w:p w14:paraId="3D64804A">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Manually Tested TLS Certificate alert for issues </w:t>
            </w:r>
          </w:p>
        </w:tc>
        <w:tc>
          <w:tcPr>
            <w:tcW w:w="2340" w:type="dxa"/>
          </w:tcPr>
          <w:p w14:paraId="39A0968D">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CSOC </w:t>
            </w:r>
          </w:p>
        </w:tc>
        <w:tc>
          <w:tcPr>
            <w:tcW w:w="3330" w:type="dxa"/>
          </w:tcPr>
          <w:p w14:paraId="7F4A354A">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No action needed alert is informational</w:t>
            </w:r>
          </w:p>
        </w:tc>
      </w:tr>
    </w:tbl>
    <w:p w14:paraId="0932E47E">
      <w:pPr>
        <w:spacing w:line="360" w:lineRule="auto"/>
        <w:rPr>
          <w:rFonts w:ascii="Times New Roman" w:hAnsi="Times New Roman" w:cs="Times New Roman"/>
          <w:color w:val="242424"/>
          <w:sz w:val="24"/>
          <w:szCs w:val="24"/>
        </w:rPr>
      </w:pPr>
    </w:p>
    <w:p w14:paraId="47ECFF63">
      <w:pPr>
        <w:spacing w:line="360" w:lineRule="auto"/>
      </w:pPr>
    </w:p>
    <w:p w14:paraId="7AB1D24A">
      <w:pPr>
        <w:spacing w:line="360" w:lineRule="auto"/>
      </w:pPr>
      <w:bookmarkStart w:id="19" w:name="_GoBack"/>
      <w:bookmarkEnd w:id="19"/>
    </w:p>
    <w:sectPr>
      <w:headerReference r:id="rId5" w:type="default"/>
      <w:footerReference r:id="rId6" w:type="default"/>
      <w:pgSz w:w="11910" w:h="16840"/>
      <w:pgMar w:top="720" w:right="720" w:bottom="720" w:left="720" w:header="924" w:footer="65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61E2">
    <w:pPr>
      <w:pStyle w:val="13"/>
      <w:spacing w:line="14" w:lineRule="auto"/>
      <w:rPr>
        <w:sz w:val="20"/>
      </w:rPr>
    </w:pPr>
    <w:r>
      <w:rPr>
        <w:sz w:val="20"/>
      </w:rPr>
      <mc:AlternateContent>
        <mc:Choice Requires="wps">
          <w:drawing>
            <wp:anchor distT="0" distB="0" distL="114300" distR="114300" simplePos="0" relativeHeight="251661312"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7F3F61F9">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5168;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7F3F61F9">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7F3F61FA">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7F3F61FA">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65343243"/>
    </w:sdtPr>
    <w:sdtContent>
      <w:p w14:paraId="7F3F61E4">
        <w:pPr>
          <w:pStyle w:val="15"/>
          <w:jc w:val="right"/>
        </w:pPr>
        <w:r>
          <w:fldChar w:fldCharType="begin"/>
        </w:r>
        <w:r>
          <w:instrText xml:space="preserve"> PAGE   \* MERGEFORMAT </w:instrText>
        </w:r>
        <w:r>
          <w:fldChar w:fldCharType="separate"/>
        </w:r>
        <w:r>
          <w:t>2</w:t>
        </w:r>
        <w:r>
          <w:fldChar w:fldCharType="end"/>
        </w:r>
      </w:p>
    </w:sdtContent>
  </w:sdt>
  <w:p w14:paraId="7F3F61E5">
    <w:pPr>
      <w:pStyle w:val="13"/>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61E1">
    <w:pPr>
      <w:spacing w:before="100" w:beforeAutospacing="1"/>
      <w:ind w:left="1134"/>
      <w:rPr>
        <w:i/>
      </w:rPr>
    </w:pPr>
    <w:r>
      <w:rPr>
        <w:i/>
      </w:rPr>
      <w:drawing>
        <wp:anchor distT="0" distB="0" distL="114300" distR="114300" simplePos="0" relativeHeight="251661312"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62336"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7F3F61F7">
                          <w:pPr>
                            <w:jc w:val="right"/>
                          </w:pPr>
                          <w:r>
                            <w:t>Simplify work life.</w:t>
                          </w:r>
                        </w:p>
                        <w:p w14:paraId="7F3F61F8">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62336;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7F3F61F7">
                    <w:pPr>
                      <w:jc w:val="right"/>
                    </w:pPr>
                    <w:r>
                      <w:t>Simplify work life.</w:t>
                    </w:r>
                  </w:p>
                  <w:p w14:paraId="7F3F61F8">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61E3">
    <w:pPr>
      <w:pStyle w:val="13"/>
      <w:spacing w:before="240" w:line="14" w:lineRule="auto"/>
      <w:ind w:left="1191"/>
      <w:rPr>
        <w:sz w:val="20"/>
      </w:rPr>
    </w:pPr>
    <w:r>
      <w:rPr>
        <w:sz w:val="20"/>
      </w:rPr>
      <w:drawing>
        <wp:anchor distT="0" distB="0" distL="114300" distR="114300" simplePos="0" relativeHeight="251660288" behindDoc="0" locked="0" layoutInCell="1" allowOverlap="1">
          <wp:simplePos x="0" y="0"/>
          <wp:positionH relativeFrom="leftMargin">
            <wp:align>right</wp:align>
          </wp:positionH>
          <wp:positionV relativeFrom="paragraph">
            <wp:posOffset>-373380</wp:posOffset>
          </wp:positionV>
          <wp:extent cx="317500" cy="317500"/>
          <wp:effectExtent l="0" t="0" r="2540" b="254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7500" cy="317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643892"/>
    <w:multiLevelType w:val="multilevel"/>
    <w:tmpl w:val="946438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224800E"/>
    <w:multiLevelType w:val="multilevel"/>
    <w:tmpl w:val="C22480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E3F1D35"/>
    <w:multiLevelType w:val="multilevel"/>
    <w:tmpl w:val="FE3F1D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57446F2"/>
    <w:multiLevelType w:val="multilevel"/>
    <w:tmpl w:val="157446F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EE8622E"/>
    <w:multiLevelType w:val="multilevel"/>
    <w:tmpl w:val="1EE862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FA06A0C"/>
    <w:multiLevelType w:val="multilevel"/>
    <w:tmpl w:val="1FA06A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C9AC732"/>
    <w:multiLevelType w:val="multilevel"/>
    <w:tmpl w:val="3C9AC7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4220E20"/>
    <w:multiLevelType w:val="multilevel"/>
    <w:tmpl w:val="44220E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66560E8"/>
    <w:multiLevelType w:val="multilevel"/>
    <w:tmpl w:val="466560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2787DF3"/>
    <w:multiLevelType w:val="multilevel"/>
    <w:tmpl w:val="52787D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2212137"/>
    <w:multiLevelType w:val="multilevel"/>
    <w:tmpl w:val="622121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9D30A6F"/>
    <w:multiLevelType w:val="multilevel"/>
    <w:tmpl w:val="69D30A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703F7961"/>
    <w:multiLevelType w:val="multilevel"/>
    <w:tmpl w:val="703F79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968097F"/>
    <w:multiLevelType w:val="multilevel"/>
    <w:tmpl w:val="796809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3"/>
  </w:num>
  <w:num w:numId="3">
    <w:abstractNumId w:val="0"/>
  </w:num>
  <w:num w:numId="4">
    <w:abstractNumId w:val="2"/>
  </w:num>
  <w:num w:numId="5">
    <w:abstractNumId w:val="4"/>
  </w:num>
  <w:num w:numId="6">
    <w:abstractNumId w:val="8"/>
  </w:num>
  <w:num w:numId="7">
    <w:abstractNumId w:val="12"/>
  </w:num>
  <w:num w:numId="8">
    <w:abstractNumId w:val="11"/>
  </w:num>
  <w:num w:numId="9">
    <w:abstractNumId w:val="9"/>
  </w:num>
  <w:num w:numId="10">
    <w:abstractNumId w:val="10"/>
  </w:num>
  <w:num w:numId="11">
    <w:abstractNumId w:val="5"/>
  </w:num>
  <w:num w:numId="12">
    <w:abstractNumId w:val="6"/>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36F"/>
    <w:rsid w:val="000F3DA1"/>
    <w:rsid w:val="00130118"/>
    <w:rsid w:val="002068E9"/>
    <w:rsid w:val="003D6BC5"/>
    <w:rsid w:val="00480F28"/>
    <w:rsid w:val="004958DD"/>
    <w:rsid w:val="00510433"/>
    <w:rsid w:val="007E5AA4"/>
    <w:rsid w:val="008B4629"/>
    <w:rsid w:val="009378B4"/>
    <w:rsid w:val="00962814"/>
    <w:rsid w:val="00B85663"/>
    <w:rsid w:val="00BE7B85"/>
    <w:rsid w:val="00C44BDF"/>
    <w:rsid w:val="00CE436F"/>
    <w:rsid w:val="00E210D7"/>
    <w:rsid w:val="00EE1714"/>
    <w:rsid w:val="00F80102"/>
    <w:rsid w:val="00F96B40"/>
    <w:rsid w:val="00FB362B"/>
    <w:rsid w:val="00FF136C"/>
    <w:rsid w:val="02AE56F2"/>
    <w:rsid w:val="05B8602D"/>
    <w:rsid w:val="064B6E51"/>
    <w:rsid w:val="0F9708C5"/>
    <w:rsid w:val="1B1D1D36"/>
    <w:rsid w:val="1D7D2CE1"/>
    <w:rsid w:val="285C3884"/>
    <w:rsid w:val="30C3638E"/>
    <w:rsid w:val="336E6ABE"/>
    <w:rsid w:val="40B75F3A"/>
    <w:rsid w:val="4C3E6736"/>
    <w:rsid w:val="67A34B94"/>
    <w:rsid w:val="6B8C547F"/>
    <w:rsid w:val="6DE0625D"/>
    <w:rsid w:val="6FD05F3F"/>
    <w:rsid w:val="722865D8"/>
    <w:rsid w:val="769F1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nhideWhenUsed="0"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8"/>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44"/>
    <w:qFormat/>
    <w:uiPriority w:val="1"/>
    <w:rPr>
      <w:sz w:val="18"/>
      <w:szCs w:val="18"/>
    </w:rPr>
  </w:style>
  <w:style w:type="character" w:styleId="14">
    <w:name w:val="Emphasis"/>
    <w:basedOn w:val="11"/>
    <w:qFormat/>
    <w:uiPriority w:val="0"/>
    <w:rPr>
      <w:i/>
      <w:iCs/>
    </w:rPr>
  </w:style>
  <w:style w:type="paragraph" w:styleId="15">
    <w:name w:val="footer"/>
    <w:basedOn w:val="1"/>
    <w:link w:val="45"/>
    <w:unhideWhenUsed/>
    <w:qFormat/>
    <w:uiPriority w:val="99"/>
    <w:pPr>
      <w:tabs>
        <w:tab w:val="center" w:pos="4703"/>
        <w:tab w:val="right" w:pos="9406"/>
      </w:tabs>
    </w:pPr>
  </w:style>
  <w:style w:type="paragraph" w:styleId="16">
    <w:name w:val="header"/>
    <w:basedOn w:val="1"/>
    <w:link w:val="46"/>
    <w:qFormat/>
    <w:uiPriority w:val="0"/>
    <w:pPr>
      <w:tabs>
        <w:tab w:val="center" w:pos="4680"/>
        <w:tab w:val="right" w:pos="9360"/>
      </w:tabs>
    </w:pPr>
  </w:style>
  <w:style w:type="character" w:styleId="17">
    <w:name w:val="HTML Code"/>
    <w:basedOn w:val="11"/>
    <w:uiPriority w:val="0"/>
    <w:rPr>
      <w:rFonts w:ascii="Courier New" w:hAnsi="Courier New" w:cs="Courier New"/>
      <w:sz w:val="20"/>
      <w:szCs w:val="20"/>
    </w:rPr>
  </w:style>
  <w:style w:type="paragraph" w:styleId="18">
    <w:name w:val="HTML Preformatted"/>
    <w:link w:val="47"/>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9">
    <w:name w:val="Hyperlink"/>
    <w:basedOn w:val="11"/>
    <w:qFormat/>
    <w:uiPriority w:val="99"/>
    <w:rPr>
      <w:color w:val="467886" w:themeColor="hyperlink"/>
      <w:u w:val="single"/>
      <w14:textFill>
        <w14:solidFill>
          <w14:schemeClr w14:val="hlink"/>
        </w14:solidFill>
      </w14:textFill>
    </w:rPr>
  </w:style>
  <w:style w:type="paragraph" w:styleId="20">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21">
    <w:name w:val="Strong"/>
    <w:basedOn w:val="11"/>
    <w:qFormat/>
    <w:uiPriority w:val="0"/>
    <w:rPr>
      <w:b/>
      <w:bCs/>
    </w:rPr>
  </w:style>
  <w:style w:type="paragraph" w:styleId="22">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5"/>
    <w:qFormat/>
    <w:uiPriority w:val="10"/>
    <w:pPr>
      <w:spacing w:after="80"/>
      <w:contextualSpacing/>
    </w:pPr>
    <w:rPr>
      <w:rFonts w:asciiTheme="majorHAnsi" w:hAnsiTheme="majorHAnsi" w:eastAsiaTheme="majorEastAsia" w:cstheme="majorBidi"/>
      <w:spacing w:val="-10"/>
      <w:kern w:val="28"/>
      <w:sz w:val="56"/>
      <w:szCs w:val="56"/>
    </w:rPr>
  </w:style>
  <w:style w:type="paragraph" w:styleId="25">
    <w:name w:val="toc 3"/>
    <w:basedOn w:val="1"/>
    <w:next w:val="1"/>
    <w:unhideWhenUsed/>
    <w:qFormat/>
    <w:uiPriority w:val="39"/>
    <w:pPr>
      <w:ind w:left="440"/>
    </w:pPr>
    <w:rPr>
      <w:rFonts w:asciiTheme="minorHAnsi" w:hAnsiTheme="minorHAnsi" w:cstheme="minorHAnsi"/>
      <w:sz w:val="20"/>
      <w:szCs w:val="20"/>
    </w:rPr>
  </w:style>
  <w:style w:type="character" w:customStyle="1" w:styleId="2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8">
    <w:name w:val="Heading 3 Char"/>
    <w:basedOn w:val="11"/>
    <w:link w:val="4"/>
    <w:qFormat/>
    <w:uiPriority w:val="9"/>
    <w:rPr>
      <w:rFonts w:eastAsiaTheme="majorEastAsia" w:cstheme="majorBidi"/>
      <w:color w:val="104862"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104862" w:themeColor="accent1" w:themeShade="BF"/>
    </w:rPr>
  </w:style>
  <w:style w:type="character" w:customStyle="1" w:styleId="30">
    <w:name w:val="Heading 5 Char"/>
    <w:basedOn w:val="11"/>
    <w:link w:val="6"/>
    <w:semiHidden/>
    <w:qFormat/>
    <w:uiPriority w:val="9"/>
    <w:rPr>
      <w:rFonts w:eastAsiaTheme="majorEastAsia" w:cstheme="majorBidi"/>
      <w:color w:val="104862"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1"/>
    <w:basedOn w:val="1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Intense Quote Char"/>
    <w:basedOn w:val="11"/>
    <w:link w:val="41"/>
    <w:qFormat/>
    <w:uiPriority w:val="30"/>
    <w:rPr>
      <w:i/>
      <w:iCs/>
      <w:color w:val="104862" w:themeColor="accent1" w:themeShade="BF"/>
    </w:rPr>
  </w:style>
  <w:style w:type="character" w:customStyle="1" w:styleId="43">
    <w:name w:val="Intense Reference1"/>
    <w:basedOn w:val="11"/>
    <w:qFormat/>
    <w:uiPriority w:val="32"/>
    <w:rPr>
      <w:b/>
      <w:bCs/>
      <w:smallCaps/>
      <w:color w:val="104862" w:themeColor="accent1" w:themeShade="BF"/>
      <w:spacing w:val="5"/>
    </w:rPr>
  </w:style>
  <w:style w:type="character" w:customStyle="1" w:styleId="44">
    <w:name w:val="Body Text Char"/>
    <w:basedOn w:val="11"/>
    <w:link w:val="13"/>
    <w:qFormat/>
    <w:uiPriority w:val="1"/>
    <w:rPr>
      <w:rFonts w:ascii="Arial" w:hAnsi="Arial" w:eastAsia="Arial" w:cs="Arial"/>
      <w:kern w:val="0"/>
      <w:sz w:val="18"/>
      <w:szCs w:val="18"/>
      <w14:ligatures w14:val="none"/>
    </w:rPr>
  </w:style>
  <w:style w:type="character" w:customStyle="1" w:styleId="45">
    <w:name w:val="Footer Char"/>
    <w:basedOn w:val="11"/>
    <w:link w:val="15"/>
    <w:qFormat/>
    <w:uiPriority w:val="99"/>
    <w:rPr>
      <w:rFonts w:ascii="Arial" w:hAnsi="Arial" w:eastAsia="Arial" w:cs="Arial"/>
      <w:kern w:val="0"/>
      <w:sz w:val="22"/>
      <w:szCs w:val="22"/>
      <w14:ligatures w14:val="none"/>
    </w:rPr>
  </w:style>
  <w:style w:type="character" w:customStyle="1" w:styleId="46">
    <w:name w:val="Header Char"/>
    <w:basedOn w:val="11"/>
    <w:link w:val="16"/>
    <w:qFormat/>
    <w:uiPriority w:val="0"/>
    <w:rPr>
      <w:rFonts w:ascii="Arial" w:hAnsi="Arial" w:eastAsia="Arial" w:cs="Arial"/>
      <w:kern w:val="0"/>
      <w:sz w:val="22"/>
      <w:szCs w:val="22"/>
      <w14:ligatures w14:val="none"/>
    </w:rPr>
  </w:style>
  <w:style w:type="character" w:customStyle="1" w:styleId="47">
    <w:name w:val="HTML Preformatted Char"/>
    <w:basedOn w:val="11"/>
    <w:link w:val="18"/>
    <w:uiPriority w:val="99"/>
    <w:rPr>
      <w:rFonts w:ascii="SimSun" w:hAnsi="SimSun" w:eastAsia="SimSun" w:cs="Times New Roman"/>
      <w:kern w:val="0"/>
      <w:lang w:eastAsia="zh-CN"/>
      <w14:ligatures w14:val="none"/>
    </w:rPr>
  </w:style>
  <w:style w:type="paragraph" w:customStyle="1" w:styleId="48">
    <w:name w:val="TOC Heading1"/>
    <w:basedOn w:val="2"/>
    <w:next w:val="1"/>
    <w:unhideWhenUsed/>
    <w:qFormat/>
    <w:uiPriority w:val="39"/>
    <w:pPr>
      <w:spacing w:before="240" w:after="0" w:line="259" w:lineRule="auto"/>
      <w:outlineLvl w:val="9"/>
    </w:pPr>
    <w:rPr>
      <w:sz w:val="32"/>
      <w:szCs w:val="32"/>
    </w:rPr>
  </w:style>
  <w:style w:type="character" w:customStyle="1" w:styleId="49">
    <w:name w:val="Unresolved Mention1"/>
    <w:basedOn w:val="11"/>
    <w:semiHidden/>
    <w:unhideWhenUsed/>
    <w:qFormat/>
    <w:uiPriority w:val="99"/>
    <w:rPr>
      <w:color w:val="605E5C"/>
      <w:shd w:val="clear" w:color="auto" w:fill="E1DFDD"/>
    </w:rPr>
  </w:style>
  <w:style w:type="character" w:customStyle="1" w:styleId="50">
    <w:name w:val="Intense Emphasis11"/>
    <w:basedOn w:val="11"/>
    <w:qFormat/>
    <w:uiPriority w:val="21"/>
    <w:rPr>
      <w:i/>
      <w:iCs/>
      <w:color w:val="104862" w:themeColor="accent1" w:themeShade="BF"/>
    </w:rPr>
  </w:style>
  <w:style w:type="character" w:customStyle="1" w:styleId="51">
    <w:name w:val="Intense Reference11"/>
    <w:basedOn w:val="11"/>
    <w:qFormat/>
    <w:uiPriority w:val="32"/>
    <w:rPr>
      <w:b/>
      <w:bCs/>
      <w:smallCaps/>
      <w:color w:val="104862" w:themeColor="accent1" w:themeShade="BF"/>
      <w:spacing w:val="5"/>
    </w:rPr>
  </w:style>
  <w:style w:type="table" w:customStyle="1" w:styleId="52">
    <w:name w:val="List Table 41"/>
    <w:basedOn w:val="12"/>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53">
    <w:name w:val="Unresolved Mention2"/>
    <w:basedOn w:val="11"/>
    <w:semiHidden/>
    <w:unhideWhenUsed/>
    <w:qFormat/>
    <w:uiPriority w:val="99"/>
    <w:rPr>
      <w:color w:val="605E5C"/>
      <w:shd w:val="clear" w:color="auto" w:fill="E1DFDD"/>
    </w:rPr>
  </w:style>
  <w:style w:type="character" w:customStyle="1" w:styleId="54">
    <w:name w:val="Unresolved Mention3"/>
    <w:basedOn w:val="11"/>
    <w:semiHidden/>
    <w:unhideWhenUsed/>
    <w:qFormat/>
    <w:uiPriority w:val="99"/>
    <w:rPr>
      <w:color w:val="605E5C"/>
      <w:shd w:val="clear" w:color="auto" w:fill="E1DFDD"/>
    </w:rPr>
  </w:style>
  <w:style w:type="character" w:customStyle="1" w:styleId="55">
    <w:name w:val="html-doctype"/>
    <w:basedOn w:val="11"/>
    <w:qFormat/>
    <w:uiPriority w:val="0"/>
  </w:style>
  <w:style w:type="character" w:customStyle="1" w:styleId="56">
    <w:name w:val="html-tag"/>
    <w:basedOn w:val="11"/>
    <w:qFormat/>
    <w:uiPriority w:val="0"/>
  </w:style>
  <w:style w:type="character" w:customStyle="1" w:styleId="57">
    <w:name w:val="html-attribute-name"/>
    <w:basedOn w:val="11"/>
    <w:qFormat/>
    <w:uiPriority w:val="0"/>
  </w:style>
  <w:style w:type="character" w:customStyle="1" w:styleId="58">
    <w:name w:val="html-attribute-value"/>
    <w:basedOn w:val="11"/>
    <w:qFormat/>
    <w:uiPriority w:val="0"/>
  </w:style>
  <w:style w:type="paragraph" w:customStyle="1" w:styleId="59">
    <w:name w:val="toch1"/>
    <w:basedOn w:val="1"/>
    <w:qFormat/>
    <w:uiPriority w:val="0"/>
    <w:pPr>
      <w:widowControl/>
      <w:autoSpaceDE/>
      <w:autoSpaceDN/>
      <w:spacing w:before="100" w:beforeAutospacing="1" w:after="100" w:afterAutospacing="1"/>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4.xml"/><Relationship Id="rId23" Type="http://schemas.openxmlformats.org/officeDocument/2006/relationships/customXml" Target="../customXml/item3.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2EEF5914ED38FA4882D06FE21A543D69" ma:contentTypeVersion="16" ma:contentTypeDescription="Create a new document." ma:contentTypeScope="" ma:versionID="59f2af6a4a785fb6cef3014e5a71f9db">
  <xsd:schema xmlns:xsd="http://www.w3.org/2001/XMLSchema" xmlns:xs="http://www.w3.org/2001/XMLSchema" xmlns:p="http://schemas.microsoft.com/office/2006/metadata/properties" xmlns:ns2="4b016935-395e-4ce0-abda-78407e2a3304" xmlns:ns3="f8bafd5e-e99a-4ec3-a2d5-833fdd915732" targetNamespace="http://schemas.microsoft.com/office/2006/metadata/properties" ma:root="true" ma:fieldsID="1652cb0b21ba1529f80a52d8df2bf4d8" ns2:_="" ns3:_="">
    <xsd:import namespace="4b016935-395e-4ce0-abda-78407e2a3304"/>
    <xsd:import namespace="f8bafd5e-e99a-4ec3-a2d5-833fdd91573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6935-395e-4ce0-abda-78407e2a3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417275f-fb3a-4540-b6a0-51ea60e24a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bafd5e-e99a-4ec3-a2d5-833fdd91573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d5c5a52-5663-4467-a0a4-53461d92ec4c}" ma:internalName="TaxCatchAll" ma:showField="CatchAllData" ma:web="f8bafd5e-e99a-4ec3-a2d5-833fdd9157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016935-395e-4ce0-abda-78407e2a3304">
      <Terms xmlns="http://schemas.microsoft.com/office/infopath/2007/PartnerControls"/>
    </lcf76f155ced4ddcb4097134ff3c332f>
    <TaxCatchAll xmlns="f8bafd5e-e99a-4ec3-a2d5-833fdd91573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F67CEE-345B-4AF6-8C33-1D04F7800230}">
  <ds:schemaRefs/>
</ds:datastoreItem>
</file>

<file path=customXml/itemProps3.xml><?xml version="1.0" encoding="utf-8"?>
<ds:datastoreItem xmlns:ds="http://schemas.openxmlformats.org/officeDocument/2006/customXml" ds:itemID="{13CAE83E-47D7-46DD-84E8-05D94EB60AC5}">
  <ds:schemaRefs/>
</ds:datastoreItem>
</file>

<file path=customXml/itemProps4.xml><?xml version="1.0" encoding="utf-8"?>
<ds:datastoreItem xmlns:ds="http://schemas.openxmlformats.org/officeDocument/2006/customXml" ds:itemID="{473AC1F3-F1D3-4A3F-BC40-BAE9D525A31E}">
  <ds:schemaRefs/>
</ds:datastoreItem>
</file>

<file path=docProps/app.xml><?xml version="1.0" encoding="utf-8"?>
<Properties xmlns="http://schemas.openxmlformats.org/officeDocument/2006/extended-properties" xmlns:vt="http://schemas.openxmlformats.org/officeDocument/2006/docPropsVTypes">
  <Template>Normal</Template>
  <Pages>20</Pages>
  <Words>6649</Words>
  <Characters>37900</Characters>
  <Lines>315</Lines>
  <Paragraphs>88</Paragraphs>
  <TotalTime>5</TotalTime>
  <ScaleCrop>false</ScaleCrop>
  <LinksUpToDate>false</LinksUpToDate>
  <CharactersWithSpaces>44461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2026-01-12T09:25:00Z</dcterms:created>
  <dc:creator>Pranesh</dc:creator>
  <cp:lastModifiedBy>htbaccount zal</cp:lastModifiedBy>
  <dcterms:modified xsi:type="dcterms:W3CDTF">2026-01-30T10:58:52Z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0x0101002EEF5914ED38FA4882D06FE21A543D69</vt:lpwstr>
  </property>
  <property fmtid="{D5CDD505-2E9C-101B-9397-08002B2CF9AE}" pid="3" name="KSOProductBuildVer">
    <vt:lpwstr>1033-12.2.0.23196</vt:lpwstr>
  </property>
  <property fmtid="{D5CDD505-2E9C-101B-9397-08002B2CF9AE}" pid="4" name="ICV">
    <vt:lpwstr>4757B49854BC44B4906AEC6D60926185_13</vt:lpwstr>
  </property>
</Properties>
</file>