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72E1" w14:textId="77777777" w:rsidR="00FE5635" w:rsidRPr="00E01B6B" w:rsidRDefault="00BD4115" w:rsidP="00AA5839">
      <w:pPr>
        <w:widowControl w:val="0"/>
        <w:adjustRightInd w:val="0"/>
        <w:snapToGrid w:val="0"/>
        <w:spacing w:after="0" w:line="240" w:lineRule="auto"/>
        <w:jc w:val="center"/>
        <w:rPr>
          <w:rFonts w:ascii="Arial" w:hAnsi="Arial" w:cs="Arial"/>
          <w:b/>
        </w:rPr>
      </w:pPr>
      <w:r w:rsidRPr="00E01B6B">
        <w:rPr>
          <w:rFonts w:ascii="Arial" w:hAnsi="Arial" w:cs="Arial"/>
          <w:b/>
        </w:rPr>
        <w:t>IISE Transactions Reproducibility Report</w:t>
      </w:r>
    </w:p>
    <w:p w14:paraId="235C2273" w14:textId="77777777" w:rsidR="00D56BFA" w:rsidRDefault="00D56BFA" w:rsidP="00D56BFA">
      <w:pPr>
        <w:rPr>
          <w:rFonts w:ascii="Arial" w:hAnsi="Arial" w:cs="Arial"/>
          <w:b/>
        </w:rPr>
      </w:pPr>
    </w:p>
    <w:p w14:paraId="3951C7FF" w14:textId="5BD8B31C" w:rsidR="00513925" w:rsidRPr="00D56BFA" w:rsidRDefault="00513925" w:rsidP="00D56BFA">
      <w:pPr>
        <w:rPr>
          <w:rFonts w:ascii="Arial" w:hAnsi="Arial" w:cs="Arial"/>
          <w:b/>
        </w:rPr>
      </w:pPr>
      <w:r w:rsidRPr="00513925">
        <w:rPr>
          <w:rFonts w:ascii="Arial" w:hAnsi="Arial" w:cs="Arial"/>
          <w:b/>
        </w:rPr>
        <w:t>Reproducibility Report for</w:t>
      </w:r>
      <w:r w:rsidR="0002719C">
        <w:rPr>
          <w:rFonts w:ascii="Arial" w:hAnsi="Arial" w:cs="Arial"/>
          <w:b/>
        </w:rPr>
        <w:t xml:space="preserve"> </w:t>
      </w:r>
      <w:r w:rsidR="0002719C" w:rsidRPr="0002719C">
        <w:rPr>
          <w:rFonts w:ascii="Arial" w:hAnsi="Arial" w:cs="Arial"/>
          <w:b/>
          <w:color w:val="5B9BD5" w:themeColor="accent1"/>
        </w:rPr>
        <w:t>An Analysis of COVID-19 Vaccine Hesitancy in the U.S.</w:t>
      </w:r>
    </w:p>
    <w:p w14:paraId="117248BF" w14:textId="77777777" w:rsidR="00513925" w:rsidRDefault="00513925" w:rsidP="00513925">
      <w:pPr>
        <w:widowControl w:val="0"/>
        <w:adjustRightInd w:val="0"/>
        <w:snapToGrid w:val="0"/>
        <w:spacing w:after="0" w:line="240" w:lineRule="auto"/>
        <w:rPr>
          <w:rFonts w:ascii="Arial" w:hAnsi="Arial" w:cs="Arial"/>
          <w:b/>
        </w:rPr>
      </w:pPr>
    </w:p>
    <w:p w14:paraId="685D8952" w14:textId="77777777" w:rsidR="00E01B6B" w:rsidRPr="00CB0456" w:rsidRDefault="00E01B6B" w:rsidP="00513925">
      <w:pPr>
        <w:widowControl w:val="0"/>
        <w:adjustRightInd w:val="0"/>
        <w:snapToGrid w:val="0"/>
        <w:spacing w:after="0" w:line="240" w:lineRule="auto"/>
        <w:rPr>
          <w:rFonts w:ascii="Arial" w:hAnsi="Arial" w:cs="Arial"/>
          <w:b/>
        </w:rPr>
      </w:pPr>
      <w:r w:rsidRPr="00CB0456">
        <w:rPr>
          <w:rFonts w:ascii="Arial" w:hAnsi="Arial" w:cs="Arial"/>
          <w:b/>
        </w:rPr>
        <w:t>1. Metadata</w:t>
      </w:r>
    </w:p>
    <w:p w14:paraId="676A08FF" w14:textId="12805EBB" w:rsidR="00E01B6B" w:rsidRPr="00952D1B" w:rsidRDefault="00E01B6B" w:rsidP="00AA5839">
      <w:pPr>
        <w:widowControl w:val="0"/>
        <w:adjustRightInd w:val="0"/>
        <w:snapToGrid w:val="0"/>
        <w:spacing w:after="0" w:line="240" w:lineRule="auto"/>
        <w:rPr>
          <w:rFonts w:ascii="Arial" w:hAnsi="Arial" w:cs="Arial"/>
          <w:b/>
          <w:bCs/>
        </w:rPr>
      </w:pPr>
      <w:r w:rsidRPr="00CB0456">
        <w:rPr>
          <w:rFonts w:ascii="Arial" w:hAnsi="Arial" w:cs="Arial"/>
        </w:rPr>
        <w:t>Manuscript Title:</w:t>
      </w:r>
      <w:r w:rsidR="00952D1B">
        <w:rPr>
          <w:rFonts w:ascii="Arial" w:hAnsi="Arial" w:cs="Arial"/>
        </w:rPr>
        <w:t xml:space="preserve"> </w:t>
      </w:r>
      <w:r w:rsidR="00952D1B" w:rsidRPr="00952D1B">
        <w:rPr>
          <w:rFonts w:ascii="Arial" w:hAnsi="Arial" w:cs="Arial"/>
          <w:u w:val="single"/>
        </w:rPr>
        <w:t>An analysis of COVID-19 vaccine hesitancy in the U.S</w:t>
      </w:r>
    </w:p>
    <w:p w14:paraId="69E8024A" w14:textId="477C46BA" w:rsidR="00E01B6B" w:rsidRPr="000C467D" w:rsidRDefault="00E01B6B" w:rsidP="00AA5839">
      <w:pPr>
        <w:widowControl w:val="0"/>
        <w:adjustRightInd w:val="0"/>
        <w:snapToGrid w:val="0"/>
        <w:spacing w:after="0" w:line="240" w:lineRule="auto"/>
        <w:rPr>
          <w:rFonts w:ascii="Arial" w:hAnsi="Arial" w:cs="Arial"/>
        </w:rPr>
      </w:pPr>
      <w:r w:rsidRPr="000C467D">
        <w:rPr>
          <w:rFonts w:ascii="Arial" w:hAnsi="Arial" w:cs="Arial"/>
        </w:rPr>
        <w:t>Manuscript ID (if available)</w:t>
      </w:r>
      <w:r w:rsidR="00CB0456" w:rsidRPr="000C467D">
        <w:rPr>
          <w:rFonts w:ascii="Arial" w:hAnsi="Arial" w:cs="Arial"/>
        </w:rPr>
        <w:t>:</w:t>
      </w:r>
      <w:r w:rsidR="000C467D" w:rsidRPr="000C467D">
        <w:rPr>
          <w:rFonts w:ascii="Arial" w:hAnsi="Arial" w:cs="Arial"/>
          <w:color w:val="000000"/>
          <w:shd w:val="clear" w:color="auto" w:fill="FFFFFF"/>
        </w:rPr>
        <w:t xml:space="preserve"> </w:t>
      </w:r>
      <w:r w:rsidR="000C467D" w:rsidRPr="000C467D">
        <w:rPr>
          <w:rFonts w:ascii="Arial" w:hAnsi="Arial" w:cs="Arial"/>
          <w:color w:val="000000"/>
          <w:shd w:val="clear" w:color="auto" w:fill="FFFFFF"/>
        </w:rPr>
        <w:t>UIIE-7571.R2.</w:t>
      </w:r>
    </w:p>
    <w:p w14:paraId="04ACC10E" w14:textId="3A5934D1" w:rsidR="00CB0456" w:rsidRPr="00CB0456" w:rsidRDefault="00CB0456" w:rsidP="00AA5839">
      <w:pPr>
        <w:widowControl w:val="0"/>
        <w:adjustRightInd w:val="0"/>
        <w:snapToGrid w:val="0"/>
        <w:spacing w:after="0" w:line="240" w:lineRule="auto"/>
        <w:rPr>
          <w:rFonts w:ascii="Arial" w:hAnsi="Arial" w:cs="Arial"/>
        </w:rPr>
      </w:pPr>
      <w:r w:rsidRPr="00CB0456">
        <w:rPr>
          <w:rFonts w:ascii="Arial" w:hAnsi="Arial" w:cs="Arial"/>
        </w:rPr>
        <w:t>Authors:</w:t>
      </w:r>
      <w:r w:rsidR="00952D1B">
        <w:rPr>
          <w:rFonts w:ascii="Arial" w:hAnsi="Arial" w:cs="Arial"/>
        </w:rPr>
        <w:t xml:space="preserve"> </w:t>
      </w:r>
      <w:r w:rsidR="00952D1B" w:rsidRPr="00952D1B">
        <w:rPr>
          <w:rFonts w:ascii="Arial" w:hAnsi="Arial" w:cs="Arial"/>
          <w:u w:val="single"/>
        </w:rPr>
        <w:t xml:space="preserve">Hieu Bui, Sandra </w:t>
      </w:r>
      <w:proofErr w:type="spellStart"/>
      <w:r w:rsidR="00952D1B" w:rsidRPr="00952D1B">
        <w:rPr>
          <w:rFonts w:ascii="Arial" w:hAnsi="Arial" w:cs="Arial"/>
          <w:u w:val="single"/>
        </w:rPr>
        <w:t>Eksioglu</w:t>
      </w:r>
      <w:proofErr w:type="spellEnd"/>
      <w:r w:rsidR="00952D1B" w:rsidRPr="00952D1B">
        <w:rPr>
          <w:rFonts w:ascii="Arial" w:hAnsi="Arial" w:cs="Arial"/>
          <w:u w:val="single"/>
        </w:rPr>
        <w:t xml:space="preserve">, Ruben </w:t>
      </w:r>
      <w:proofErr w:type="spellStart"/>
      <w:r w:rsidR="00952D1B" w:rsidRPr="00952D1B">
        <w:rPr>
          <w:rFonts w:ascii="Arial" w:hAnsi="Arial" w:cs="Arial"/>
          <w:u w:val="single"/>
        </w:rPr>
        <w:t>Proano</w:t>
      </w:r>
      <w:proofErr w:type="spellEnd"/>
      <w:r w:rsidR="00952D1B" w:rsidRPr="00952D1B">
        <w:rPr>
          <w:rFonts w:ascii="Arial" w:hAnsi="Arial" w:cs="Arial"/>
          <w:u w:val="single"/>
        </w:rPr>
        <w:t xml:space="preserve">, and Sarah </w:t>
      </w:r>
      <w:proofErr w:type="spellStart"/>
      <w:r w:rsidR="00952D1B" w:rsidRPr="00952D1B">
        <w:rPr>
          <w:rFonts w:ascii="Arial" w:hAnsi="Arial" w:cs="Arial"/>
          <w:u w:val="single"/>
        </w:rPr>
        <w:t>Nurre</w:t>
      </w:r>
      <w:proofErr w:type="spellEnd"/>
      <w:r w:rsidR="00952D1B" w:rsidRPr="00952D1B">
        <w:rPr>
          <w:rFonts w:ascii="Arial" w:hAnsi="Arial" w:cs="Arial"/>
          <w:u w:val="single"/>
        </w:rPr>
        <w:t xml:space="preserve"> </w:t>
      </w:r>
      <w:proofErr w:type="spellStart"/>
      <w:r w:rsidR="00952D1B" w:rsidRPr="00952D1B">
        <w:rPr>
          <w:rFonts w:ascii="Arial" w:hAnsi="Arial" w:cs="Arial"/>
          <w:u w:val="single"/>
        </w:rPr>
        <w:t>Pinkley</w:t>
      </w:r>
      <w:proofErr w:type="spellEnd"/>
    </w:p>
    <w:p w14:paraId="7276E656" w14:textId="77777777" w:rsidR="00CB0456" w:rsidRDefault="00CB0456" w:rsidP="00AA5839">
      <w:pPr>
        <w:widowControl w:val="0"/>
        <w:adjustRightInd w:val="0"/>
        <w:snapToGrid w:val="0"/>
        <w:spacing w:after="0" w:line="240" w:lineRule="auto"/>
        <w:rPr>
          <w:rFonts w:ascii="Arial" w:hAnsi="Arial" w:cs="Arial"/>
        </w:rPr>
      </w:pPr>
    </w:p>
    <w:p w14:paraId="566F708B" w14:textId="77777777" w:rsidR="002F011B" w:rsidRDefault="002F011B" w:rsidP="00AA5839">
      <w:pPr>
        <w:widowControl w:val="0"/>
        <w:adjustRightInd w:val="0"/>
        <w:snapToGrid w:val="0"/>
        <w:spacing w:after="0" w:line="240" w:lineRule="auto"/>
        <w:rPr>
          <w:rFonts w:ascii="Arial" w:hAnsi="Arial" w:cs="Arial"/>
          <w:b/>
        </w:rPr>
      </w:pPr>
      <w:r w:rsidRPr="002F011B">
        <w:rPr>
          <w:rFonts w:ascii="Arial" w:hAnsi="Arial" w:cs="Arial"/>
          <w:b/>
        </w:rPr>
        <w:t>2</w:t>
      </w:r>
      <w:r w:rsidR="0036603B">
        <w:rPr>
          <w:rFonts w:ascii="Arial" w:hAnsi="Arial" w:cs="Arial"/>
          <w:b/>
        </w:rPr>
        <w:t>. Data</w:t>
      </w:r>
      <w:r>
        <w:rPr>
          <w:rFonts w:ascii="Arial" w:hAnsi="Arial" w:cs="Arial"/>
          <w:b/>
        </w:rPr>
        <w:t xml:space="preserve"> </w:t>
      </w:r>
      <w:r w:rsidR="00EC1C4C">
        <w:rPr>
          <w:rFonts w:ascii="Arial" w:hAnsi="Arial" w:cs="Arial"/>
          <w:b/>
        </w:rPr>
        <w:t>a</w:t>
      </w:r>
      <w:r w:rsidRPr="002F011B">
        <w:rPr>
          <w:rFonts w:ascii="Arial" w:hAnsi="Arial" w:cs="Arial"/>
          <w:b/>
        </w:rPr>
        <w:t>vailability</w:t>
      </w:r>
    </w:p>
    <w:p w14:paraId="0C3D75B7" w14:textId="77777777" w:rsidR="00DD4186" w:rsidRPr="002F011B" w:rsidRDefault="00DD4186" w:rsidP="00AA5839">
      <w:pPr>
        <w:widowControl w:val="0"/>
        <w:adjustRightInd w:val="0"/>
        <w:snapToGrid w:val="0"/>
        <w:spacing w:after="0" w:line="240" w:lineRule="auto"/>
        <w:rPr>
          <w:rFonts w:ascii="Arial" w:hAnsi="Arial" w:cs="Arial"/>
          <w:b/>
        </w:rPr>
      </w:pPr>
    </w:p>
    <w:p w14:paraId="2CD9B291"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__________ A.</w:t>
      </w:r>
      <w:r>
        <w:rPr>
          <w:rFonts w:ascii="Arial" w:hAnsi="Arial" w:cs="Arial"/>
        </w:rPr>
        <w:tab/>
      </w:r>
      <w:r w:rsidR="001874B2" w:rsidRPr="00DD4186">
        <w:rPr>
          <w:rFonts w:ascii="Arial" w:hAnsi="Arial" w:cs="Arial"/>
        </w:rPr>
        <w:t xml:space="preserve">Either no data are used in this </w:t>
      </w:r>
      <w:proofErr w:type="gramStart"/>
      <w:r w:rsidR="001874B2" w:rsidRPr="00DD4186">
        <w:rPr>
          <w:rFonts w:ascii="Arial" w:hAnsi="Arial" w:cs="Arial"/>
        </w:rPr>
        <w:t>study</w:t>
      </w:r>
      <w:proofErr w:type="gramEnd"/>
      <w:r w:rsidR="00D316C7" w:rsidRPr="00DD4186">
        <w:rPr>
          <w:rFonts w:ascii="Arial" w:hAnsi="Arial" w:cs="Arial"/>
        </w:rPr>
        <w:t xml:space="preserve"> </w:t>
      </w:r>
      <w:r w:rsidR="001874B2" w:rsidRPr="00DD4186">
        <w:rPr>
          <w:rFonts w:ascii="Arial" w:hAnsi="Arial" w:cs="Arial"/>
        </w:rPr>
        <w:t>o</w:t>
      </w:r>
      <w:r w:rsidR="00D316C7" w:rsidRPr="00DD4186">
        <w:rPr>
          <w:rFonts w:ascii="Arial" w:hAnsi="Arial" w:cs="Arial"/>
        </w:rPr>
        <w:t>r</w:t>
      </w:r>
      <w:r w:rsidR="005B1470" w:rsidRPr="00DD4186">
        <w:rPr>
          <w:rFonts w:ascii="Arial" w:hAnsi="Arial" w:cs="Arial"/>
        </w:rPr>
        <w:t xml:space="preserve"> all data used are</w:t>
      </w:r>
      <w:r w:rsidR="002F011B" w:rsidRPr="00DD4186">
        <w:rPr>
          <w:rFonts w:ascii="Arial" w:hAnsi="Arial" w:cs="Arial"/>
        </w:rPr>
        <w:t xml:space="preserve"> included in the main text </w:t>
      </w:r>
      <w:r w:rsidR="002507F3" w:rsidRPr="00DD4186">
        <w:rPr>
          <w:rFonts w:ascii="Arial" w:hAnsi="Arial" w:cs="Arial"/>
        </w:rPr>
        <w:t>or supplemental materials</w:t>
      </w:r>
      <w:r w:rsidR="002F011B" w:rsidRPr="00DD4186">
        <w:rPr>
          <w:rFonts w:ascii="Arial" w:hAnsi="Arial" w:cs="Arial"/>
        </w:rPr>
        <w:t>.</w:t>
      </w:r>
      <w:r w:rsidR="00DB29DA">
        <w:rPr>
          <w:rFonts w:ascii="Arial" w:hAnsi="Arial" w:cs="Arial"/>
        </w:rPr>
        <w:t xml:space="preserve">  </w:t>
      </w:r>
    </w:p>
    <w:p w14:paraId="36A42A49" w14:textId="77777777" w:rsidR="00C60529" w:rsidRDefault="00C60529" w:rsidP="00AA5839">
      <w:pPr>
        <w:pStyle w:val="ListParagraph"/>
        <w:widowControl w:val="0"/>
        <w:adjustRightInd w:val="0"/>
        <w:snapToGrid w:val="0"/>
        <w:spacing w:after="0" w:line="240" w:lineRule="auto"/>
        <w:contextualSpacing w:val="0"/>
        <w:rPr>
          <w:rFonts w:ascii="Arial" w:hAnsi="Arial" w:cs="Arial"/>
        </w:rPr>
      </w:pPr>
    </w:p>
    <w:p w14:paraId="52F7028B" w14:textId="1EDD0562" w:rsidR="002F011B"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w:t>
      </w:r>
      <w:r w:rsidR="00952D1B">
        <w:rPr>
          <w:rFonts w:ascii="Arial" w:hAnsi="Arial" w:cs="Arial"/>
        </w:rPr>
        <w:t xml:space="preserve"> x </w:t>
      </w:r>
      <w:r>
        <w:rPr>
          <w:rFonts w:ascii="Arial" w:hAnsi="Arial" w:cs="Arial"/>
        </w:rPr>
        <w:t xml:space="preserve">____ B. </w:t>
      </w:r>
      <w:r>
        <w:rPr>
          <w:rFonts w:ascii="Arial" w:hAnsi="Arial" w:cs="Arial"/>
        </w:rPr>
        <w:tab/>
      </w:r>
      <w:r w:rsidR="002F011B" w:rsidRPr="00DD4186">
        <w:rPr>
          <w:rFonts w:ascii="Arial" w:hAnsi="Arial" w:cs="Arial"/>
        </w:rPr>
        <w:t>The data used in this study is publicly available at the following website</w:t>
      </w:r>
      <w:r w:rsidR="0052219F" w:rsidRPr="00DD4186">
        <w:rPr>
          <w:rFonts w:ascii="Arial" w:hAnsi="Arial" w:cs="Arial"/>
        </w:rPr>
        <w:t>*</w:t>
      </w:r>
      <w:r w:rsidR="000A2571" w:rsidRPr="00DD4186">
        <w:rPr>
          <w:rFonts w:ascii="Arial" w:hAnsi="Arial" w:cs="Arial"/>
        </w:rPr>
        <w:t xml:space="preserve"> (please provide the </w:t>
      </w:r>
      <w:r w:rsidR="001E3720" w:rsidRPr="00DD4186">
        <w:rPr>
          <w:rFonts w:ascii="Arial" w:hAnsi="Arial" w:cs="Arial"/>
        </w:rPr>
        <w:t>website link</w:t>
      </w:r>
      <w:r w:rsidR="000A2571" w:rsidRPr="00DD4186">
        <w:rPr>
          <w:rFonts w:ascii="Arial" w:hAnsi="Arial" w:cs="Arial"/>
        </w:rPr>
        <w:t>).</w:t>
      </w:r>
    </w:p>
    <w:p w14:paraId="724166CE" w14:textId="77777777" w:rsidR="004D7B90" w:rsidRDefault="004D7B90" w:rsidP="00DD4186">
      <w:pPr>
        <w:widowControl w:val="0"/>
        <w:adjustRightInd w:val="0"/>
        <w:snapToGrid w:val="0"/>
        <w:spacing w:after="0" w:line="240" w:lineRule="auto"/>
        <w:ind w:left="1620" w:hanging="1620"/>
        <w:rPr>
          <w:rFonts w:ascii="Arial" w:hAnsi="Arial" w:cs="Arial"/>
        </w:rPr>
      </w:pPr>
      <w:r>
        <w:rPr>
          <w:rFonts w:ascii="Arial" w:hAnsi="Arial" w:cs="Arial"/>
        </w:rPr>
        <w:tab/>
      </w:r>
      <w:r w:rsidRPr="004D7B90">
        <w:rPr>
          <w:rFonts w:ascii="Arial" w:hAnsi="Arial" w:cs="Arial"/>
          <w:b/>
          <w:bCs/>
          <w:color w:val="5B9BD5" w:themeColor="accent1"/>
        </w:rPr>
        <w:t>Website links</w:t>
      </w:r>
      <w:r>
        <w:rPr>
          <w:rFonts w:ascii="Arial" w:hAnsi="Arial" w:cs="Arial"/>
        </w:rPr>
        <w:t xml:space="preserve">: </w:t>
      </w:r>
    </w:p>
    <w:p w14:paraId="2024313B" w14:textId="593F470E"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8" w:history="1">
        <w:r w:rsidR="004D7B90" w:rsidRPr="009A0CFC">
          <w:rPr>
            <w:rStyle w:val="Hyperlink"/>
            <w:rFonts w:ascii="Arial" w:hAnsi="Arial" w:cs="Arial"/>
          </w:rPr>
          <w:t>https://aspe.hhs.gov/reports/vaccine-hesitancy-covid-19-state-county-local-estimates</w:t>
        </w:r>
      </w:hyperlink>
    </w:p>
    <w:p w14:paraId="275B1E07" w14:textId="770D14D6"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9" w:history="1">
        <w:r w:rsidR="004D7B90" w:rsidRPr="009A0CFC">
          <w:rPr>
            <w:rStyle w:val="Hyperlink"/>
            <w:rFonts w:ascii="Arial" w:hAnsi="Arial" w:cs="Arial"/>
          </w:rPr>
          <w:t>https://health.google.com/covid-19/open-data/</w:t>
        </w:r>
      </w:hyperlink>
    </w:p>
    <w:p w14:paraId="0A7C6F4F" w14:textId="0F70230C"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0" w:history="1">
        <w:r w:rsidR="004D7B90" w:rsidRPr="009A0CFC">
          <w:rPr>
            <w:rStyle w:val="Hyperlink"/>
            <w:rFonts w:ascii="Arial" w:hAnsi="Arial" w:cs="Arial"/>
          </w:rPr>
          <w:t>https://data.cdc.gov/Vaccinations/Vaccine-Hesitancy-for-COVID-19-County-and-local-es/q9mh-h2tw</w:t>
        </w:r>
      </w:hyperlink>
    </w:p>
    <w:p w14:paraId="6CC81C11" w14:textId="11F1250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1" w:history="1">
        <w:r w:rsidR="004D7B90" w:rsidRPr="009A0CFC">
          <w:rPr>
            <w:rStyle w:val="Hyperlink"/>
            <w:rFonts w:ascii="Arial" w:hAnsi="Arial" w:cs="Arial"/>
          </w:rPr>
          <w:t>https://data.cdc.gov/Vaccinations/COVID-19-Vaccinations-in-the-United-States-County/8xkx-amqh</w:t>
        </w:r>
      </w:hyperlink>
    </w:p>
    <w:p w14:paraId="77A2F9CB" w14:textId="7CEC753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2" w:history="1">
        <w:r w:rsidR="004D7B90" w:rsidRPr="009A0CFC">
          <w:rPr>
            <w:rStyle w:val="Hyperlink"/>
            <w:rFonts w:ascii="Arial" w:hAnsi="Arial" w:cs="Arial"/>
          </w:rPr>
          <w:t>https://data.cdc.gov/Flu-Vaccinations/Influenza-Vaccination-Coverage-for-All-Ages-6-Mont/vh55-3he6</w:t>
        </w:r>
      </w:hyperlink>
    </w:p>
    <w:p w14:paraId="21E32E63" w14:textId="20AB2B3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3" w:history="1">
        <w:r w:rsidR="004D7B90" w:rsidRPr="009A0CFC">
          <w:rPr>
            <w:rStyle w:val="Hyperlink"/>
            <w:rFonts w:ascii="Arial" w:hAnsi="Arial" w:cs="Arial"/>
          </w:rPr>
          <w:t>https://data.census.gov/table?q=S2801&amp;g=0100000US$0500000&amp;tid=ACSST1Y2019.S2801</w:t>
        </w:r>
      </w:hyperlink>
    </w:p>
    <w:p w14:paraId="174C4955" w14:textId="7BD78A1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4" w:history="1">
        <w:r w:rsidR="004D7B90" w:rsidRPr="009A0CFC">
          <w:rPr>
            <w:rStyle w:val="Hyperlink"/>
            <w:rFonts w:ascii="Arial" w:hAnsi="Arial" w:cs="Arial"/>
          </w:rPr>
          <w:t>https://data.census.gov/table?t=Income+and+Poverty&amp;g=0100000US$0500000&amp;tid=ACSST1Y2019.S1701</w:t>
        </w:r>
      </w:hyperlink>
    </w:p>
    <w:p w14:paraId="09302BD5" w14:textId="7C4B5959"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5" w:anchor="cntyaa" w:history="1">
        <w:r w:rsidR="004D7B90" w:rsidRPr="009A0CFC">
          <w:rPr>
            <w:rStyle w:val="Hyperlink"/>
            <w:rFonts w:ascii="Arial" w:hAnsi="Arial" w:cs="Arial"/>
          </w:rPr>
          <w:t>https://www.bls.gov/lau/#cntyaa</w:t>
        </w:r>
      </w:hyperlink>
    </w:p>
    <w:p w14:paraId="7CFA433C" w14:textId="514F2BD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6" w:history="1">
        <w:r w:rsidR="004D7B90" w:rsidRPr="009A0CFC">
          <w:rPr>
            <w:rStyle w:val="Hyperlink"/>
            <w:rFonts w:ascii="Arial" w:hAnsi="Arial" w:cs="Arial"/>
          </w:rPr>
          <w:t>https://dataverse.harvard.edu/dataset.xhtml?persistentId=doi:10.7910/DVN/VOQCHQ</w:t>
        </w:r>
      </w:hyperlink>
    </w:p>
    <w:p w14:paraId="66BE5E8C" w14:textId="24BE3C2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7" w:history="1">
        <w:r w:rsidR="004D7B90" w:rsidRPr="009A0CFC">
          <w:rPr>
            <w:rStyle w:val="Hyperlink"/>
            <w:rFonts w:ascii="Arial" w:hAnsi="Arial" w:cs="Arial"/>
          </w:rPr>
          <w:t>https://console.cloud.google.com/bigquery?p=gdelt-bq&amp;d=covid19&amp;t=onlinenewsgeo&amp;page=table&amp;pli=1</w:t>
        </w:r>
      </w:hyperlink>
    </w:p>
    <w:p w14:paraId="05A2D5B6" w14:textId="6AD684BB"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8" w:history="1">
        <w:r w:rsidR="004D7B90" w:rsidRPr="009A0CFC">
          <w:rPr>
            <w:rStyle w:val="Hyperlink"/>
            <w:rFonts w:ascii="Arial" w:hAnsi="Arial" w:cs="Arial"/>
          </w:rPr>
          <w:t>https://github.com/grammakov/USA-cities-and-states</w:t>
        </w:r>
      </w:hyperlink>
    </w:p>
    <w:p w14:paraId="1D93A885" w14:textId="74FFD4E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9" w:history="1">
        <w:r w:rsidR="004D7B90" w:rsidRPr="009A0CFC">
          <w:rPr>
            <w:rStyle w:val="Hyperlink"/>
            <w:rFonts w:ascii="Arial" w:hAnsi="Arial" w:cs="Arial"/>
          </w:rPr>
          <w:t>https://google-research.github.io/vaccination-search-insights/</w:t>
        </w:r>
      </w:hyperlink>
      <w:r w:rsidR="004D7B90" w:rsidRPr="004D7B90">
        <w:rPr>
          <w:rFonts w:ascii="Arial" w:hAnsi="Arial" w:cs="Arial"/>
        </w:rPr>
        <w:t>?</w:t>
      </w:r>
    </w:p>
    <w:p w14:paraId="52F12E4A" w14:textId="2FBBB86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20" w:history="1">
        <w:r w:rsidR="004D7B90" w:rsidRPr="009A0CFC">
          <w:rPr>
            <w:rStyle w:val="Hyperlink"/>
            <w:rFonts w:ascii="Arial" w:hAnsi="Arial" w:cs="Arial"/>
          </w:rPr>
          <w:t>https://www.bsg.ox.ac.uk/research/covid-19-government-response-tracker</w:t>
        </w:r>
      </w:hyperlink>
    </w:p>
    <w:p w14:paraId="6D7B7B4F" w14:textId="06B62057" w:rsidR="004D7B90" w:rsidRPr="004D7B90" w:rsidRDefault="004D7B90" w:rsidP="004D7B90">
      <w:pPr>
        <w:pStyle w:val="ListParagraph"/>
        <w:widowControl w:val="0"/>
        <w:numPr>
          <w:ilvl w:val="0"/>
          <w:numId w:val="8"/>
        </w:numPr>
        <w:adjustRightInd w:val="0"/>
        <w:snapToGrid w:val="0"/>
        <w:spacing w:after="0" w:line="240" w:lineRule="auto"/>
        <w:rPr>
          <w:rFonts w:ascii="Arial" w:hAnsi="Arial" w:cs="Arial"/>
        </w:rPr>
      </w:pPr>
      <w:r>
        <w:rPr>
          <w:rFonts w:ascii="Arial" w:hAnsi="Arial" w:cs="Arial"/>
        </w:rPr>
        <w:t>Tweets are extracted using Twitter API V2.</w:t>
      </w:r>
    </w:p>
    <w:p w14:paraId="466F4ED6" w14:textId="6EC5EF86" w:rsidR="00DD4186" w:rsidRPr="004D7B90" w:rsidRDefault="00DD4186" w:rsidP="004D7B90">
      <w:pPr>
        <w:pStyle w:val="ListParagraph"/>
        <w:widowControl w:val="0"/>
        <w:adjustRightInd w:val="0"/>
        <w:snapToGrid w:val="0"/>
        <w:spacing w:after="0" w:line="240" w:lineRule="auto"/>
        <w:contextualSpacing w:val="0"/>
        <w:rPr>
          <w:rFonts w:ascii="Arial" w:hAnsi="Arial" w:cs="Arial"/>
        </w:rPr>
      </w:pPr>
      <w:r>
        <w:rPr>
          <w:rFonts w:ascii="Arial" w:hAnsi="Arial" w:cs="Arial"/>
        </w:rPr>
        <w:tab/>
      </w:r>
      <w:r>
        <w:rPr>
          <w:rFonts w:ascii="Arial" w:hAnsi="Arial" w:cs="Arial"/>
        </w:rPr>
        <w:tab/>
      </w:r>
    </w:p>
    <w:p w14:paraId="3730348B"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C. </w:t>
      </w:r>
      <w:r>
        <w:rPr>
          <w:rFonts w:ascii="Arial" w:hAnsi="Arial" w:cs="Arial"/>
        </w:rPr>
        <w:tab/>
      </w:r>
      <w:r w:rsidR="002F011B" w:rsidRPr="00DD4186">
        <w:rPr>
          <w:rFonts w:ascii="Arial" w:hAnsi="Arial" w:cs="Arial"/>
        </w:rPr>
        <w:t xml:space="preserve">The data used in this study is not </w:t>
      </w:r>
      <w:r w:rsidR="0040734D" w:rsidRPr="00DD4186">
        <w:rPr>
          <w:rFonts w:ascii="Arial" w:hAnsi="Arial" w:cs="Arial"/>
        </w:rPr>
        <w:t xml:space="preserve">yet </w:t>
      </w:r>
      <w:r w:rsidR="000730AF" w:rsidRPr="000730AF">
        <w:rPr>
          <w:rFonts w:ascii="Arial" w:hAnsi="Arial" w:cs="Arial"/>
        </w:rPr>
        <w:t>publicly</w:t>
      </w:r>
      <w:r w:rsidR="002F011B" w:rsidRPr="00DD4186">
        <w:rPr>
          <w:rFonts w:ascii="Arial" w:hAnsi="Arial" w:cs="Arial"/>
        </w:rPr>
        <w:t xml:space="preserve"> available</w:t>
      </w:r>
      <w:r w:rsidR="00C60529" w:rsidRPr="00DD4186">
        <w:rPr>
          <w:rFonts w:ascii="Arial" w:hAnsi="Arial" w:cs="Arial"/>
        </w:rPr>
        <w:t xml:space="preserve"> but will be made </w:t>
      </w:r>
      <w:r w:rsidR="000730AF">
        <w:rPr>
          <w:rFonts w:ascii="Arial" w:hAnsi="Arial" w:cs="Arial"/>
        </w:rPr>
        <w:t>publicly</w:t>
      </w:r>
      <w:r w:rsidR="00C60529" w:rsidRPr="00DD4186">
        <w:rPr>
          <w:rFonts w:ascii="Arial" w:hAnsi="Arial" w:cs="Arial"/>
        </w:rPr>
        <w:t xml:space="preserve"> available at the time of paper acceptance*</w:t>
      </w:r>
      <w:r w:rsidR="0052219F" w:rsidRPr="00DD4186">
        <w:rPr>
          <w:rFonts w:ascii="Arial" w:hAnsi="Arial" w:cs="Arial"/>
        </w:rPr>
        <w:t>*</w:t>
      </w:r>
      <w:r w:rsidR="0036603B" w:rsidRPr="00DD4186">
        <w:rPr>
          <w:rFonts w:ascii="Arial" w:hAnsi="Arial" w:cs="Arial"/>
        </w:rPr>
        <w:t xml:space="preserve"> or will be made </w:t>
      </w:r>
      <w:r w:rsidR="000730AF">
        <w:rPr>
          <w:rFonts w:ascii="Arial" w:hAnsi="Arial" w:cs="Arial"/>
        </w:rPr>
        <w:t>publicly</w:t>
      </w:r>
      <w:r w:rsidR="0036603B" w:rsidRPr="00DD4186">
        <w:rPr>
          <w:rFonts w:ascii="Arial" w:hAnsi="Arial" w:cs="Arial"/>
        </w:rPr>
        <w:t xml:space="preserve"> available subject to an embargo per</w:t>
      </w:r>
      <w:r w:rsidR="00EC1C4C" w:rsidRPr="00DD4186">
        <w:rPr>
          <w:rFonts w:ascii="Arial" w:hAnsi="Arial" w:cs="Arial"/>
        </w:rPr>
        <w:t>i</w:t>
      </w:r>
      <w:r w:rsidR="00E46506" w:rsidRPr="00DD4186">
        <w:rPr>
          <w:rFonts w:ascii="Arial" w:hAnsi="Arial" w:cs="Arial"/>
        </w:rPr>
        <w:t xml:space="preserve">od of ____ years, </w:t>
      </w:r>
      <w:r w:rsidR="00EC1C4C" w:rsidRPr="00DD4186">
        <w:rPr>
          <w:rFonts w:ascii="Arial" w:hAnsi="Arial" w:cs="Arial"/>
        </w:rPr>
        <w:t>counting</w:t>
      </w:r>
      <w:r w:rsidR="0036603B" w:rsidRPr="00DD4186">
        <w:rPr>
          <w:rFonts w:ascii="Arial" w:hAnsi="Arial" w:cs="Arial"/>
        </w:rPr>
        <w:t xml:space="preserve"> from the time of paper acceptance</w:t>
      </w:r>
      <w:r w:rsidR="00C60529" w:rsidRPr="00DD4186">
        <w:rPr>
          <w:rFonts w:ascii="Arial" w:hAnsi="Arial" w:cs="Arial"/>
        </w:rPr>
        <w:t xml:space="preserve">. </w:t>
      </w:r>
      <w:r w:rsidR="002F011B" w:rsidRPr="00DD4186">
        <w:rPr>
          <w:rFonts w:ascii="Arial" w:hAnsi="Arial" w:cs="Arial"/>
        </w:rPr>
        <w:t xml:space="preserve"> </w:t>
      </w:r>
      <w:r w:rsidR="00EC1C4C" w:rsidRPr="00DD4186">
        <w:rPr>
          <w:rFonts w:ascii="Arial" w:hAnsi="Arial" w:cs="Arial"/>
        </w:rPr>
        <w:t>If an embargo period is invoked, p</w:t>
      </w:r>
      <w:r w:rsidR="00E46506" w:rsidRPr="00DD4186">
        <w:rPr>
          <w:rFonts w:ascii="Arial" w:hAnsi="Arial" w:cs="Arial"/>
        </w:rPr>
        <w:t>lease explain the reason for</w:t>
      </w:r>
      <w:r w:rsidR="00EC1C4C" w:rsidRPr="00DD4186">
        <w:rPr>
          <w:rFonts w:ascii="Arial" w:hAnsi="Arial" w:cs="Arial"/>
        </w:rPr>
        <w:t xml:space="preserve"> embargo.</w:t>
      </w:r>
      <w:r w:rsidR="00DB29DA">
        <w:rPr>
          <w:rFonts w:ascii="Arial" w:hAnsi="Arial" w:cs="Arial"/>
        </w:rPr>
        <w:t xml:space="preserve"> </w:t>
      </w:r>
      <w:r w:rsidR="00DB29DA" w:rsidRPr="00DD4186">
        <w:rPr>
          <w:rFonts w:ascii="Arial" w:hAnsi="Arial" w:cs="Arial"/>
        </w:rPr>
        <w:t>(please provide the website link</w:t>
      </w:r>
      <w:r w:rsidR="00DB29DA">
        <w:rPr>
          <w:rFonts w:ascii="Arial" w:hAnsi="Arial" w:cs="Arial"/>
        </w:rPr>
        <w:t>*</w:t>
      </w:r>
      <w:r w:rsidR="00DB29DA" w:rsidRPr="00DD4186">
        <w:rPr>
          <w:rFonts w:ascii="Arial" w:hAnsi="Arial" w:cs="Arial"/>
        </w:rPr>
        <w:t>).</w:t>
      </w:r>
    </w:p>
    <w:p w14:paraId="4F5C994E" w14:textId="77777777" w:rsidR="00D84019" w:rsidRDefault="00D84019" w:rsidP="00AA5839">
      <w:pPr>
        <w:pStyle w:val="ListParagraph"/>
        <w:widowControl w:val="0"/>
        <w:adjustRightInd w:val="0"/>
        <w:snapToGrid w:val="0"/>
        <w:spacing w:after="0" w:line="240" w:lineRule="auto"/>
        <w:contextualSpacing w:val="0"/>
        <w:rPr>
          <w:rFonts w:ascii="Arial" w:hAnsi="Arial" w:cs="Arial"/>
        </w:rPr>
      </w:pPr>
    </w:p>
    <w:p w14:paraId="2E7212E3" w14:textId="77777777" w:rsidR="00E12350" w:rsidRDefault="00E12350" w:rsidP="00AA5839">
      <w:pPr>
        <w:pStyle w:val="ListParagraph"/>
        <w:widowControl w:val="0"/>
        <w:adjustRightInd w:val="0"/>
        <w:snapToGrid w:val="0"/>
        <w:spacing w:after="0" w:line="240" w:lineRule="auto"/>
        <w:contextualSpacing w:val="0"/>
        <w:rPr>
          <w:rFonts w:ascii="Arial" w:hAnsi="Arial" w:cs="Arial"/>
        </w:rPr>
      </w:pPr>
    </w:p>
    <w:p w14:paraId="694B683A" w14:textId="77777777" w:rsidR="00DD4186" w:rsidRPr="00D84019" w:rsidRDefault="00DD4186" w:rsidP="00AA5839">
      <w:pPr>
        <w:pStyle w:val="ListParagraph"/>
        <w:widowControl w:val="0"/>
        <w:adjustRightInd w:val="0"/>
        <w:snapToGrid w:val="0"/>
        <w:spacing w:after="0" w:line="240" w:lineRule="auto"/>
        <w:contextualSpacing w:val="0"/>
        <w:rPr>
          <w:rFonts w:ascii="Arial" w:hAnsi="Arial" w:cs="Arial"/>
        </w:rPr>
      </w:pPr>
    </w:p>
    <w:p w14:paraId="0CEA6A24" w14:textId="77777777" w:rsidR="00D84019"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D. </w:t>
      </w:r>
      <w:r>
        <w:rPr>
          <w:rFonts w:ascii="Arial" w:hAnsi="Arial" w:cs="Arial"/>
        </w:rPr>
        <w:tab/>
      </w:r>
      <w:r w:rsidR="00D84019" w:rsidRPr="00DD4186">
        <w:rPr>
          <w:rFonts w:ascii="Arial" w:hAnsi="Arial" w:cs="Arial"/>
        </w:rPr>
        <w:t xml:space="preserve">The data used in this study </w:t>
      </w:r>
      <w:r w:rsidR="006810DB" w:rsidRPr="00DD4186">
        <w:rPr>
          <w:rFonts w:ascii="Arial" w:hAnsi="Arial" w:cs="Arial"/>
        </w:rPr>
        <w:t xml:space="preserve">is not and will not be made </w:t>
      </w:r>
      <w:r w:rsidR="000730AF">
        <w:rPr>
          <w:rFonts w:ascii="Arial" w:hAnsi="Arial" w:cs="Arial"/>
        </w:rPr>
        <w:t>publicly</w:t>
      </w:r>
      <w:r w:rsidR="006810DB" w:rsidRPr="00DD4186">
        <w:rPr>
          <w:rFonts w:ascii="Arial" w:hAnsi="Arial" w:cs="Arial"/>
        </w:rPr>
        <w:t xml:space="preserve"> available due to </w:t>
      </w:r>
      <w:r w:rsidR="006810DB" w:rsidRPr="00DD4186">
        <w:rPr>
          <w:rFonts w:ascii="Arial" w:hAnsi="Arial" w:cs="Arial"/>
        </w:rPr>
        <w:lastRenderedPageBreak/>
        <w:t>the following reason(s).  Please present the reason(s)</w:t>
      </w:r>
      <w:r w:rsidR="0079093B" w:rsidRPr="00DD4186">
        <w:rPr>
          <w:rFonts w:ascii="Arial" w:hAnsi="Arial" w:cs="Arial"/>
        </w:rPr>
        <w:t>.</w:t>
      </w:r>
    </w:p>
    <w:p w14:paraId="17F69E3A" w14:textId="77777777" w:rsidR="00C60529" w:rsidRDefault="00C60529" w:rsidP="00AA5839">
      <w:pPr>
        <w:widowControl w:val="0"/>
        <w:adjustRightInd w:val="0"/>
        <w:snapToGrid w:val="0"/>
        <w:spacing w:after="0" w:line="240" w:lineRule="auto"/>
        <w:rPr>
          <w:rFonts w:ascii="Arial" w:hAnsi="Arial" w:cs="Arial"/>
        </w:rPr>
      </w:pPr>
    </w:p>
    <w:p w14:paraId="6B20E4EB" w14:textId="77777777" w:rsidR="00DD4186" w:rsidRDefault="00DD4186" w:rsidP="00AA5839">
      <w:pPr>
        <w:widowControl w:val="0"/>
        <w:adjustRightInd w:val="0"/>
        <w:snapToGrid w:val="0"/>
        <w:spacing w:after="0" w:line="240" w:lineRule="auto"/>
        <w:rPr>
          <w:rFonts w:ascii="Arial" w:hAnsi="Arial" w:cs="Arial"/>
        </w:rPr>
      </w:pPr>
    </w:p>
    <w:p w14:paraId="67FB0102" w14:textId="77777777" w:rsidR="00D84019" w:rsidRPr="00D84019" w:rsidRDefault="00D84019" w:rsidP="00AA5839">
      <w:pPr>
        <w:widowControl w:val="0"/>
        <w:adjustRightInd w:val="0"/>
        <w:snapToGrid w:val="0"/>
        <w:spacing w:after="0" w:line="240" w:lineRule="auto"/>
        <w:rPr>
          <w:rFonts w:ascii="Arial" w:hAnsi="Arial" w:cs="Arial"/>
        </w:rPr>
      </w:pPr>
      <w:r w:rsidRPr="00D84019">
        <w:rPr>
          <w:rFonts w:ascii="Arial" w:hAnsi="Arial" w:cs="Arial"/>
          <w:u w:val="single"/>
        </w:rPr>
        <w:t>Note</w:t>
      </w:r>
      <w:r>
        <w:rPr>
          <w:rFonts w:ascii="Arial" w:hAnsi="Arial" w:cs="Arial"/>
        </w:rPr>
        <w:t>:</w:t>
      </w:r>
    </w:p>
    <w:p w14:paraId="23628A76" w14:textId="77777777" w:rsidR="0052219F" w:rsidRDefault="0052219F" w:rsidP="00AA5839">
      <w:pPr>
        <w:widowControl w:val="0"/>
        <w:adjustRightInd w:val="0"/>
        <w:snapToGrid w:val="0"/>
        <w:spacing w:after="0" w:line="240" w:lineRule="auto"/>
        <w:rPr>
          <w:rFonts w:ascii="Arial" w:hAnsi="Arial" w:cs="Arial"/>
        </w:rPr>
      </w:pPr>
      <w:r>
        <w:rPr>
          <w:rFonts w:ascii="Arial" w:hAnsi="Arial" w:cs="Arial"/>
        </w:rPr>
        <w:t xml:space="preserve">* </w:t>
      </w:r>
      <w:r w:rsidR="00DB29DA">
        <w:rPr>
          <w:rFonts w:ascii="Arial" w:hAnsi="Arial" w:cs="Arial"/>
        </w:rPr>
        <w:t xml:space="preserve">To share data/code, </w:t>
      </w:r>
      <w:r w:rsidR="00FC2AB4">
        <w:rPr>
          <w:rFonts w:ascii="Arial" w:hAnsi="Arial" w:cs="Arial"/>
        </w:rPr>
        <w:t>w</w:t>
      </w:r>
      <w:r w:rsidR="00DB29DA">
        <w:rPr>
          <w:rFonts w:ascii="Arial" w:hAnsi="Arial" w:cs="Arial"/>
        </w:rPr>
        <w:t xml:space="preserve">e recommend the authors to use </w:t>
      </w:r>
      <w:hyperlink r:id="rId21" w:history="1">
        <w:r w:rsidR="00DB29DA" w:rsidRPr="00DB29DA">
          <w:rPr>
            <w:rStyle w:val="Hyperlink"/>
            <w:rFonts w:ascii="Arial" w:hAnsi="Arial" w:cs="Arial"/>
          </w:rPr>
          <w:t>Zenodo.org</w:t>
        </w:r>
      </w:hyperlink>
      <w:r w:rsidR="00DB29DA">
        <w:rPr>
          <w:rFonts w:ascii="Arial" w:hAnsi="Arial" w:cs="Arial"/>
        </w:rPr>
        <w:t xml:space="preserve">, a </w:t>
      </w:r>
      <w:r w:rsidR="00DB29DA" w:rsidRPr="00DB29DA">
        <w:rPr>
          <w:rFonts w:ascii="Arial" w:hAnsi="Arial" w:cs="Arial"/>
        </w:rPr>
        <w:t xml:space="preserve">general-purpose open repository operated by </w:t>
      </w:r>
      <w:r w:rsidR="00E772A1" w:rsidRPr="00E772A1">
        <w:rPr>
          <w:rFonts w:ascii="Arial" w:hAnsi="Arial" w:cs="Arial"/>
        </w:rPr>
        <w:t>Europ</w:t>
      </w:r>
      <w:r w:rsidR="00770809">
        <w:rPr>
          <w:rFonts w:ascii="Arial" w:hAnsi="Arial" w:cs="Arial"/>
        </w:rPr>
        <w:t>e</w:t>
      </w:r>
      <w:r w:rsidR="00E772A1">
        <w:rPr>
          <w:rFonts w:ascii="Arial" w:hAnsi="Arial" w:cs="Arial"/>
        </w:rPr>
        <w:t xml:space="preserve">’s </w:t>
      </w:r>
      <w:r w:rsidR="00DB29DA" w:rsidRPr="00DB29DA">
        <w:rPr>
          <w:rFonts w:ascii="Arial" w:hAnsi="Arial" w:cs="Arial"/>
        </w:rPr>
        <w:t>CERN</w:t>
      </w:r>
      <w:r w:rsidR="00DB29DA">
        <w:rPr>
          <w:rFonts w:ascii="Arial" w:hAnsi="Arial" w:cs="Arial"/>
        </w:rPr>
        <w:t xml:space="preserve">. The </w:t>
      </w:r>
      <w:proofErr w:type="spellStart"/>
      <w:r w:rsidR="00DB29DA">
        <w:rPr>
          <w:rFonts w:ascii="Arial" w:hAnsi="Arial" w:cs="Arial"/>
        </w:rPr>
        <w:t>Zenodo</w:t>
      </w:r>
      <w:proofErr w:type="spellEnd"/>
      <w:r w:rsidR="00DB29DA">
        <w:rPr>
          <w:rFonts w:ascii="Arial" w:hAnsi="Arial" w:cs="Arial"/>
        </w:rPr>
        <w:t xml:space="preserve"> website is free</w:t>
      </w:r>
      <w:r w:rsidR="004A45A9">
        <w:rPr>
          <w:rFonts w:ascii="Arial" w:hAnsi="Arial" w:cs="Arial"/>
        </w:rPr>
        <w:t>, reliable,</w:t>
      </w:r>
      <w:r w:rsidR="00DB29DA">
        <w:rPr>
          <w:rFonts w:ascii="Arial" w:hAnsi="Arial" w:cs="Arial"/>
        </w:rPr>
        <w:t xml:space="preserve"> and easy to use</w:t>
      </w:r>
      <w:r w:rsidR="00980167">
        <w:rPr>
          <w:rFonts w:ascii="Arial" w:hAnsi="Arial" w:cs="Arial"/>
        </w:rPr>
        <w:t>. It</w:t>
      </w:r>
      <w:r w:rsidR="00DB29DA">
        <w:rPr>
          <w:rFonts w:ascii="Arial" w:hAnsi="Arial" w:cs="Arial"/>
        </w:rPr>
        <w:t xml:space="preserve"> assigns a DOI </w:t>
      </w:r>
      <w:r w:rsidR="00980167">
        <w:rPr>
          <w:rFonts w:ascii="Arial" w:hAnsi="Arial" w:cs="Arial"/>
        </w:rPr>
        <w:t>upon submission</w:t>
      </w:r>
      <w:r w:rsidR="00DB29DA">
        <w:rPr>
          <w:rFonts w:ascii="Arial" w:hAnsi="Arial" w:cs="Arial"/>
        </w:rPr>
        <w:t xml:space="preserve">, making one’s data/code </w:t>
      </w:r>
      <w:r w:rsidR="00715E24">
        <w:rPr>
          <w:rFonts w:ascii="Arial" w:hAnsi="Arial" w:cs="Arial"/>
        </w:rPr>
        <w:t>file</w:t>
      </w:r>
      <w:r w:rsidR="00C201CC">
        <w:rPr>
          <w:rFonts w:ascii="Arial" w:hAnsi="Arial" w:cs="Arial"/>
        </w:rPr>
        <w:t>s</w:t>
      </w:r>
      <w:r w:rsidR="00715E24">
        <w:rPr>
          <w:rFonts w:ascii="Arial" w:hAnsi="Arial" w:cs="Arial"/>
        </w:rPr>
        <w:t xml:space="preserve"> </w:t>
      </w:r>
      <w:r w:rsidR="00DB29DA">
        <w:rPr>
          <w:rFonts w:ascii="Arial" w:hAnsi="Arial" w:cs="Arial"/>
        </w:rPr>
        <w:t xml:space="preserve">citable. </w:t>
      </w:r>
      <w:r>
        <w:rPr>
          <w:rFonts w:ascii="Arial" w:hAnsi="Arial" w:cs="Arial"/>
        </w:rPr>
        <w:t xml:space="preserve">One </w:t>
      </w:r>
      <w:r w:rsidR="00DB29DA">
        <w:rPr>
          <w:rFonts w:ascii="Arial" w:hAnsi="Arial" w:cs="Arial"/>
        </w:rPr>
        <w:t>could also</w:t>
      </w:r>
      <w:r>
        <w:rPr>
          <w:rFonts w:ascii="Arial" w:hAnsi="Arial" w:cs="Arial"/>
        </w:rPr>
        <w:t xml:space="preserve"> p</w:t>
      </w:r>
      <w:r w:rsidR="00A07ABB">
        <w:rPr>
          <w:rFonts w:ascii="Arial" w:hAnsi="Arial" w:cs="Arial"/>
        </w:rPr>
        <w:t>lace the data (and/or code</w:t>
      </w:r>
      <w:r>
        <w:rPr>
          <w:rFonts w:ascii="Arial" w:hAnsi="Arial" w:cs="Arial"/>
        </w:rPr>
        <w:t xml:space="preserve">) at his/her research </w:t>
      </w:r>
      <w:r w:rsidR="00C83BDD">
        <w:rPr>
          <w:rFonts w:ascii="Arial" w:hAnsi="Arial" w:cs="Arial"/>
        </w:rPr>
        <w:t xml:space="preserve">website, </w:t>
      </w:r>
      <w:r w:rsidR="00980167">
        <w:rPr>
          <w:rFonts w:ascii="Arial" w:hAnsi="Arial" w:cs="Arial"/>
        </w:rPr>
        <w:t xml:space="preserve">on </w:t>
      </w:r>
      <w:r w:rsidR="00425639">
        <w:rPr>
          <w:rFonts w:ascii="Arial" w:hAnsi="Arial" w:cs="Arial"/>
        </w:rPr>
        <w:t xml:space="preserve">a </w:t>
      </w:r>
      <w:proofErr w:type="spellStart"/>
      <w:r w:rsidR="00826E33">
        <w:rPr>
          <w:rFonts w:ascii="Arial" w:hAnsi="Arial" w:cs="Arial"/>
        </w:rPr>
        <w:t>G</w:t>
      </w:r>
      <w:r w:rsidR="00425639">
        <w:rPr>
          <w:rFonts w:ascii="Arial" w:hAnsi="Arial" w:cs="Arial"/>
        </w:rPr>
        <w:t>ithub</w:t>
      </w:r>
      <w:proofErr w:type="spellEnd"/>
      <w:r w:rsidR="00425639">
        <w:rPr>
          <w:rFonts w:ascii="Arial" w:hAnsi="Arial" w:cs="Arial"/>
        </w:rPr>
        <w:t xml:space="preserve"> website, or any </w:t>
      </w:r>
      <w:r w:rsidR="009B4D21">
        <w:rPr>
          <w:rFonts w:ascii="Arial" w:hAnsi="Arial" w:cs="Arial"/>
        </w:rPr>
        <w:t xml:space="preserve">other </w:t>
      </w:r>
      <w:r w:rsidR="000730AF">
        <w:rPr>
          <w:rFonts w:ascii="Arial" w:hAnsi="Arial" w:cs="Arial"/>
        </w:rPr>
        <w:t>publicly</w:t>
      </w:r>
      <w:r w:rsidR="00425639">
        <w:rPr>
          <w:rFonts w:ascii="Arial" w:hAnsi="Arial" w:cs="Arial"/>
        </w:rPr>
        <w:t xml:space="preserve"> accessible websites</w:t>
      </w:r>
      <w:r w:rsidR="00C201CC">
        <w:rPr>
          <w:rFonts w:ascii="Arial" w:hAnsi="Arial" w:cs="Arial"/>
        </w:rPr>
        <w:t>, if so preferred</w:t>
      </w:r>
      <w:r w:rsidR="00425639">
        <w:rPr>
          <w:rFonts w:ascii="Arial" w:hAnsi="Arial" w:cs="Arial"/>
        </w:rPr>
        <w:t xml:space="preserve">. </w:t>
      </w:r>
      <w:r w:rsidR="009573BD">
        <w:rPr>
          <w:rFonts w:ascii="Arial" w:hAnsi="Arial" w:cs="Arial"/>
        </w:rPr>
        <w:t>We do expect the website holding the datasets/</w:t>
      </w:r>
      <w:proofErr w:type="spellStart"/>
      <w:r w:rsidR="009573BD">
        <w:rPr>
          <w:rFonts w:ascii="Arial" w:hAnsi="Arial" w:cs="Arial"/>
        </w:rPr>
        <w:t>codesets</w:t>
      </w:r>
      <w:proofErr w:type="spellEnd"/>
      <w:r w:rsidR="009573BD">
        <w:rPr>
          <w:rFonts w:ascii="Arial" w:hAnsi="Arial" w:cs="Arial"/>
        </w:rPr>
        <w:t xml:space="preserve"> to be stably and reliably accessible over long term. </w:t>
      </w:r>
      <w:r>
        <w:rPr>
          <w:rFonts w:ascii="Arial" w:hAnsi="Arial" w:cs="Arial"/>
        </w:rPr>
        <w:t xml:space="preserve">If one desires to place the </w:t>
      </w:r>
      <w:r w:rsidR="00A01515">
        <w:rPr>
          <w:rFonts w:ascii="Arial" w:hAnsi="Arial" w:cs="Arial"/>
        </w:rPr>
        <w:t>data</w:t>
      </w:r>
      <w:r>
        <w:rPr>
          <w:rFonts w:ascii="Arial" w:hAnsi="Arial" w:cs="Arial"/>
        </w:rPr>
        <w:t xml:space="preserve"> (and/or code) through IISE Transactions’ repository service, please visit IISE Transactions website, go to “Instructions for authors</w:t>
      </w:r>
      <w:r w:rsidR="00D42CF8">
        <w:rPr>
          <w:rFonts w:ascii="Arial" w:hAnsi="Arial" w:cs="Arial"/>
        </w:rPr>
        <w:t>,</w:t>
      </w:r>
      <w:r w:rsidR="00265B6A">
        <w:rPr>
          <w:rFonts w:ascii="Arial" w:hAnsi="Arial" w:cs="Arial"/>
        </w:rPr>
        <w:t>” and then to “Checklist</w:t>
      </w:r>
      <w:r>
        <w:rPr>
          <w:rFonts w:ascii="Arial" w:hAnsi="Arial" w:cs="Arial"/>
        </w:rPr>
        <w:t xml:space="preserve"> Items 9 and 10</w:t>
      </w:r>
      <w:r w:rsidR="00A11B5E">
        <w:rPr>
          <w:rFonts w:ascii="Arial" w:hAnsi="Arial" w:cs="Arial"/>
        </w:rPr>
        <w:t>”</w:t>
      </w:r>
      <w:r>
        <w:rPr>
          <w:rFonts w:ascii="Arial" w:hAnsi="Arial" w:cs="Arial"/>
        </w:rPr>
        <w:t xml:space="preserve">. </w:t>
      </w:r>
    </w:p>
    <w:p w14:paraId="16669774" w14:textId="77777777" w:rsidR="0052219F" w:rsidRDefault="0052219F" w:rsidP="00AA5839">
      <w:pPr>
        <w:widowControl w:val="0"/>
        <w:adjustRightInd w:val="0"/>
        <w:snapToGrid w:val="0"/>
        <w:spacing w:after="0" w:line="240" w:lineRule="auto"/>
        <w:rPr>
          <w:rFonts w:ascii="Arial" w:hAnsi="Arial" w:cs="Arial"/>
        </w:rPr>
      </w:pPr>
    </w:p>
    <w:p w14:paraId="78CCF4A9" w14:textId="77777777" w:rsidR="0036603B" w:rsidRDefault="00C60529" w:rsidP="00AA5839">
      <w:pPr>
        <w:widowControl w:val="0"/>
        <w:adjustRightInd w:val="0"/>
        <w:snapToGrid w:val="0"/>
        <w:spacing w:after="0" w:line="240" w:lineRule="auto"/>
        <w:rPr>
          <w:rFonts w:ascii="Arial" w:hAnsi="Arial" w:cs="Arial"/>
        </w:rPr>
      </w:pPr>
      <w:r>
        <w:rPr>
          <w:rFonts w:ascii="Arial" w:hAnsi="Arial" w:cs="Arial"/>
        </w:rPr>
        <w:t>*</w:t>
      </w:r>
      <w:r w:rsidR="0052219F">
        <w:rPr>
          <w:rFonts w:ascii="Arial" w:hAnsi="Arial" w:cs="Arial"/>
        </w:rPr>
        <w:t>*</w:t>
      </w:r>
      <w:r>
        <w:rPr>
          <w:rFonts w:ascii="Arial" w:hAnsi="Arial" w:cs="Arial"/>
        </w:rPr>
        <w:t xml:space="preserve"> The time of paper acceptance is the time when the </w:t>
      </w:r>
      <w:r w:rsidRPr="00F3028D">
        <w:rPr>
          <w:rFonts w:ascii="Arial" w:hAnsi="Arial" w:cs="Arial"/>
        </w:rPr>
        <w:t>Accepted Manuscript Online (AMO)</w:t>
      </w:r>
      <w:r>
        <w:rPr>
          <w:rFonts w:ascii="Arial" w:hAnsi="Arial" w:cs="Arial"/>
        </w:rPr>
        <w:t xml:space="preserve"> version of the paper is </w:t>
      </w:r>
      <w:r w:rsidR="00267619">
        <w:rPr>
          <w:rFonts w:ascii="Arial" w:hAnsi="Arial" w:cs="Arial"/>
        </w:rPr>
        <w:t>published. T</w:t>
      </w:r>
      <w:r>
        <w:rPr>
          <w:rFonts w:ascii="Arial" w:hAnsi="Arial" w:cs="Arial"/>
        </w:rPr>
        <w:t>his time is documented for every paper in IISE Transactions on the journal’</w:t>
      </w:r>
      <w:r w:rsidR="00267619">
        <w:rPr>
          <w:rFonts w:ascii="Arial" w:hAnsi="Arial" w:cs="Arial"/>
        </w:rPr>
        <w:t>s website</w:t>
      </w:r>
      <w:r>
        <w:rPr>
          <w:rFonts w:ascii="Arial" w:hAnsi="Arial" w:cs="Arial"/>
        </w:rPr>
        <w:t xml:space="preserve">.  </w:t>
      </w:r>
    </w:p>
    <w:p w14:paraId="69D2E816" w14:textId="77777777" w:rsidR="00E12350" w:rsidRDefault="00E12350" w:rsidP="00AA5839">
      <w:pPr>
        <w:widowControl w:val="0"/>
        <w:adjustRightInd w:val="0"/>
        <w:snapToGrid w:val="0"/>
        <w:spacing w:after="0" w:line="240" w:lineRule="auto"/>
        <w:rPr>
          <w:rFonts w:ascii="Arial" w:hAnsi="Arial" w:cs="Arial"/>
        </w:rPr>
      </w:pPr>
    </w:p>
    <w:p w14:paraId="5B1E7506" w14:textId="77777777" w:rsidR="00BD4115" w:rsidRPr="00CB0456" w:rsidRDefault="00EC1C4C" w:rsidP="00AA5839">
      <w:pPr>
        <w:widowControl w:val="0"/>
        <w:adjustRightInd w:val="0"/>
        <w:snapToGrid w:val="0"/>
        <w:spacing w:after="0" w:line="240" w:lineRule="auto"/>
        <w:rPr>
          <w:rFonts w:ascii="Arial" w:hAnsi="Arial" w:cs="Arial"/>
          <w:b/>
        </w:rPr>
      </w:pPr>
      <w:r>
        <w:rPr>
          <w:rFonts w:ascii="Arial" w:hAnsi="Arial" w:cs="Arial"/>
          <w:b/>
        </w:rPr>
        <w:t>3</w:t>
      </w:r>
      <w:r w:rsidR="00E01B6B" w:rsidRPr="00CB0456">
        <w:rPr>
          <w:rFonts w:ascii="Arial" w:hAnsi="Arial" w:cs="Arial"/>
          <w:b/>
        </w:rPr>
        <w:t xml:space="preserve">. </w:t>
      </w:r>
      <w:r>
        <w:rPr>
          <w:rFonts w:ascii="Arial" w:hAnsi="Arial" w:cs="Arial"/>
          <w:b/>
        </w:rPr>
        <w:t>Data u</w:t>
      </w:r>
      <w:r w:rsidR="00E01B6B" w:rsidRPr="00CB0456">
        <w:rPr>
          <w:rFonts w:ascii="Arial" w:hAnsi="Arial" w:cs="Arial"/>
          <w:b/>
        </w:rPr>
        <w:t xml:space="preserve">se </w:t>
      </w:r>
      <w:r>
        <w:rPr>
          <w:rFonts w:ascii="Arial" w:hAnsi="Arial" w:cs="Arial"/>
          <w:b/>
        </w:rPr>
        <w:t>e</w:t>
      </w:r>
      <w:r w:rsidR="00E01B6B" w:rsidRPr="00CB0456">
        <w:rPr>
          <w:rFonts w:ascii="Arial" w:hAnsi="Arial" w:cs="Arial"/>
          <w:b/>
        </w:rPr>
        <w:t>thics</w:t>
      </w:r>
    </w:p>
    <w:p w14:paraId="3A7C49A3" w14:textId="77777777" w:rsidR="00B9607F" w:rsidRDefault="00B9607F" w:rsidP="00B9607F">
      <w:pPr>
        <w:widowControl w:val="0"/>
        <w:adjustRightInd w:val="0"/>
        <w:snapToGrid w:val="0"/>
        <w:spacing w:after="0" w:line="240" w:lineRule="auto"/>
        <w:ind w:left="1440" w:hanging="1440"/>
        <w:rPr>
          <w:rFonts w:ascii="Arial" w:hAnsi="Arial" w:cs="Arial"/>
        </w:rPr>
      </w:pPr>
    </w:p>
    <w:p w14:paraId="4D21BF9E" w14:textId="77777777" w:rsidR="00B9607F" w:rsidRDefault="00CB23AD" w:rsidP="00B9607F">
      <w:pPr>
        <w:widowControl w:val="0"/>
        <w:adjustRightInd w:val="0"/>
        <w:snapToGrid w:val="0"/>
        <w:spacing w:after="0" w:line="240" w:lineRule="auto"/>
        <w:ind w:left="1440" w:hanging="1440"/>
        <w:rPr>
          <w:rFonts w:ascii="Arial" w:hAnsi="Arial" w:cs="Arial"/>
        </w:rPr>
      </w:pPr>
      <w:r>
        <w:rPr>
          <w:rFonts w:ascii="Arial" w:hAnsi="Arial" w:cs="Arial"/>
        </w:rPr>
        <w:t>__________</w:t>
      </w:r>
      <w:r>
        <w:rPr>
          <w:rFonts w:ascii="Arial" w:hAnsi="Arial" w:cs="Arial"/>
        </w:rPr>
        <w:tab/>
        <w:t>My choice in S</w:t>
      </w:r>
      <w:r w:rsidR="00B9607F">
        <w:rPr>
          <w:rFonts w:ascii="Arial" w:hAnsi="Arial" w:cs="Arial"/>
        </w:rPr>
        <w:t>ection 2 is (A)</w:t>
      </w:r>
      <w:r w:rsidR="00B9607F" w:rsidRPr="00525F10">
        <w:rPr>
          <w:rFonts w:ascii="Arial" w:hAnsi="Arial" w:cs="Arial"/>
        </w:rPr>
        <w:t>.</w:t>
      </w:r>
    </w:p>
    <w:p w14:paraId="22C0DC3A" w14:textId="77777777" w:rsidR="00B9607F" w:rsidRDefault="00B9607F" w:rsidP="00CA493B">
      <w:pPr>
        <w:widowControl w:val="0"/>
        <w:adjustRightInd w:val="0"/>
        <w:snapToGrid w:val="0"/>
        <w:spacing w:after="0" w:line="240" w:lineRule="auto"/>
        <w:ind w:left="1440" w:hanging="1440"/>
        <w:rPr>
          <w:rFonts w:ascii="Arial" w:hAnsi="Arial" w:cs="Arial"/>
        </w:rPr>
      </w:pPr>
    </w:p>
    <w:p w14:paraId="5BCD7004" w14:textId="16E4390D" w:rsidR="00CB0456" w:rsidRDefault="00CA493B" w:rsidP="00CA493B">
      <w:pPr>
        <w:widowControl w:val="0"/>
        <w:adjustRightInd w:val="0"/>
        <w:snapToGrid w:val="0"/>
        <w:spacing w:after="0" w:line="240" w:lineRule="auto"/>
        <w:ind w:left="1440" w:hanging="1440"/>
        <w:rPr>
          <w:rFonts w:ascii="Arial" w:hAnsi="Arial" w:cs="Arial"/>
        </w:rPr>
      </w:pPr>
      <w:r>
        <w:rPr>
          <w:rFonts w:ascii="Arial" w:hAnsi="Arial" w:cs="Arial"/>
        </w:rPr>
        <w:t>____</w:t>
      </w:r>
      <w:r w:rsidR="002B62CC">
        <w:rPr>
          <w:rFonts w:ascii="Arial" w:hAnsi="Arial" w:cs="Arial"/>
        </w:rPr>
        <w:t xml:space="preserve"> x   </w:t>
      </w:r>
      <w:r>
        <w:rPr>
          <w:rFonts w:ascii="Arial" w:hAnsi="Arial" w:cs="Arial"/>
        </w:rPr>
        <w:t>___</w:t>
      </w:r>
      <w:r>
        <w:rPr>
          <w:rFonts w:ascii="Arial" w:hAnsi="Arial" w:cs="Arial"/>
        </w:rPr>
        <w:tab/>
      </w:r>
      <w:r w:rsidR="00B9607F">
        <w:rPr>
          <w:rFonts w:ascii="Arial" w:hAnsi="Arial" w:cs="Arial"/>
        </w:rPr>
        <w:t>I</w:t>
      </w:r>
      <w:r w:rsidR="00220DCC">
        <w:rPr>
          <w:rFonts w:ascii="Arial" w:hAnsi="Arial" w:cs="Arial"/>
        </w:rPr>
        <w:t xml:space="preserve"> certify</w:t>
      </w:r>
      <w:r w:rsidR="00CB0456" w:rsidRPr="00525F10">
        <w:rPr>
          <w:rFonts w:ascii="Arial" w:hAnsi="Arial" w:cs="Arial"/>
        </w:rPr>
        <w:t xml:space="preserve"> that the authors have the legitimate access to the data and that nothing in the provisions governing the use of the data prohibits the authors from using the data in this research.</w:t>
      </w:r>
    </w:p>
    <w:p w14:paraId="734F2636" w14:textId="77777777" w:rsidR="006A2025" w:rsidRDefault="006A2025" w:rsidP="00CA493B">
      <w:pPr>
        <w:widowControl w:val="0"/>
        <w:adjustRightInd w:val="0"/>
        <w:snapToGrid w:val="0"/>
        <w:spacing w:after="0" w:line="240" w:lineRule="auto"/>
        <w:ind w:left="1440" w:hanging="1440"/>
        <w:rPr>
          <w:rFonts w:ascii="Arial" w:hAnsi="Arial" w:cs="Arial"/>
        </w:rPr>
      </w:pPr>
    </w:p>
    <w:p w14:paraId="3E79E0E0" w14:textId="77777777" w:rsid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 xml:space="preserve">4. </w:t>
      </w:r>
      <w:r>
        <w:rPr>
          <w:rFonts w:ascii="Arial" w:hAnsi="Arial" w:cs="Arial"/>
          <w:b/>
        </w:rPr>
        <w:t xml:space="preserve"> Computer code</w:t>
      </w:r>
      <w:r w:rsidR="00AE3E40" w:rsidRPr="003470CA">
        <w:rPr>
          <w:rFonts w:ascii="Arial" w:hAnsi="Arial" w:cs="Arial"/>
          <w:vertAlign w:val="superscript"/>
        </w:rPr>
        <w:t>#</w:t>
      </w:r>
      <w:r>
        <w:rPr>
          <w:rFonts w:ascii="Arial" w:hAnsi="Arial" w:cs="Arial"/>
          <w:b/>
        </w:rPr>
        <w:t xml:space="preserve"> availability</w:t>
      </w:r>
    </w:p>
    <w:p w14:paraId="64B4C392" w14:textId="77777777" w:rsidR="008F3BF8" w:rsidRDefault="008F3BF8" w:rsidP="00AA5839">
      <w:pPr>
        <w:widowControl w:val="0"/>
        <w:adjustRightInd w:val="0"/>
        <w:snapToGrid w:val="0"/>
        <w:spacing w:after="0" w:line="240" w:lineRule="auto"/>
        <w:rPr>
          <w:rFonts w:ascii="Arial" w:hAnsi="Arial" w:cs="Arial"/>
          <w:b/>
        </w:rPr>
      </w:pPr>
    </w:p>
    <w:p w14:paraId="05BF9BD9" w14:textId="77777777" w:rsidR="00EC1C4C" w:rsidRP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A. </w:t>
      </w:r>
      <w:r>
        <w:rPr>
          <w:rFonts w:ascii="Arial" w:hAnsi="Arial" w:cs="Arial"/>
        </w:rPr>
        <w:tab/>
      </w:r>
      <w:r w:rsidR="00DD3D52" w:rsidRPr="008F3BF8">
        <w:rPr>
          <w:rFonts w:ascii="Arial" w:hAnsi="Arial" w:cs="Arial"/>
        </w:rPr>
        <w:t>Either n</w:t>
      </w:r>
      <w:r w:rsidR="00EC1C4C" w:rsidRPr="008F3BF8">
        <w:rPr>
          <w:rFonts w:ascii="Arial" w:hAnsi="Arial" w:cs="Arial"/>
        </w:rPr>
        <w:t xml:space="preserve">o computer code is used in this </w:t>
      </w:r>
      <w:proofErr w:type="gramStart"/>
      <w:r w:rsidR="00EC1C4C" w:rsidRPr="008F3BF8">
        <w:rPr>
          <w:rFonts w:ascii="Arial" w:hAnsi="Arial" w:cs="Arial"/>
        </w:rPr>
        <w:t>study</w:t>
      </w:r>
      <w:proofErr w:type="gramEnd"/>
      <w:r w:rsidR="009226A7" w:rsidRPr="008F3BF8">
        <w:rPr>
          <w:rFonts w:ascii="Arial" w:hAnsi="Arial" w:cs="Arial"/>
        </w:rPr>
        <w:t xml:space="preserve"> </w:t>
      </w:r>
      <w:r w:rsidR="00DD3D52" w:rsidRPr="008F3BF8">
        <w:rPr>
          <w:rFonts w:ascii="Arial" w:hAnsi="Arial" w:cs="Arial"/>
        </w:rPr>
        <w:t>o</w:t>
      </w:r>
      <w:r w:rsidR="00EC1C4C" w:rsidRPr="008F3BF8">
        <w:rPr>
          <w:rFonts w:ascii="Arial" w:hAnsi="Arial" w:cs="Arial"/>
        </w:rPr>
        <w:t>r the settings used in software are fully described in the main text</w:t>
      </w:r>
      <w:r w:rsidR="00F81498" w:rsidRPr="008F3BF8">
        <w:rPr>
          <w:rFonts w:ascii="Arial" w:hAnsi="Arial" w:cs="Arial"/>
        </w:rPr>
        <w:t xml:space="preserve"> or supplemental materials</w:t>
      </w:r>
      <w:r w:rsidR="00EC1C4C" w:rsidRPr="008F3BF8">
        <w:rPr>
          <w:rFonts w:ascii="Arial" w:hAnsi="Arial" w:cs="Arial"/>
        </w:rPr>
        <w:t>.</w:t>
      </w:r>
      <w:r w:rsidR="00402390">
        <w:rPr>
          <w:rFonts w:ascii="Arial" w:hAnsi="Arial" w:cs="Arial"/>
        </w:rPr>
        <w:t xml:space="preserve"> </w:t>
      </w:r>
      <w:r w:rsidR="00314FF1">
        <w:rPr>
          <w:rFonts w:ascii="Arial" w:hAnsi="Arial" w:cs="Arial"/>
        </w:rPr>
        <w:br/>
      </w:r>
      <w:r w:rsidR="00314FF1">
        <w:rPr>
          <w:rFonts w:ascii="Arial" w:hAnsi="Arial" w:cs="Arial"/>
        </w:rPr>
        <w:br/>
      </w:r>
      <w:r w:rsidR="00402390">
        <w:rPr>
          <w:rFonts w:ascii="Arial" w:hAnsi="Arial" w:cs="Arial"/>
        </w:rPr>
        <w:t xml:space="preserve">If one uses </w:t>
      </w:r>
      <w:r w:rsidR="00221116">
        <w:rPr>
          <w:rFonts w:ascii="Arial" w:hAnsi="Arial" w:cs="Arial"/>
        </w:rPr>
        <w:t xml:space="preserve">a </w:t>
      </w:r>
      <w:r w:rsidR="00402390">
        <w:rPr>
          <w:rFonts w:ascii="Arial" w:hAnsi="Arial" w:cs="Arial"/>
        </w:rPr>
        <w:t xml:space="preserve">programmable language, </w:t>
      </w:r>
      <w:r w:rsidR="00303A7C">
        <w:rPr>
          <w:rFonts w:ascii="Arial" w:hAnsi="Arial" w:cs="Arial"/>
        </w:rPr>
        <w:t>including but not limited to,</w:t>
      </w:r>
      <w:r w:rsidR="00402390">
        <w:rPr>
          <w:rFonts w:ascii="Arial" w:hAnsi="Arial" w:cs="Arial"/>
        </w:rPr>
        <w:t xml:space="preserve"> MATLAB, R, Python, C/C++, Java, </w:t>
      </w:r>
      <w:r w:rsidR="00303A7C">
        <w:rPr>
          <w:rFonts w:ascii="Arial" w:hAnsi="Arial" w:cs="Arial"/>
        </w:rPr>
        <w:t>then the second condition</w:t>
      </w:r>
      <w:r w:rsidR="004B03EA">
        <w:rPr>
          <w:rFonts w:ascii="Arial" w:hAnsi="Arial" w:cs="Arial"/>
        </w:rPr>
        <w:t xml:space="preserve"> above,</w:t>
      </w:r>
      <w:r w:rsidR="00303A7C">
        <w:rPr>
          <w:rFonts w:ascii="Arial" w:hAnsi="Arial" w:cs="Arial"/>
        </w:rPr>
        <w:t xml:space="preserve"> i.e., </w:t>
      </w:r>
      <w:r w:rsidR="00F36DC9">
        <w:rPr>
          <w:rFonts w:ascii="Arial" w:hAnsi="Arial" w:cs="Arial"/>
        </w:rPr>
        <w:t>“</w:t>
      </w:r>
      <w:r w:rsidR="00303A7C" w:rsidRPr="008F3BF8">
        <w:rPr>
          <w:rFonts w:ascii="Arial" w:hAnsi="Arial" w:cs="Arial"/>
        </w:rPr>
        <w:t>settings in software fully describe</w:t>
      </w:r>
      <w:r w:rsidR="00303A7C">
        <w:rPr>
          <w:rFonts w:ascii="Arial" w:hAnsi="Arial" w:cs="Arial"/>
        </w:rPr>
        <w:t>d</w:t>
      </w:r>
      <w:r w:rsidR="00FD29CA">
        <w:rPr>
          <w:rFonts w:ascii="Arial" w:hAnsi="Arial" w:cs="Arial"/>
        </w:rPr>
        <w:t>,</w:t>
      </w:r>
      <w:r w:rsidR="00F36DC9">
        <w:rPr>
          <w:rFonts w:ascii="Arial" w:hAnsi="Arial" w:cs="Arial"/>
        </w:rPr>
        <w:t>”</w:t>
      </w:r>
      <w:r w:rsidR="00402390">
        <w:rPr>
          <w:rFonts w:ascii="Arial" w:hAnsi="Arial" w:cs="Arial"/>
        </w:rPr>
        <w:t xml:space="preserve"> does not apply. </w:t>
      </w:r>
      <w:r w:rsidR="00B07873" w:rsidRPr="00B07873">
        <w:rPr>
          <w:rFonts w:ascii="Arial" w:hAnsi="Arial" w:cs="Arial"/>
        </w:rPr>
        <w:t>Pseudo-code</w:t>
      </w:r>
      <w:r w:rsidR="00B07873">
        <w:rPr>
          <w:rFonts w:ascii="Arial" w:hAnsi="Arial" w:cs="Arial"/>
        </w:rPr>
        <w:t>, regardless of how detailed it may</w:t>
      </w:r>
      <w:r w:rsidR="00432C31">
        <w:rPr>
          <w:rFonts w:ascii="Arial" w:hAnsi="Arial" w:cs="Arial"/>
        </w:rPr>
        <w:t xml:space="preserve"> be</w:t>
      </w:r>
      <w:r w:rsidR="00B07873">
        <w:rPr>
          <w:rFonts w:ascii="Arial" w:hAnsi="Arial" w:cs="Arial"/>
        </w:rPr>
        <w:t xml:space="preserve">, </w:t>
      </w:r>
      <w:r w:rsidR="00432C31">
        <w:rPr>
          <w:rFonts w:ascii="Arial" w:hAnsi="Arial" w:cs="Arial"/>
        </w:rPr>
        <w:t>is</w:t>
      </w:r>
      <w:r w:rsidR="00B07873">
        <w:rPr>
          <w:rFonts w:ascii="Arial" w:hAnsi="Arial" w:cs="Arial"/>
        </w:rPr>
        <w:t xml:space="preserve"> not considered </w:t>
      </w:r>
      <w:r w:rsidR="00020EFE">
        <w:rPr>
          <w:rFonts w:ascii="Arial" w:hAnsi="Arial" w:cs="Arial"/>
        </w:rPr>
        <w:t xml:space="preserve">as </w:t>
      </w:r>
      <w:r w:rsidR="00B07873">
        <w:rPr>
          <w:rFonts w:ascii="Arial" w:hAnsi="Arial" w:cs="Arial"/>
        </w:rPr>
        <w:t>“</w:t>
      </w:r>
      <w:r w:rsidR="00020EFE" w:rsidRPr="008F3BF8">
        <w:rPr>
          <w:rFonts w:ascii="Arial" w:hAnsi="Arial" w:cs="Arial"/>
        </w:rPr>
        <w:t>settings</w:t>
      </w:r>
      <w:r w:rsidR="00020EFE">
        <w:rPr>
          <w:rFonts w:ascii="Arial" w:hAnsi="Arial" w:cs="Arial"/>
        </w:rPr>
        <w:t xml:space="preserve"> </w:t>
      </w:r>
      <w:r w:rsidR="00B07873">
        <w:rPr>
          <w:rFonts w:ascii="Arial" w:hAnsi="Arial" w:cs="Arial"/>
        </w:rPr>
        <w:t>fully described</w:t>
      </w:r>
      <w:r w:rsidR="00020EFE">
        <w:rPr>
          <w:rFonts w:ascii="Arial" w:hAnsi="Arial" w:cs="Arial"/>
        </w:rPr>
        <w:t>.</w:t>
      </w:r>
      <w:r w:rsidR="00B07873">
        <w:rPr>
          <w:rFonts w:ascii="Arial" w:hAnsi="Arial" w:cs="Arial"/>
        </w:rPr>
        <w:t>” In other words, when the authors use code in a programmable language</w:t>
      </w:r>
      <w:r w:rsidR="00D05C74">
        <w:rPr>
          <w:rFonts w:ascii="Arial" w:hAnsi="Arial" w:cs="Arial"/>
        </w:rPr>
        <w:t xml:space="preserve"> to produce any result in the paper</w:t>
      </w:r>
      <w:r w:rsidR="00B07873">
        <w:rPr>
          <w:rFonts w:ascii="Arial" w:hAnsi="Arial" w:cs="Arial"/>
        </w:rPr>
        <w:t xml:space="preserve">, </w:t>
      </w:r>
      <w:r w:rsidR="00402390">
        <w:rPr>
          <w:rFonts w:ascii="Arial" w:hAnsi="Arial" w:cs="Arial"/>
        </w:rPr>
        <w:t>code</w:t>
      </w:r>
      <w:r w:rsidR="00303A7C">
        <w:rPr>
          <w:rFonts w:ascii="Arial" w:hAnsi="Arial" w:cs="Arial"/>
        </w:rPr>
        <w:t>-</w:t>
      </w:r>
      <w:r w:rsidR="00402390">
        <w:rPr>
          <w:rFonts w:ascii="Arial" w:hAnsi="Arial" w:cs="Arial"/>
        </w:rPr>
        <w:t xml:space="preserve">sharing is </w:t>
      </w:r>
      <w:r w:rsidR="00A67378">
        <w:rPr>
          <w:rFonts w:ascii="Arial" w:hAnsi="Arial" w:cs="Arial"/>
        </w:rPr>
        <w:t>required</w:t>
      </w:r>
      <w:r w:rsidR="00402390">
        <w:rPr>
          <w:rFonts w:ascii="Arial" w:hAnsi="Arial" w:cs="Arial"/>
        </w:rPr>
        <w:t xml:space="preserve">, unless explicitly prohibited by a legal document (like a </w:t>
      </w:r>
      <w:r w:rsidR="00E86A62">
        <w:rPr>
          <w:rFonts w:ascii="Arial" w:hAnsi="Arial" w:cs="Arial"/>
        </w:rPr>
        <w:t xml:space="preserve">legally </w:t>
      </w:r>
      <w:r w:rsidR="00402390">
        <w:rPr>
          <w:rFonts w:ascii="Arial" w:hAnsi="Arial" w:cs="Arial"/>
        </w:rPr>
        <w:t>binding non-disclosure agreement).</w:t>
      </w:r>
    </w:p>
    <w:p w14:paraId="22CA8536" w14:textId="77777777" w:rsidR="008F3BF8" w:rsidRDefault="008F3BF8" w:rsidP="008F3BF8">
      <w:pPr>
        <w:widowControl w:val="0"/>
        <w:adjustRightInd w:val="0"/>
        <w:snapToGrid w:val="0"/>
        <w:spacing w:after="0" w:line="240" w:lineRule="auto"/>
        <w:rPr>
          <w:rFonts w:ascii="Arial" w:hAnsi="Arial" w:cs="Arial"/>
        </w:rPr>
      </w:pPr>
    </w:p>
    <w:p w14:paraId="4E6536FE" w14:textId="3045AFC7" w:rsidR="00AA5839"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x</w:t>
      </w:r>
      <w:r>
        <w:rPr>
          <w:rFonts w:ascii="Arial" w:hAnsi="Arial" w:cs="Arial"/>
        </w:rPr>
        <w:t>_____ B.</w:t>
      </w:r>
      <w:r>
        <w:rPr>
          <w:rFonts w:ascii="Arial" w:hAnsi="Arial" w:cs="Arial"/>
        </w:rPr>
        <w:tab/>
      </w:r>
      <w:r w:rsidRPr="00AA5839">
        <w:rPr>
          <w:rFonts w:ascii="Arial" w:hAnsi="Arial" w:cs="Arial"/>
        </w:rPr>
        <w:t xml:space="preserve">The computer code used in this study is </w:t>
      </w:r>
      <w:r w:rsidR="000730AF">
        <w:rPr>
          <w:rFonts w:ascii="Arial" w:hAnsi="Arial" w:cs="Arial"/>
        </w:rPr>
        <w:t>publicly</w:t>
      </w:r>
      <w:r w:rsidRPr="00AA5839">
        <w:rPr>
          <w:rFonts w:ascii="Arial" w:hAnsi="Arial" w:cs="Arial"/>
        </w:rPr>
        <w:t xml:space="preserve"> available at the following website </w:t>
      </w:r>
      <w:hyperlink r:id="rId22" w:history="1">
        <w:r w:rsidR="000C467D">
          <w:rPr>
            <w:rStyle w:val="Hyperlink"/>
            <w:rFonts w:ascii="Arial" w:hAnsi="Arial" w:cs="Arial"/>
          </w:rPr>
          <w:t>https://github.com/h</w:t>
        </w:r>
        <w:r w:rsidR="000C467D">
          <w:rPr>
            <w:rStyle w:val="Hyperlink"/>
            <w:rFonts w:ascii="Arial" w:hAnsi="Arial" w:cs="Arial"/>
          </w:rPr>
          <w:t>t</w:t>
        </w:r>
        <w:r w:rsidR="000C467D">
          <w:rPr>
            <w:rStyle w:val="Hyperlink"/>
            <w:rFonts w:ascii="Arial" w:hAnsi="Arial" w:cs="Arial"/>
          </w:rPr>
          <w:t>bui1993/Code-for-An-Analysis-of-COVID-19-Vaccine-Hesitancy-in-the-U.S.</w:t>
        </w:r>
      </w:hyperlink>
    </w:p>
    <w:p w14:paraId="1BFB87F7" w14:textId="77777777" w:rsidR="008F3BF8" w:rsidRDefault="008F3BF8" w:rsidP="008F3BF8">
      <w:pPr>
        <w:widowControl w:val="0"/>
        <w:adjustRightInd w:val="0"/>
        <w:snapToGrid w:val="0"/>
        <w:spacing w:after="0" w:line="240" w:lineRule="auto"/>
        <w:rPr>
          <w:rFonts w:ascii="Arial" w:hAnsi="Arial" w:cs="Arial"/>
        </w:rPr>
      </w:pPr>
    </w:p>
    <w:p w14:paraId="1B9BD278" w14:textId="77777777" w:rsidR="008F3BF8" w:rsidRDefault="008F3BF8" w:rsidP="008F3BF8">
      <w:pPr>
        <w:widowControl w:val="0"/>
        <w:adjustRightInd w:val="0"/>
        <w:snapToGrid w:val="0"/>
        <w:spacing w:after="0" w:line="240" w:lineRule="auto"/>
        <w:rPr>
          <w:rFonts w:ascii="Arial" w:hAnsi="Arial" w:cs="Arial"/>
        </w:rPr>
      </w:pPr>
    </w:p>
    <w:p w14:paraId="43E600DD" w14:textId="7FF2114D" w:rsidR="00EC1C4C"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___</w:t>
      </w:r>
      <w:r>
        <w:rPr>
          <w:rFonts w:ascii="Arial" w:hAnsi="Arial" w:cs="Arial"/>
        </w:rPr>
        <w:t xml:space="preserve">___ C. </w:t>
      </w:r>
      <w:r>
        <w:rPr>
          <w:rFonts w:ascii="Arial" w:hAnsi="Arial" w:cs="Arial"/>
        </w:rPr>
        <w:tab/>
      </w:r>
      <w:r w:rsidR="00EC1C4C">
        <w:rPr>
          <w:rFonts w:ascii="Arial" w:hAnsi="Arial" w:cs="Arial"/>
        </w:rPr>
        <w:t xml:space="preserve">The computer used in this study is not </w:t>
      </w:r>
      <w:r w:rsidR="000730AF">
        <w:rPr>
          <w:rFonts w:ascii="Arial" w:hAnsi="Arial" w:cs="Arial"/>
        </w:rPr>
        <w:t>publicly</w:t>
      </w:r>
      <w:r w:rsidR="00EC1C4C">
        <w:rPr>
          <w:rFonts w:ascii="Arial" w:hAnsi="Arial" w:cs="Arial"/>
        </w:rPr>
        <w:t xml:space="preserve"> yet available but will be made </w:t>
      </w:r>
      <w:r w:rsidR="000730AF">
        <w:rPr>
          <w:rFonts w:ascii="Arial" w:hAnsi="Arial" w:cs="Arial"/>
        </w:rPr>
        <w:t>publicly</w:t>
      </w:r>
      <w:r w:rsidR="00EC1C4C">
        <w:rPr>
          <w:rFonts w:ascii="Arial" w:hAnsi="Arial" w:cs="Arial"/>
        </w:rPr>
        <w:t xml:space="preserve"> available at the time of paper acceptance or will be made </w:t>
      </w:r>
      <w:r w:rsidR="000730AF">
        <w:rPr>
          <w:rFonts w:ascii="Arial" w:hAnsi="Arial" w:cs="Arial"/>
        </w:rPr>
        <w:t>publicly</w:t>
      </w:r>
      <w:r w:rsidR="00EC1C4C">
        <w:rPr>
          <w:rFonts w:ascii="Arial" w:hAnsi="Arial" w:cs="Arial"/>
        </w:rPr>
        <w:t xml:space="preserve"> available subject to an embargo period of </w:t>
      </w:r>
      <w:r w:rsidR="002B62CC" w:rsidRPr="00D56BFA">
        <w:rPr>
          <w:rFonts w:ascii="Arial" w:hAnsi="Arial" w:cs="Arial"/>
          <w:b/>
          <w:bCs/>
          <w:color w:val="5B9BD5" w:themeColor="accent1"/>
          <w:highlight w:val="yellow"/>
        </w:rPr>
        <w:t>1</w:t>
      </w:r>
      <w:r w:rsidR="00EC1C4C" w:rsidRPr="00D56BFA">
        <w:rPr>
          <w:rFonts w:ascii="Arial" w:hAnsi="Arial" w:cs="Arial"/>
          <w:b/>
          <w:bCs/>
          <w:color w:val="5B9BD5" w:themeColor="accent1"/>
          <w:highlight w:val="yellow"/>
        </w:rPr>
        <w:t xml:space="preserve"> year</w:t>
      </w:r>
      <w:r w:rsidR="00EC1C4C">
        <w:rPr>
          <w:rFonts w:ascii="Arial" w:hAnsi="Arial" w:cs="Arial"/>
        </w:rPr>
        <w:t xml:space="preserve">, counting from the time of paper acceptance.  </w:t>
      </w:r>
      <w:r w:rsidR="00EC1C4C" w:rsidRPr="00D56BFA">
        <w:rPr>
          <w:rFonts w:ascii="Arial" w:hAnsi="Arial" w:cs="Arial"/>
          <w:b/>
          <w:bCs/>
          <w:color w:val="5B9BD5" w:themeColor="accent1"/>
          <w:highlight w:val="yellow"/>
        </w:rPr>
        <w:t xml:space="preserve">Please describe where to make the data </w:t>
      </w:r>
      <w:r w:rsidR="000730AF" w:rsidRPr="00D56BFA">
        <w:rPr>
          <w:rFonts w:ascii="Arial" w:hAnsi="Arial" w:cs="Arial"/>
          <w:b/>
          <w:bCs/>
          <w:color w:val="5B9BD5" w:themeColor="accent1"/>
          <w:highlight w:val="yellow"/>
        </w:rPr>
        <w:t>publicly</w:t>
      </w:r>
      <w:r w:rsidR="00EC1C4C" w:rsidRPr="00D56BFA">
        <w:rPr>
          <w:rFonts w:ascii="Arial" w:hAnsi="Arial" w:cs="Arial"/>
          <w:b/>
          <w:bCs/>
          <w:color w:val="5B9BD5" w:themeColor="accent1"/>
          <w:highlight w:val="yellow"/>
        </w:rPr>
        <w:t xml:space="preserve"> available</w:t>
      </w:r>
      <w:r w:rsidR="00EC1C4C" w:rsidRPr="002B62CC">
        <w:rPr>
          <w:rFonts w:ascii="Arial" w:hAnsi="Arial" w:cs="Arial"/>
          <w:highlight w:val="yellow"/>
        </w:rPr>
        <w:t>.</w:t>
      </w:r>
      <w:r w:rsidR="00EC1C4C">
        <w:rPr>
          <w:rFonts w:ascii="Arial" w:hAnsi="Arial" w:cs="Arial"/>
        </w:rPr>
        <w:t xml:space="preserve">  If an embargo period is invoked, pl</w:t>
      </w:r>
      <w:r w:rsidR="00AA5839">
        <w:rPr>
          <w:rFonts w:ascii="Arial" w:hAnsi="Arial" w:cs="Arial"/>
        </w:rPr>
        <w:t xml:space="preserve">ease explain the reason for </w:t>
      </w:r>
      <w:r w:rsidR="00EC1C4C">
        <w:rPr>
          <w:rFonts w:ascii="Arial" w:hAnsi="Arial" w:cs="Arial"/>
        </w:rPr>
        <w:t>embargo.</w:t>
      </w:r>
      <w:r w:rsidR="00402390">
        <w:rPr>
          <w:rFonts w:ascii="Arial" w:hAnsi="Arial" w:cs="Arial"/>
        </w:rPr>
        <w:t xml:space="preserve"> (please provide the website link; see the first note * in Section 3)</w:t>
      </w:r>
    </w:p>
    <w:p w14:paraId="69BBEBC2" w14:textId="77777777" w:rsidR="00EC1C4C" w:rsidRDefault="00EC1C4C" w:rsidP="00AA5839">
      <w:pPr>
        <w:pStyle w:val="ListParagraph"/>
        <w:widowControl w:val="0"/>
        <w:adjustRightInd w:val="0"/>
        <w:snapToGrid w:val="0"/>
        <w:spacing w:after="0" w:line="240" w:lineRule="auto"/>
        <w:contextualSpacing w:val="0"/>
        <w:rPr>
          <w:rFonts w:ascii="Arial" w:hAnsi="Arial" w:cs="Arial"/>
        </w:rPr>
      </w:pPr>
    </w:p>
    <w:p w14:paraId="69506AA2" w14:textId="77777777" w:rsidR="008F3BF8" w:rsidRDefault="008F3BF8" w:rsidP="00AA5839">
      <w:pPr>
        <w:pStyle w:val="ListParagraph"/>
        <w:widowControl w:val="0"/>
        <w:adjustRightInd w:val="0"/>
        <w:snapToGrid w:val="0"/>
        <w:spacing w:after="0" w:line="240" w:lineRule="auto"/>
        <w:contextualSpacing w:val="0"/>
        <w:rPr>
          <w:rFonts w:ascii="Arial" w:hAnsi="Arial" w:cs="Arial"/>
        </w:rPr>
      </w:pPr>
    </w:p>
    <w:p w14:paraId="4D17BE0A" w14:textId="77777777" w:rsid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lastRenderedPageBreak/>
        <w:t xml:space="preserve">__________ D.  The computer code used in this study is not and will not be made </w:t>
      </w:r>
      <w:r w:rsidR="000730AF">
        <w:rPr>
          <w:rFonts w:ascii="Arial" w:hAnsi="Arial" w:cs="Arial"/>
        </w:rPr>
        <w:t>publicly</w:t>
      </w:r>
      <w:r>
        <w:rPr>
          <w:rFonts w:ascii="Arial" w:hAnsi="Arial" w:cs="Arial"/>
        </w:rPr>
        <w:t xml:space="preserve"> available due to the following reason(s).  Please present the reason(s).</w:t>
      </w:r>
    </w:p>
    <w:p w14:paraId="22E262C5" w14:textId="77777777" w:rsidR="00AA5839" w:rsidRDefault="00AA5839" w:rsidP="00AA5839">
      <w:pPr>
        <w:pStyle w:val="ListParagraph"/>
        <w:widowControl w:val="0"/>
        <w:adjustRightInd w:val="0"/>
        <w:snapToGrid w:val="0"/>
        <w:spacing w:after="0" w:line="240" w:lineRule="auto"/>
        <w:contextualSpacing w:val="0"/>
        <w:rPr>
          <w:rFonts w:ascii="Arial" w:hAnsi="Arial" w:cs="Arial"/>
        </w:rPr>
      </w:pPr>
    </w:p>
    <w:p w14:paraId="61F3F0F0" w14:textId="77777777" w:rsidR="008F3BF8" w:rsidRPr="00AA5839" w:rsidRDefault="008F3BF8" w:rsidP="00AA5839">
      <w:pPr>
        <w:pStyle w:val="ListParagraph"/>
        <w:widowControl w:val="0"/>
        <w:adjustRightInd w:val="0"/>
        <w:snapToGrid w:val="0"/>
        <w:spacing w:after="0" w:line="240" w:lineRule="auto"/>
        <w:contextualSpacing w:val="0"/>
        <w:rPr>
          <w:rFonts w:ascii="Arial" w:hAnsi="Arial" w:cs="Arial"/>
        </w:rPr>
      </w:pPr>
    </w:p>
    <w:p w14:paraId="666F0B11" w14:textId="77777777" w:rsidR="00EC1C4C" w:rsidRPr="00F81498" w:rsidRDefault="00EC1C4C" w:rsidP="00AA5839">
      <w:pPr>
        <w:widowControl w:val="0"/>
        <w:adjustRightInd w:val="0"/>
        <w:snapToGrid w:val="0"/>
        <w:spacing w:after="0" w:line="240" w:lineRule="auto"/>
        <w:rPr>
          <w:rFonts w:ascii="Arial" w:hAnsi="Arial" w:cs="Arial"/>
          <w:b/>
        </w:rPr>
      </w:pPr>
      <w:r w:rsidRPr="00F81498">
        <w:rPr>
          <w:rFonts w:ascii="Arial" w:hAnsi="Arial" w:cs="Arial"/>
          <w:b/>
        </w:rPr>
        <w:t>Note:</w:t>
      </w:r>
    </w:p>
    <w:p w14:paraId="4D0869E2" w14:textId="77777777" w:rsidR="00EC1C4C" w:rsidRPr="008C1618" w:rsidRDefault="00EC1C4C" w:rsidP="00AA5839">
      <w:pPr>
        <w:widowControl w:val="0"/>
        <w:adjustRightInd w:val="0"/>
        <w:snapToGrid w:val="0"/>
        <w:spacing w:after="0" w:line="240" w:lineRule="auto"/>
        <w:rPr>
          <w:rFonts w:ascii="Arial" w:hAnsi="Arial" w:cs="Arial"/>
        </w:rPr>
      </w:pPr>
      <w:r w:rsidRPr="008C1618">
        <w:rPr>
          <w:rFonts w:ascii="Arial" w:hAnsi="Arial" w:cs="Arial"/>
        </w:rPr>
        <w:sym w:font="Symbol" w:char="F023"/>
      </w:r>
      <w:r w:rsidRPr="008C1618">
        <w:rPr>
          <w:rFonts w:ascii="Arial" w:hAnsi="Arial" w:cs="Arial"/>
        </w:rPr>
        <w:t xml:space="preserve"> If the authors run their code on a software platform (either commercial or freeware), the authors do not need to provide the software platform, but simply to provide one’s own code.</w:t>
      </w:r>
    </w:p>
    <w:p w14:paraId="56D2F3B8" w14:textId="77777777" w:rsidR="00EC1C4C" w:rsidRDefault="00EC1C4C" w:rsidP="00AA5839">
      <w:pPr>
        <w:widowControl w:val="0"/>
        <w:adjustRightInd w:val="0"/>
        <w:snapToGrid w:val="0"/>
        <w:spacing w:after="0" w:line="240" w:lineRule="auto"/>
        <w:rPr>
          <w:rFonts w:ascii="Arial" w:hAnsi="Arial" w:cs="Arial"/>
          <w:b/>
        </w:rPr>
      </w:pPr>
    </w:p>
    <w:p w14:paraId="75DCB3E8" w14:textId="77777777" w:rsidR="008C1618" w:rsidRPr="008C1618" w:rsidRDefault="008C1618" w:rsidP="00AA5839">
      <w:pPr>
        <w:widowControl w:val="0"/>
        <w:adjustRightInd w:val="0"/>
        <w:snapToGrid w:val="0"/>
        <w:spacing w:after="0" w:line="240" w:lineRule="auto"/>
        <w:rPr>
          <w:rFonts w:ascii="Arial" w:hAnsi="Arial" w:cs="Arial"/>
          <w:b/>
        </w:rPr>
      </w:pPr>
      <w:r w:rsidRPr="008C1618">
        <w:rPr>
          <w:rFonts w:ascii="Arial" w:hAnsi="Arial" w:cs="Arial"/>
        </w:rPr>
        <w:sym w:font="Symbol" w:char="F023"/>
      </w:r>
      <w:r w:rsidRPr="008C1618">
        <w:rPr>
          <w:rFonts w:ascii="Arial" w:hAnsi="Arial" w:cs="Arial"/>
        </w:rPr>
        <w:sym w:font="Symbol" w:char="F023"/>
      </w:r>
      <w:r>
        <w:rPr>
          <w:rFonts w:ascii="Arial" w:hAnsi="Arial" w:cs="Arial"/>
        </w:rPr>
        <w:t xml:space="preserve"> The </w:t>
      </w:r>
      <w:r w:rsidR="00BC5B53">
        <w:rPr>
          <w:rFonts w:ascii="Arial" w:hAnsi="Arial" w:cs="Arial"/>
        </w:rPr>
        <w:t>website</w:t>
      </w:r>
      <w:r>
        <w:rPr>
          <w:rFonts w:ascii="Arial" w:hAnsi="Arial" w:cs="Arial"/>
        </w:rPr>
        <w:t xml:space="preserve"> for making code available and the meaning of “the time of pa</w:t>
      </w:r>
      <w:r w:rsidR="0055660A">
        <w:rPr>
          <w:rFonts w:ascii="Arial" w:hAnsi="Arial" w:cs="Arial"/>
        </w:rPr>
        <w:t xml:space="preserve">per acceptance” follow what is </w:t>
      </w:r>
      <w:r>
        <w:rPr>
          <w:rFonts w:ascii="Arial" w:hAnsi="Arial" w:cs="Arial"/>
        </w:rPr>
        <w:t>explained in Section 2.</w:t>
      </w:r>
    </w:p>
    <w:p w14:paraId="2EEEB1DC" w14:textId="77777777" w:rsidR="008C1618" w:rsidRDefault="008C1618" w:rsidP="00AA5839">
      <w:pPr>
        <w:widowControl w:val="0"/>
        <w:adjustRightInd w:val="0"/>
        <w:snapToGrid w:val="0"/>
        <w:spacing w:after="0" w:line="240" w:lineRule="auto"/>
        <w:rPr>
          <w:rFonts w:ascii="Arial" w:hAnsi="Arial" w:cs="Arial"/>
          <w:b/>
        </w:rPr>
      </w:pPr>
    </w:p>
    <w:p w14:paraId="162A1207" w14:textId="77777777" w:rsidR="00EC1C4C" w:rsidRDefault="00EC1C4C" w:rsidP="00AA5839">
      <w:pPr>
        <w:widowControl w:val="0"/>
        <w:adjustRightInd w:val="0"/>
        <w:snapToGrid w:val="0"/>
        <w:spacing w:after="0" w:line="240" w:lineRule="auto"/>
        <w:rPr>
          <w:rFonts w:ascii="Arial" w:hAnsi="Arial" w:cs="Arial"/>
          <w:b/>
        </w:rPr>
      </w:pPr>
      <w:r>
        <w:rPr>
          <w:rFonts w:ascii="Arial" w:hAnsi="Arial" w:cs="Arial"/>
          <w:b/>
        </w:rPr>
        <w:t>5</w:t>
      </w:r>
      <w:r w:rsidRPr="00EC1C4C">
        <w:rPr>
          <w:rFonts w:ascii="Arial" w:hAnsi="Arial" w:cs="Arial"/>
          <w:b/>
        </w:rPr>
        <w:t xml:space="preserve">. </w:t>
      </w:r>
      <w:r>
        <w:rPr>
          <w:rFonts w:ascii="Arial" w:hAnsi="Arial" w:cs="Arial"/>
          <w:b/>
        </w:rPr>
        <w:t xml:space="preserve"> Reproducibility </w:t>
      </w:r>
    </w:p>
    <w:p w14:paraId="6702467F" w14:textId="77777777" w:rsidR="00EC1C4C" w:rsidRPr="00EC1C4C" w:rsidRDefault="00EC1C4C" w:rsidP="00AA5839">
      <w:pPr>
        <w:widowControl w:val="0"/>
        <w:adjustRightInd w:val="0"/>
        <w:snapToGrid w:val="0"/>
        <w:spacing w:after="0" w:line="240" w:lineRule="auto"/>
        <w:rPr>
          <w:rFonts w:ascii="Arial" w:hAnsi="Arial" w:cs="Arial"/>
        </w:rPr>
      </w:pPr>
    </w:p>
    <w:p w14:paraId="5D575991" w14:textId="77777777" w:rsidR="00EC1C4C" w:rsidRP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5.1 Computer and software environment</w:t>
      </w:r>
    </w:p>
    <w:p w14:paraId="7B13EAEF" w14:textId="56F35FCB" w:rsidR="00EC1C4C" w:rsidRDefault="00EC1C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EC1C4C">
        <w:rPr>
          <w:rFonts w:ascii="Arial" w:hAnsi="Arial" w:cs="Arial"/>
        </w:rPr>
        <w:t>Please describe the computer hardware conditions and software environment on which the authors produce the results reported in the paper.</w:t>
      </w:r>
    </w:p>
    <w:p w14:paraId="51AEDBB1" w14:textId="6EBE502B" w:rsidR="002B62CC" w:rsidRDefault="002B62CC" w:rsidP="002B62CC">
      <w:pPr>
        <w:widowControl w:val="0"/>
        <w:adjustRightInd w:val="0"/>
        <w:snapToGrid w:val="0"/>
        <w:spacing w:after="0" w:line="240" w:lineRule="auto"/>
        <w:rPr>
          <w:rFonts w:ascii="Arial" w:hAnsi="Arial" w:cs="Arial"/>
        </w:rPr>
      </w:pPr>
    </w:p>
    <w:p w14:paraId="16167B4F" w14:textId="6B4EC04E" w:rsidR="002B62CC" w:rsidRDefault="002B62CC" w:rsidP="005A631E">
      <w:pPr>
        <w:widowControl w:val="0"/>
        <w:adjustRightInd w:val="0"/>
        <w:snapToGrid w:val="0"/>
        <w:spacing w:after="0" w:line="240" w:lineRule="auto"/>
        <w:ind w:left="720"/>
        <w:rPr>
          <w:rFonts w:ascii="Arial" w:hAnsi="Arial" w:cs="Arial"/>
          <w:color w:val="4472C4" w:themeColor="accent5"/>
        </w:rPr>
      </w:pPr>
      <w:r w:rsidRPr="002B62CC">
        <w:rPr>
          <w:rFonts w:ascii="Arial" w:hAnsi="Arial" w:cs="Arial"/>
          <w:b/>
          <w:bCs/>
          <w:color w:val="4472C4" w:themeColor="accent5"/>
        </w:rPr>
        <w:t>Response</w:t>
      </w:r>
      <w:r w:rsidRPr="002B62CC">
        <w:rPr>
          <w:rFonts w:ascii="Arial" w:hAnsi="Arial" w:cs="Arial"/>
          <w:color w:val="4472C4" w:themeColor="accent5"/>
        </w:rPr>
        <w:t xml:space="preserve">: </w:t>
      </w:r>
      <w:r>
        <w:rPr>
          <w:rFonts w:ascii="Arial" w:hAnsi="Arial" w:cs="Arial"/>
          <w:color w:val="4472C4" w:themeColor="accent5"/>
        </w:rPr>
        <w:t>The code for data analysis and visualization is written Python 3.</w:t>
      </w:r>
      <w:r w:rsidR="000C467D">
        <w:rPr>
          <w:rFonts w:ascii="Arial" w:hAnsi="Arial" w:cs="Arial"/>
          <w:color w:val="4472C4" w:themeColor="accent5"/>
        </w:rPr>
        <w:t>10</w:t>
      </w:r>
      <w:r>
        <w:rPr>
          <w:rFonts w:ascii="Arial" w:hAnsi="Arial" w:cs="Arial"/>
          <w:color w:val="4472C4" w:themeColor="accent5"/>
        </w:rPr>
        <w:t>. The code can be run on Windows, Linux, or Mac computers</w:t>
      </w:r>
      <w:r w:rsidR="00E5370A">
        <w:rPr>
          <w:rFonts w:ascii="Arial" w:hAnsi="Arial" w:cs="Arial"/>
          <w:color w:val="4472C4" w:themeColor="accent5"/>
        </w:rPr>
        <w:t xml:space="preserve">. </w:t>
      </w:r>
      <w:r>
        <w:rPr>
          <w:rFonts w:ascii="Arial" w:hAnsi="Arial" w:cs="Arial"/>
          <w:color w:val="4472C4" w:themeColor="accent5"/>
        </w:rPr>
        <w:t xml:space="preserve">All required Python packages are managed in </w:t>
      </w:r>
      <w:r w:rsidR="005A631E">
        <w:rPr>
          <w:rFonts w:ascii="Arial" w:hAnsi="Arial" w:cs="Arial"/>
          <w:color w:val="4472C4" w:themeColor="accent5"/>
        </w:rPr>
        <w:t xml:space="preserve">an </w:t>
      </w:r>
      <w:r>
        <w:rPr>
          <w:rFonts w:ascii="Arial" w:hAnsi="Arial" w:cs="Arial"/>
          <w:color w:val="4472C4" w:themeColor="accent5"/>
        </w:rPr>
        <w:t xml:space="preserve">Anaconda environment. They can be installed by either </w:t>
      </w:r>
      <w:proofErr w:type="spellStart"/>
      <w:r>
        <w:rPr>
          <w:rFonts w:ascii="Arial" w:hAnsi="Arial" w:cs="Arial"/>
          <w:color w:val="4472C4" w:themeColor="accent5"/>
        </w:rPr>
        <w:t>Conda</w:t>
      </w:r>
      <w:proofErr w:type="spellEnd"/>
      <w:r>
        <w:rPr>
          <w:rFonts w:ascii="Arial" w:hAnsi="Arial" w:cs="Arial"/>
          <w:color w:val="4472C4" w:themeColor="accent5"/>
        </w:rPr>
        <w:t xml:space="preserve"> or pip.</w:t>
      </w:r>
    </w:p>
    <w:p w14:paraId="72D84D9A" w14:textId="77777777" w:rsidR="00CA03F6" w:rsidRDefault="00CA03F6" w:rsidP="005A631E">
      <w:pPr>
        <w:widowControl w:val="0"/>
        <w:adjustRightInd w:val="0"/>
        <w:snapToGrid w:val="0"/>
        <w:spacing w:after="0" w:line="240" w:lineRule="auto"/>
        <w:ind w:left="720"/>
        <w:rPr>
          <w:rFonts w:ascii="Arial" w:hAnsi="Arial" w:cs="Arial"/>
          <w:color w:val="4472C4" w:themeColor="accent5"/>
        </w:rPr>
      </w:pPr>
    </w:p>
    <w:p w14:paraId="214662F7" w14:textId="50078129" w:rsidR="00CA03F6" w:rsidRDefault="00CA03F6" w:rsidP="00CA03F6">
      <w:pPr>
        <w:widowControl w:val="0"/>
        <w:adjustRightInd w:val="0"/>
        <w:snapToGrid w:val="0"/>
        <w:spacing w:after="0" w:line="240" w:lineRule="auto"/>
        <w:ind w:left="720"/>
        <w:rPr>
          <w:rFonts w:ascii="Arial" w:hAnsi="Arial" w:cs="Arial"/>
          <w:color w:val="4472C4" w:themeColor="accent5"/>
        </w:rPr>
      </w:pPr>
      <w:r>
        <w:rPr>
          <w:rFonts w:ascii="Arial" w:hAnsi="Arial" w:cs="Arial"/>
          <w:color w:val="4472C4" w:themeColor="accent5"/>
        </w:rPr>
        <w:t xml:space="preserve">The </w:t>
      </w:r>
      <w:r w:rsidR="004D7B90">
        <w:rPr>
          <w:rFonts w:ascii="Arial" w:hAnsi="Arial" w:cs="Arial"/>
          <w:color w:val="4472C4" w:themeColor="accent5"/>
        </w:rPr>
        <w:t>scripts to create the figures</w:t>
      </w:r>
      <w:r>
        <w:rPr>
          <w:rFonts w:ascii="Arial" w:hAnsi="Arial" w:cs="Arial"/>
          <w:color w:val="4472C4" w:themeColor="accent5"/>
        </w:rPr>
        <w:t xml:space="preserve"> are simplified so that only a few packages are required. The main Python packages include pandas, </w:t>
      </w:r>
      <w:proofErr w:type="spellStart"/>
      <w:r>
        <w:rPr>
          <w:rFonts w:ascii="Arial" w:hAnsi="Arial" w:cs="Arial"/>
          <w:color w:val="4472C4" w:themeColor="accent5"/>
        </w:rPr>
        <w:t>geopandas</w:t>
      </w:r>
      <w:proofErr w:type="spellEnd"/>
      <w:r>
        <w:rPr>
          <w:rFonts w:ascii="Arial" w:hAnsi="Arial" w:cs="Arial"/>
          <w:color w:val="4472C4" w:themeColor="accent5"/>
        </w:rPr>
        <w:t xml:space="preserve">, </w:t>
      </w:r>
      <w:proofErr w:type="spellStart"/>
      <w:r>
        <w:rPr>
          <w:rFonts w:ascii="Arial" w:hAnsi="Arial" w:cs="Arial"/>
          <w:color w:val="4472C4" w:themeColor="accent5"/>
        </w:rPr>
        <w:t>numpy</w:t>
      </w:r>
      <w:proofErr w:type="spellEnd"/>
      <w:r w:rsidR="00CC0626">
        <w:rPr>
          <w:rFonts w:ascii="Arial" w:hAnsi="Arial" w:cs="Arial"/>
          <w:color w:val="4472C4" w:themeColor="accent5"/>
        </w:rPr>
        <w:t xml:space="preserve">, </w:t>
      </w:r>
      <w:proofErr w:type="spellStart"/>
      <w:r w:rsidR="00CC0626">
        <w:rPr>
          <w:rFonts w:ascii="Arial" w:hAnsi="Arial" w:cs="Arial"/>
          <w:color w:val="4472C4" w:themeColor="accent5"/>
        </w:rPr>
        <w:t>shap</w:t>
      </w:r>
      <w:proofErr w:type="spellEnd"/>
      <w:r>
        <w:rPr>
          <w:rFonts w:ascii="Arial" w:hAnsi="Arial" w:cs="Arial"/>
          <w:color w:val="4472C4" w:themeColor="accent5"/>
        </w:rPr>
        <w:t xml:space="preserve">, </w:t>
      </w:r>
      <w:proofErr w:type="spellStart"/>
      <w:r>
        <w:rPr>
          <w:rFonts w:ascii="Arial" w:hAnsi="Arial" w:cs="Arial"/>
          <w:color w:val="4472C4" w:themeColor="accent5"/>
        </w:rPr>
        <w:t>scipy</w:t>
      </w:r>
      <w:proofErr w:type="spellEnd"/>
      <w:r>
        <w:rPr>
          <w:rFonts w:ascii="Arial" w:hAnsi="Arial" w:cs="Arial"/>
          <w:color w:val="4472C4" w:themeColor="accent5"/>
        </w:rPr>
        <w:t xml:space="preserve">, </w:t>
      </w:r>
      <w:proofErr w:type="spellStart"/>
      <w:r>
        <w:rPr>
          <w:rFonts w:ascii="Arial" w:hAnsi="Arial" w:cs="Arial"/>
          <w:color w:val="4472C4" w:themeColor="accent5"/>
        </w:rPr>
        <w:t>libpysal</w:t>
      </w:r>
      <w:proofErr w:type="spellEnd"/>
      <w:r>
        <w:rPr>
          <w:rFonts w:ascii="Arial" w:hAnsi="Arial" w:cs="Arial"/>
          <w:color w:val="4472C4" w:themeColor="accent5"/>
        </w:rPr>
        <w:t xml:space="preserve">, matplotlib, and </w:t>
      </w:r>
      <w:proofErr w:type="spellStart"/>
      <w:r>
        <w:rPr>
          <w:rFonts w:ascii="Arial" w:hAnsi="Arial" w:cs="Arial"/>
          <w:color w:val="4472C4" w:themeColor="accent5"/>
        </w:rPr>
        <w:t>plotly</w:t>
      </w:r>
      <w:proofErr w:type="spellEnd"/>
      <w:r>
        <w:rPr>
          <w:rFonts w:ascii="Arial" w:hAnsi="Arial" w:cs="Arial"/>
          <w:color w:val="4472C4" w:themeColor="accent5"/>
        </w:rPr>
        <w:t xml:space="preserve">. </w:t>
      </w:r>
    </w:p>
    <w:p w14:paraId="2813A353" w14:textId="77777777" w:rsidR="00A01186" w:rsidRDefault="00A01186" w:rsidP="00CA03F6">
      <w:pPr>
        <w:widowControl w:val="0"/>
        <w:adjustRightInd w:val="0"/>
        <w:snapToGrid w:val="0"/>
        <w:spacing w:after="0" w:line="240" w:lineRule="auto"/>
        <w:ind w:left="720"/>
        <w:rPr>
          <w:rFonts w:ascii="Arial" w:hAnsi="Arial" w:cs="Arial"/>
          <w:color w:val="4472C4" w:themeColor="accent5"/>
        </w:rPr>
      </w:pPr>
    </w:p>
    <w:p w14:paraId="4787671E" w14:textId="2D824D2D" w:rsidR="00A01186" w:rsidRPr="00CA03F6" w:rsidRDefault="00A01186" w:rsidP="00CA03F6">
      <w:pPr>
        <w:widowControl w:val="0"/>
        <w:adjustRightInd w:val="0"/>
        <w:snapToGrid w:val="0"/>
        <w:spacing w:after="0" w:line="240" w:lineRule="auto"/>
        <w:ind w:left="720"/>
        <w:rPr>
          <w:rFonts w:ascii="Arial" w:hAnsi="Arial" w:cs="Arial"/>
          <w:color w:val="4472C4" w:themeColor="accent5"/>
        </w:rPr>
      </w:pPr>
      <w:r>
        <w:rPr>
          <w:rFonts w:ascii="Arial" w:hAnsi="Arial" w:cs="Arial"/>
          <w:color w:val="4472C4" w:themeColor="accent5"/>
        </w:rPr>
        <w:t>“</w:t>
      </w:r>
      <w:proofErr w:type="spellStart"/>
      <w:r w:rsidRPr="00A01186">
        <w:rPr>
          <w:rFonts w:ascii="Arial" w:hAnsi="Arial" w:cs="Arial"/>
          <w:color w:val="4472C4" w:themeColor="accent5"/>
        </w:rPr>
        <w:t>imagemagick</w:t>
      </w:r>
      <w:proofErr w:type="spellEnd"/>
      <w:r>
        <w:rPr>
          <w:rFonts w:ascii="Arial" w:hAnsi="Arial" w:cs="Arial"/>
          <w:color w:val="4472C4" w:themeColor="accent5"/>
        </w:rPr>
        <w:t>”</w:t>
      </w:r>
      <w:r w:rsidR="000C467D">
        <w:rPr>
          <w:rFonts w:ascii="Arial" w:hAnsi="Arial" w:cs="Arial"/>
          <w:color w:val="4472C4" w:themeColor="accent5"/>
        </w:rPr>
        <w:t xml:space="preserve"> open-source software</w:t>
      </w:r>
      <w:r>
        <w:rPr>
          <w:rFonts w:ascii="Arial" w:hAnsi="Arial" w:cs="Arial"/>
          <w:color w:val="4472C4" w:themeColor="accent5"/>
        </w:rPr>
        <w:t xml:space="preserve"> is used to convert figures from PNG to EPS format.</w:t>
      </w:r>
    </w:p>
    <w:p w14:paraId="4628DC2B" w14:textId="77777777" w:rsidR="00EC1C4C" w:rsidRDefault="00EC1C4C" w:rsidP="00AA5839">
      <w:pPr>
        <w:widowControl w:val="0"/>
        <w:adjustRightInd w:val="0"/>
        <w:snapToGrid w:val="0"/>
        <w:spacing w:after="0" w:line="240" w:lineRule="auto"/>
        <w:rPr>
          <w:rFonts w:ascii="Arial" w:hAnsi="Arial" w:cs="Arial"/>
        </w:rPr>
      </w:pPr>
    </w:p>
    <w:p w14:paraId="28933584" w14:textId="77777777" w:rsidR="008E297A" w:rsidRDefault="008E297A" w:rsidP="00AA5839">
      <w:pPr>
        <w:widowControl w:val="0"/>
        <w:adjustRightInd w:val="0"/>
        <w:snapToGrid w:val="0"/>
        <w:spacing w:after="0" w:line="240" w:lineRule="auto"/>
        <w:rPr>
          <w:rFonts w:ascii="Arial" w:hAnsi="Arial" w:cs="Arial"/>
        </w:rPr>
      </w:pPr>
    </w:p>
    <w:p w14:paraId="3278BEE7" w14:textId="77777777" w:rsidR="00CA0F4C" w:rsidRPr="00CA0F4C" w:rsidRDefault="00CA0F4C" w:rsidP="00AA5839">
      <w:pPr>
        <w:widowControl w:val="0"/>
        <w:adjustRightInd w:val="0"/>
        <w:snapToGrid w:val="0"/>
        <w:spacing w:after="0" w:line="240" w:lineRule="auto"/>
        <w:rPr>
          <w:rFonts w:ascii="Arial" w:hAnsi="Arial" w:cs="Arial"/>
        </w:rPr>
      </w:pPr>
      <w:r w:rsidRPr="00EC1C4C">
        <w:rPr>
          <w:rFonts w:ascii="Arial" w:hAnsi="Arial" w:cs="Arial"/>
          <w:b/>
        </w:rPr>
        <w:t>5.</w:t>
      </w:r>
      <w:r>
        <w:rPr>
          <w:rFonts w:ascii="Arial" w:hAnsi="Arial" w:cs="Arial"/>
          <w:b/>
        </w:rPr>
        <w:t>2</w:t>
      </w:r>
      <w:r w:rsidRPr="00EC1C4C">
        <w:rPr>
          <w:rFonts w:ascii="Arial" w:hAnsi="Arial" w:cs="Arial"/>
          <w:b/>
        </w:rPr>
        <w:t xml:space="preserve"> </w:t>
      </w:r>
      <w:r>
        <w:rPr>
          <w:rFonts w:ascii="Arial" w:hAnsi="Arial" w:cs="Arial"/>
          <w:b/>
        </w:rPr>
        <w:t>Workflow</w:t>
      </w:r>
    </w:p>
    <w:p w14:paraId="5D40755D" w14:textId="0534B02C" w:rsidR="005D3DB5" w:rsidRDefault="00CA0F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CA0F4C">
        <w:rPr>
          <w:rFonts w:ascii="Arial" w:hAnsi="Arial" w:cs="Arial"/>
        </w:rPr>
        <w:t>The authors please use the followin</w:t>
      </w:r>
      <w:r w:rsidR="00EB12CE">
        <w:rPr>
          <w:rFonts w:ascii="Arial" w:hAnsi="Arial" w:cs="Arial"/>
        </w:rPr>
        <w:t xml:space="preserve">g table to provide the </w:t>
      </w:r>
      <w:r w:rsidR="00EB36A5">
        <w:rPr>
          <w:rFonts w:ascii="Arial" w:hAnsi="Arial" w:cs="Arial"/>
        </w:rPr>
        <w:t>instructions on</w:t>
      </w:r>
      <w:r w:rsidRPr="00CA0F4C">
        <w:rPr>
          <w:rFonts w:ascii="Arial" w:hAnsi="Arial" w:cs="Arial"/>
        </w:rPr>
        <w:t xml:space="preserve"> how to reproduce the results in the figures/tables of the paper. </w:t>
      </w:r>
      <w:r w:rsidR="005D3DB5">
        <w:rPr>
          <w:rFonts w:ascii="Arial" w:hAnsi="Arial" w:cs="Arial"/>
        </w:rPr>
        <w:t xml:space="preserve"> </w:t>
      </w:r>
    </w:p>
    <w:p w14:paraId="0CE35BA3" w14:textId="77777777" w:rsidR="00D93F09" w:rsidRPr="005A631E" w:rsidRDefault="00D93F09" w:rsidP="005A631E">
      <w:pPr>
        <w:widowControl w:val="0"/>
        <w:adjustRightInd w:val="0"/>
        <w:snapToGrid w:val="0"/>
        <w:spacing w:after="0" w:line="240" w:lineRule="auto"/>
        <w:rPr>
          <w:rFonts w:ascii="Arial" w:hAnsi="Arial" w:cs="Arial"/>
        </w:rPr>
      </w:pPr>
    </w:p>
    <w:p w14:paraId="093F3072" w14:textId="77777777" w:rsidR="00DA1EC8" w:rsidRDefault="005D3DB5"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 xml:space="preserve">The table below is supposed to include </w:t>
      </w:r>
      <w:proofErr w:type="gramStart"/>
      <w:r>
        <w:rPr>
          <w:rFonts w:ascii="Arial" w:hAnsi="Arial" w:cs="Arial"/>
        </w:rPr>
        <w:t>each and every</w:t>
      </w:r>
      <w:proofErr w:type="gramEnd"/>
      <w:r>
        <w:rPr>
          <w:rFonts w:ascii="Arial" w:hAnsi="Arial" w:cs="Arial"/>
        </w:rPr>
        <w:t xml:space="preserve"> figure/table </w:t>
      </w:r>
      <w:r w:rsidR="008E297A">
        <w:rPr>
          <w:rFonts w:ascii="Arial" w:hAnsi="Arial" w:cs="Arial"/>
        </w:rPr>
        <w:t xml:space="preserve">in the paper that </w:t>
      </w:r>
      <w:r>
        <w:rPr>
          <w:rFonts w:ascii="Arial" w:hAnsi="Arial" w:cs="Arial"/>
        </w:rPr>
        <w:t xml:space="preserve">is considered as a research output or used to support the research conclusions. </w:t>
      </w:r>
      <w:r w:rsidR="00767DD8">
        <w:rPr>
          <w:rFonts w:ascii="Arial" w:hAnsi="Arial" w:cs="Arial"/>
        </w:rPr>
        <w:t>Hand-drawn d</w:t>
      </w:r>
      <w:r>
        <w:rPr>
          <w:rFonts w:ascii="Arial" w:hAnsi="Arial" w:cs="Arial"/>
        </w:rPr>
        <w:t>iagrams or flowcharts</w:t>
      </w:r>
      <w:r w:rsidR="00F7705F">
        <w:rPr>
          <w:rFonts w:ascii="Arial" w:hAnsi="Arial" w:cs="Arial"/>
        </w:rPr>
        <w:t xml:space="preserve"> </w:t>
      </w:r>
      <w:r>
        <w:rPr>
          <w:rFonts w:ascii="Arial" w:hAnsi="Arial" w:cs="Arial"/>
        </w:rPr>
        <w:t xml:space="preserve">are excluded from </w:t>
      </w:r>
      <w:r w:rsidR="004A2C5F">
        <w:rPr>
          <w:rFonts w:ascii="Arial" w:hAnsi="Arial" w:cs="Arial"/>
        </w:rPr>
        <w:t xml:space="preserve">the </w:t>
      </w:r>
      <w:r>
        <w:rPr>
          <w:rFonts w:ascii="Arial" w:hAnsi="Arial" w:cs="Arial"/>
        </w:rPr>
        <w:t>reproducibility workflow.</w:t>
      </w:r>
    </w:p>
    <w:p w14:paraId="583229AE" w14:textId="77777777" w:rsidR="00DA1EC8" w:rsidRPr="00DA1EC8" w:rsidRDefault="00DA1EC8" w:rsidP="00DA1EC8">
      <w:pPr>
        <w:pStyle w:val="ListParagraph"/>
        <w:rPr>
          <w:rFonts w:ascii="Arial" w:hAnsi="Arial" w:cs="Arial"/>
        </w:rPr>
      </w:pPr>
    </w:p>
    <w:p w14:paraId="1775CEC2" w14:textId="77777777" w:rsidR="00DA1EC8" w:rsidRDefault="00DA1EC8"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If you choose Option D above, please certify the following statement.</w:t>
      </w:r>
      <w:r w:rsidR="00CA0F4C" w:rsidRPr="00CA0F4C">
        <w:rPr>
          <w:rFonts w:ascii="Arial" w:hAnsi="Arial" w:cs="Arial"/>
        </w:rPr>
        <w:br/>
      </w:r>
    </w:p>
    <w:p w14:paraId="1D899416" w14:textId="77777777" w:rsidR="00DA1EC8" w:rsidRPr="00DA1EC8" w:rsidRDefault="00DA1EC8" w:rsidP="00DA1EC8">
      <w:pPr>
        <w:pStyle w:val="ListParagraph"/>
        <w:rPr>
          <w:rFonts w:ascii="Arial" w:hAnsi="Arial" w:cs="Arial"/>
        </w:rPr>
      </w:pPr>
    </w:p>
    <w:p w14:paraId="4202DEE4" w14:textId="726F18FD" w:rsidR="00DA1EC8" w:rsidRPr="00DA1EC8" w:rsidRDefault="00DA1EC8" w:rsidP="001C1C4E">
      <w:pPr>
        <w:pStyle w:val="ListParagraph"/>
        <w:widowControl w:val="0"/>
        <w:adjustRightInd w:val="0"/>
        <w:snapToGrid w:val="0"/>
        <w:spacing w:after="0" w:line="240" w:lineRule="auto"/>
        <w:contextualSpacing w:val="0"/>
        <w:rPr>
          <w:rFonts w:ascii="Arial" w:hAnsi="Arial" w:cs="Arial"/>
        </w:rPr>
      </w:pPr>
      <w:r>
        <w:rPr>
          <w:rFonts w:ascii="Arial" w:hAnsi="Arial" w:cs="Arial"/>
        </w:rPr>
        <w:t>____</w:t>
      </w:r>
      <w:r w:rsidR="005A631E">
        <w:rPr>
          <w:rFonts w:ascii="Arial" w:hAnsi="Arial" w:cs="Arial"/>
        </w:rPr>
        <w:t xml:space="preserve"> </w:t>
      </w:r>
      <w:proofErr w:type="gramStart"/>
      <w:r w:rsidR="005A631E">
        <w:rPr>
          <w:rFonts w:ascii="Arial" w:hAnsi="Arial" w:cs="Arial"/>
        </w:rPr>
        <w:t xml:space="preserve">x  </w:t>
      </w:r>
      <w:r>
        <w:rPr>
          <w:rFonts w:ascii="Arial" w:hAnsi="Arial" w:cs="Arial"/>
        </w:rPr>
        <w:t>_</w:t>
      </w:r>
      <w:proofErr w:type="gramEnd"/>
      <w:r>
        <w:rPr>
          <w:rFonts w:ascii="Arial" w:hAnsi="Arial" w:cs="Arial"/>
        </w:rPr>
        <w:t>___</w:t>
      </w:r>
      <w:r>
        <w:rPr>
          <w:rFonts w:ascii="Arial" w:hAnsi="Arial" w:cs="Arial"/>
        </w:rPr>
        <w:tab/>
        <w:t>I certify</w:t>
      </w:r>
      <w:r w:rsidRPr="00525F10">
        <w:rPr>
          <w:rFonts w:ascii="Arial" w:hAnsi="Arial" w:cs="Arial"/>
        </w:rPr>
        <w:t xml:space="preserve"> that the authors have </w:t>
      </w:r>
      <w:r w:rsidR="000B545B">
        <w:rPr>
          <w:rFonts w:ascii="Arial" w:hAnsi="Arial" w:cs="Arial"/>
        </w:rPr>
        <w:t xml:space="preserve">faithfully </w:t>
      </w:r>
      <w:r>
        <w:rPr>
          <w:rFonts w:ascii="Arial" w:hAnsi="Arial" w:cs="Arial"/>
        </w:rPr>
        <w:t>conducted the reproducibility</w:t>
      </w:r>
      <w:r w:rsidR="000B545B">
        <w:rPr>
          <w:rFonts w:ascii="Arial" w:hAnsi="Arial" w:cs="Arial"/>
        </w:rPr>
        <w:t xml:space="preserve"> tasks on their own computational devices</w:t>
      </w:r>
      <w:r w:rsidR="001C1C4E">
        <w:rPr>
          <w:rFonts w:ascii="Arial" w:hAnsi="Arial" w:cs="Arial"/>
        </w:rPr>
        <w:t xml:space="preserve"> and that </w:t>
      </w:r>
      <w:r>
        <w:rPr>
          <w:rFonts w:ascii="Arial" w:hAnsi="Arial" w:cs="Arial"/>
        </w:rPr>
        <w:t xml:space="preserve">the following </w:t>
      </w:r>
      <w:r w:rsidR="000B545B">
        <w:rPr>
          <w:rFonts w:ascii="Arial" w:hAnsi="Arial" w:cs="Arial"/>
        </w:rPr>
        <w:t>table</w:t>
      </w:r>
      <w:r w:rsidR="001C1C4E">
        <w:rPr>
          <w:rFonts w:ascii="Arial" w:hAnsi="Arial" w:cs="Arial"/>
        </w:rPr>
        <w:t xml:space="preserve"> accurately documented the file</w:t>
      </w:r>
      <w:r w:rsidR="000B545B">
        <w:rPr>
          <w:rFonts w:ascii="Arial" w:hAnsi="Arial" w:cs="Arial"/>
        </w:rPr>
        <w:t>names</w:t>
      </w:r>
      <w:r>
        <w:rPr>
          <w:rFonts w:ascii="Arial" w:hAnsi="Arial" w:cs="Arial"/>
        </w:rPr>
        <w:t xml:space="preserve"> </w:t>
      </w:r>
      <w:r w:rsidR="001C1C4E">
        <w:rPr>
          <w:rFonts w:ascii="Arial" w:hAnsi="Arial" w:cs="Arial"/>
        </w:rPr>
        <w:t xml:space="preserve">used, the </w:t>
      </w:r>
      <w:r>
        <w:rPr>
          <w:rFonts w:ascii="Arial" w:hAnsi="Arial" w:cs="Arial"/>
        </w:rPr>
        <w:t>computational time</w:t>
      </w:r>
      <w:r w:rsidR="000B545B">
        <w:rPr>
          <w:rFonts w:ascii="Arial" w:hAnsi="Arial" w:cs="Arial"/>
        </w:rPr>
        <w:t>s</w:t>
      </w:r>
      <w:r w:rsidR="001C1C4E">
        <w:rPr>
          <w:rFonts w:ascii="Arial" w:hAnsi="Arial" w:cs="Arial"/>
        </w:rPr>
        <w:t xml:space="preserve"> of execution, and the outcomes</w:t>
      </w:r>
      <w:r w:rsidRPr="00525F10">
        <w:rPr>
          <w:rFonts w:ascii="Arial" w:hAnsi="Arial" w:cs="Arial"/>
        </w:rPr>
        <w:t>.</w:t>
      </w:r>
      <w:r w:rsidR="00CA0F4C" w:rsidRPr="00CA0F4C">
        <w:rPr>
          <w:rFonts w:ascii="Arial" w:hAnsi="Arial" w:cs="Arial"/>
        </w:rPr>
        <w:br/>
      </w:r>
    </w:p>
    <w:p w14:paraId="4F219C98" w14:textId="7DE083C5" w:rsidR="005A631E" w:rsidRDefault="005A631E" w:rsidP="00DA1EC8">
      <w:pPr>
        <w:widowControl w:val="0"/>
        <w:adjustRightInd w:val="0"/>
        <w:snapToGrid w:val="0"/>
        <w:spacing w:after="0" w:line="240" w:lineRule="auto"/>
        <w:rPr>
          <w:rFonts w:ascii="Arial" w:hAnsi="Arial" w:cs="Arial"/>
        </w:rPr>
      </w:pPr>
    </w:p>
    <w:p w14:paraId="292C1DE5" w14:textId="1C83A173" w:rsidR="004D7B90" w:rsidRDefault="004D7B90" w:rsidP="00DA1EC8">
      <w:pPr>
        <w:widowControl w:val="0"/>
        <w:adjustRightInd w:val="0"/>
        <w:snapToGrid w:val="0"/>
        <w:spacing w:after="0" w:line="240" w:lineRule="auto"/>
        <w:rPr>
          <w:rFonts w:ascii="Arial" w:hAnsi="Arial" w:cs="Arial"/>
        </w:rPr>
      </w:pPr>
    </w:p>
    <w:p w14:paraId="00D588A8" w14:textId="1AE83A46" w:rsidR="004D7B90" w:rsidRDefault="004D7B90" w:rsidP="00DA1EC8">
      <w:pPr>
        <w:widowControl w:val="0"/>
        <w:adjustRightInd w:val="0"/>
        <w:snapToGrid w:val="0"/>
        <w:spacing w:after="0" w:line="240" w:lineRule="auto"/>
        <w:rPr>
          <w:rFonts w:ascii="Arial" w:hAnsi="Arial" w:cs="Arial"/>
        </w:rPr>
      </w:pPr>
    </w:p>
    <w:p w14:paraId="5A104D78" w14:textId="3E78E938" w:rsidR="004D7B90" w:rsidRDefault="004D7B90" w:rsidP="00DA1EC8">
      <w:pPr>
        <w:widowControl w:val="0"/>
        <w:adjustRightInd w:val="0"/>
        <w:snapToGrid w:val="0"/>
        <w:spacing w:after="0" w:line="240" w:lineRule="auto"/>
        <w:rPr>
          <w:rFonts w:ascii="Arial" w:hAnsi="Arial" w:cs="Arial"/>
        </w:rPr>
      </w:pPr>
    </w:p>
    <w:p w14:paraId="3F97EBCD" w14:textId="423DE4E0" w:rsidR="004D7B90" w:rsidRDefault="004D7B90" w:rsidP="00DA1EC8">
      <w:pPr>
        <w:widowControl w:val="0"/>
        <w:adjustRightInd w:val="0"/>
        <w:snapToGrid w:val="0"/>
        <w:spacing w:after="0" w:line="240" w:lineRule="auto"/>
        <w:rPr>
          <w:rFonts w:ascii="Arial" w:hAnsi="Arial" w:cs="Arial"/>
        </w:rPr>
      </w:pPr>
    </w:p>
    <w:p w14:paraId="5B823133" w14:textId="2CA66AD6" w:rsidR="004D7B90" w:rsidRDefault="004D7B90" w:rsidP="00DA1EC8">
      <w:pPr>
        <w:widowControl w:val="0"/>
        <w:adjustRightInd w:val="0"/>
        <w:snapToGrid w:val="0"/>
        <w:spacing w:after="0" w:line="240" w:lineRule="auto"/>
        <w:rPr>
          <w:rFonts w:ascii="Arial" w:hAnsi="Arial" w:cs="Arial"/>
        </w:rPr>
      </w:pPr>
    </w:p>
    <w:p w14:paraId="075D7082" w14:textId="26B1D9C2" w:rsidR="004D7B90" w:rsidRDefault="004D7B90" w:rsidP="00DA1EC8">
      <w:pPr>
        <w:widowControl w:val="0"/>
        <w:adjustRightInd w:val="0"/>
        <w:snapToGrid w:val="0"/>
        <w:spacing w:after="0" w:line="240" w:lineRule="auto"/>
        <w:rPr>
          <w:rFonts w:ascii="Arial" w:hAnsi="Arial" w:cs="Arial"/>
        </w:rPr>
      </w:pPr>
    </w:p>
    <w:p w14:paraId="0FFBB99A" w14:textId="470BFF6B" w:rsidR="004D7B90" w:rsidRDefault="004D7B90" w:rsidP="00DA1EC8">
      <w:pPr>
        <w:widowControl w:val="0"/>
        <w:adjustRightInd w:val="0"/>
        <w:snapToGrid w:val="0"/>
        <w:spacing w:after="0" w:line="240" w:lineRule="auto"/>
        <w:rPr>
          <w:rFonts w:ascii="Arial" w:hAnsi="Arial" w:cs="Arial"/>
        </w:rPr>
      </w:pPr>
    </w:p>
    <w:p w14:paraId="325287BC" w14:textId="232E054D" w:rsidR="004D7B90" w:rsidRDefault="004D7B90" w:rsidP="00DA1EC8">
      <w:pPr>
        <w:widowControl w:val="0"/>
        <w:adjustRightInd w:val="0"/>
        <w:snapToGrid w:val="0"/>
        <w:spacing w:after="0" w:line="240" w:lineRule="auto"/>
        <w:rPr>
          <w:rFonts w:ascii="Arial" w:hAnsi="Arial" w:cs="Arial"/>
        </w:rPr>
      </w:pPr>
    </w:p>
    <w:p w14:paraId="378E11D2" w14:textId="604E7DA1" w:rsidR="004D7B90" w:rsidRDefault="004D7B90" w:rsidP="00DA1EC8">
      <w:pPr>
        <w:widowControl w:val="0"/>
        <w:adjustRightInd w:val="0"/>
        <w:snapToGrid w:val="0"/>
        <w:spacing w:after="0" w:line="240" w:lineRule="auto"/>
        <w:rPr>
          <w:rFonts w:ascii="Arial" w:hAnsi="Arial" w:cs="Arial"/>
        </w:rPr>
      </w:pPr>
    </w:p>
    <w:p w14:paraId="3E36693F" w14:textId="487074F8" w:rsidR="004D7B90" w:rsidRDefault="004D7B90" w:rsidP="00DA1EC8">
      <w:pPr>
        <w:widowControl w:val="0"/>
        <w:adjustRightInd w:val="0"/>
        <w:snapToGrid w:val="0"/>
        <w:spacing w:after="0" w:line="240" w:lineRule="auto"/>
        <w:rPr>
          <w:rFonts w:ascii="Arial" w:hAnsi="Arial" w:cs="Arial"/>
        </w:rPr>
      </w:pPr>
    </w:p>
    <w:p w14:paraId="1D443B31" w14:textId="5D9F8C42" w:rsidR="004D7B90" w:rsidRDefault="004D7B90" w:rsidP="00DA1EC8">
      <w:pPr>
        <w:widowControl w:val="0"/>
        <w:adjustRightInd w:val="0"/>
        <w:snapToGrid w:val="0"/>
        <w:spacing w:after="0" w:line="240" w:lineRule="auto"/>
        <w:rPr>
          <w:rFonts w:ascii="Arial" w:hAnsi="Arial" w:cs="Arial"/>
        </w:rPr>
      </w:pPr>
    </w:p>
    <w:p w14:paraId="4CD4A86D" w14:textId="77777777" w:rsidR="004D7B90" w:rsidRDefault="004D7B90" w:rsidP="00DA1EC8">
      <w:pPr>
        <w:widowControl w:val="0"/>
        <w:adjustRightInd w:val="0"/>
        <w:snapToGrid w:val="0"/>
        <w:spacing w:after="0" w:line="240" w:lineRule="auto"/>
        <w:rPr>
          <w:rFonts w:ascii="Arial" w:hAnsi="Arial" w:cs="Arial"/>
        </w:rPr>
      </w:pPr>
    </w:p>
    <w:p w14:paraId="1373F328" w14:textId="42487D10" w:rsidR="000C467D" w:rsidRPr="000C467D" w:rsidRDefault="00CA03F6" w:rsidP="000C467D">
      <w:pPr>
        <w:widowControl w:val="0"/>
        <w:adjustRightInd w:val="0"/>
        <w:snapToGrid w:val="0"/>
        <w:spacing w:after="0" w:line="240" w:lineRule="auto"/>
        <w:rPr>
          <w:rFonts w:ascii="Arial" w:hAnsi="Arial" w:cs="Arial"/>
          <w:color w:val="4472C4" w:themeColor="accent5"/>
        </w:rPr>
      </w:pPr>
      <w:r w:rsidRPr="002B62CC">
        <w:rPr>
          <w:rFonts w:ascii="Arial" w:hAnsi="Arial" w:cs="Arial"/>
          <w:b/>
          <w:bCs/>
          <w:color w:val="4472C4" w:themeColor="accent5"/>
        </w:rPr>
        <w:t>Respons</w:t>
      </w:r>
      <w:r>
        <w:rPr>
          <w:rFonts w:ascii="Arial" w:hAnsi="Arial" w:cs="Arial"/>
          <w:b/>
          <w:bCs/>
          <w:color w:val="4472C4" w:themeColor="accent5"/>
        </w:rPr>
        <w:t xml:space="preserve">e: </w:t>
      </w:r>
      <w:r w:rsidR="000C467D" w:rsidRPr="000C467D">
        <w:rPr>
          <w:rFonts w:ascii="Arial" w:hAnsi="Arial" w:cs="Arial"/>
          <w:color w:val="4472C4" w:themeColor="accent5"/>
        </w:rPr>
        <w:t xml:space="preserve">All validated figures are located within the 'Figures' folder of the submission file. Each figure's file name follows the format: </w:t>
      </w:r>
      <w:r w:rsidR="000C467D">
        <w:rPr>
          <w:rFonts w:ascii="Arial" w:hAnsi="Arial" w:cs="Arial"/>
          <w:color w:val="4472C4" w:themeColor="accent5"/>
        </w:rPr>
        <w:t>‘</w:t>
      </w:r>
      <w:r w:rsidR="000C467D" w:rsidRPr="000C467D">
        <w:rPr>
          <w:rFonts w:ascii="Arial" w:hAnsi="Arial" w:cs="Arial"/>
          <w:color w:val="4472C4" w:themeColor="accent5"/>
        </w:rPr>
        <w:t>yyy</w:t>
      </w:r>
      <w:r w:rsidR="000C467D">
        <w:rPr>
          <w:rFonts w:ascii="Arial" w:hAnsi="Arial" w:cs="Arial"/>
          <w:color w:val="4472C4" w:themeColor="accent5"/>
        </w:rPr>
        <w:t>’</w:t>
      </w:r>
      <w:r w:rsidR="000C467D" w:rsidRPr="000C467D">
        <w:rPr>
          <w:rFonts w:ascii="Arial" w:hAnsi="Arial" w:cs="Arial"/>
          <w:color w:val="4472C4" w:themeColor="accent5"/>
        </w:rPr>
        <w:t xml:space="preserve">.png, where </w:t>
      </w:r>
      <w:r w:rsidR="000C467D">
        <w:rPr>
          <w:rFonts w:ascii="Arial" w:hAnsi="Arial" w:cs="Arial"/>
          <w:color w:val="4472C4" w:themeColor="accent5"/>
        </w:rPr>
        <w:t>‘</w:t>
      </w:r>
      <w:proofErr w:type="spellStart"/>
      <w:r w:rsidR="000C467D" w:rsidRPr="000C467D">
        <w:rPr>
          <w:rFonts w:ascii="Arial" w:hAnsi="Arial" w:cs="Arial"/>
          <w:color w:val="4472C4" w:themeColor="accent5"/>
        </w:rPr>
        <w:t>yyy</w:t>
      </w:r>
      <w:proofErr w:type="spellEnd"/>
      <w:r w:rsidR="000C467D">
        <w:rPr>
          <w:rFonts w:ascii="Arial" w:hAnsi="Arial" w:cs="Arial"/>
          <w:color w:val="4472C4" w:themeColor="accent5"/>
        </w:rPr>
        <w:t>’</w:t>
      </w:r>
      <w:r w:rsidR="000C467D" w:rsidRPr="000C467D">
        <w:rPr>
          <w:rFonts w:ascii="Arial" w:hAnsi="Arial" w:cs="Arial"/>
          <w:color w:val="4472C4" w:themeColor="accent5"/>
        </w:rPr>
        <w:t xml:space="preserve"> represents the </w:t>
      </w:r>
      <w:r w:rsidR="000C467D">
        <w:rPr>
          <w:rFonts w:ascii="Arial" w:hAnsi="Arial" w:cs="Arial"/>
          <w:color w:val="4472C4" w:themeColor="accent5"/>
        </w:rPr>
        <w:t>name of the figure</w:t>
      </w:r>
      <w:r w:rsidR="000C467D" w:rsidRPr="000C467D">
        <w:rPr>
          <w:rFonts w:ascii="Arial" w:hAnsi="Arial" w:cs="Arial"/>
          <w:color w:val="4472C4" w:themeColor="accent5"/>
        </w:rPr>
        <w:t>. The first table in the accompanying documentation provides a detailed list of information required to reproduce the figures found in the main document. The second table contains the information necessary to generate figures for the online supplementary materials.</w:t>
      </w:r>
    </w:p>
    <w:p w14:paraId="6243FA81" w14:textId="77777777" w:rsidR="000C467D" w:rsidRPr="000C467D" w:rsidRDefault="000C467D" w:rsidP="000C467D">
      <w:pPr>
        <w:widowControl w:val="0"/>
        <w:adjustRightInd w:val="0"/>
        <w:snapToGrid w:val="0"/>
        <w:spacing w:after="0" w:line="240" w:lineRule="auto"/>
        <w:rPr>
          <w:rFonts w:ascii="Arial" w:hAnsi="Arial" w:cs="Arial"/>
          <w:color w:val="4472C4" w:themeColor="accent5"/>
        </w:rPr>
      </w:pPr>
    </w:p>
    <w:p w14:paraId="694D29D0" w14:textId="64EE10CF" w:rsidR="00CA03F6" w:rsidRDefault="000C467D" w:rsidP="000C467D">
      <w:pPr>
        <w:widowControl w:val="0"/>
        <w:adjustRightInd w:val="0"/>
        <w:snapToGrid w:val="0"/>
        <w:spacing w:after="0" w:line="240" w:lineRule="auto"/>
        <w:rPr>
          <w:rFonts w:ascii="Arial" w:hAnsi="Arial" w:cs="Arial"/>
          <w:color w:val="4472C4" w:themeColor="accent5"/>
        </w:rPr>
      </w:pPr>
      <w:r w:rsidRPr="000C467D">
        <w:rPr>
          <w:rFonts w:ascii="Arial" w:hAnsi="Arial" w:cs="Arial"/>
          <w:color w:val="4472C4" w:themeColor="accent5"/>
        </w:rPr>
        <w:t>Additionally, we have provided a Python script named create_all_figures.py to facilitate the automatic creation of figures.</w:t>
      </w:r>
    </w:p>
    <w:p w14:paraId="783EACBD" w14:textId="77777777" w:rsidR="000C467D" w:rsidRDefault="000C467D" w:rsidP="000C467D">
      <w:pPr>
        <w:widowControl w:val="0"/>
        <w:adjustRightInd w:val="0"/>
        <w:snapToGrid w:val="0"/>
        <w:spacing w:after="0" w:line="240" w:lineRule="auto"/>
        <w:rPr>
          <w:rFonts w:ascii="Arial" w:hAnsi="Arial" w:cs="Arial"/>
        </w:rPr>
      </w:pPr>
    </w:p>
    <w:tbl>
      <w:tblPr>
        <w:tblStyle w:val="TableGrid"/>
        <w:tblW w:w="9355" w:type="dxa"/>
        <w:tblInd w:w="-5" w:type="dxa"/>
        <w:tblLook w:val="04A0" w:firstRow="1" w:lastRow="0" w:firstColumn="1" w:lastColumn="0" w:noHBand="0" w:noVBand="1"/>
      </w:tblPr>
      <w:tblGrid>
        <w:gridCol w:w="1162"/>
        <w:gridCol w:w="2127"/>
        <w:gridCol w:w="2962"/>
        <w:gridCol w:w="2215"/>
        <w:gridCol w:w="889"/>
      </w:tblGrid>
      <w:tr w:rsidR="004C42BF" w:rsidRPr="00186EDD" w14:paraId="6093F5CD" w14:textId="77777777" w:rsidTr="00560CAB">
        <w:tc>
          <w:tcPr>
            <w:tcW w:w="1130" w:type="dxa"/>
            <w:vAlign w:val="center"/>
          </w:tcPr>
          <w:p w14:paraId="26DDF2C0"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Which results to reproduce</w:t>
            </w:r>
          </w:p>
        </w:tc>
        <w:tc>
          <w:tcPr>
            <w:tcW w:w="2064" w:type="dxa"/>
            <w:vAlign w:val="center"/>
          </w:tcPr>
          <w:p w14:paraId="2BB680D3"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1486" w:type="dxa"/>
            <w:vAlign w:val="center"/>
          </w:tcPr>
          <w:p w14:paraId="1378E6A9" w14:textId="77777777" w:rsidR="00355BF6" w:rsidRPr="00186EDD" w:rsidRDefault="00355BF6" w:rsidP="00FC0014">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3535" w:type="dxa"/>
            <w:vAlign w:val="center"/>
          </w:tcPr>
          <w:p w14:paraId="2280AE28" w14:textId="77777777" w:rsidR="00355BF6" w:rsidRDefault="00355BF6" w:rsidP="00FC0014">
            <w:pPr>
              <w:pStyle w:val="ListParagraph"/>
              <w:widowControl w:val="0"/>
              <w:adjustRightInd w:val="0"/>
              <w:snapToGrid w:val="0"/>
              <w:ind w:left="0"/>
              <w:contextualSpacing w:val="0"/>
              <w:jc w:val="center"/>
              <w:rPr>
                <w:rFonts w:ascii="Cambria" w:hAnsi="Cambria"/>
                <w:b/>
              </w:rPr>
            </w:pPr>
            <w:r>
              <w:rPr>
                <w:rFonts w:ascii="Cambria" w:hAnsi="Cambria"/>
                <w:b/>
              </w:rPr>
              <w:t xml:space="preserve">Expected </w:t>
            </w:r>
            <w:proofErr w:type="gramStart"/>
            <w:r>
              <w:rPr>
                <w:rFonts w:ascii="Cambria" w:hAnsi="Cambria"/>
                <w:b/>
              </w:rPr>
              <w:t>output</w:t>
            </w:r>
            <w:proofErr w:type="gramEnd"/>
          </w:p>
          <w:p w14:paraId="2035AA3A" w14:textId="3E1E255E" w:rsidR="00374968" w:rsidRPr="00186EDD"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(PNG format)</w:t>
            </w:r>
          </w:p>
        </w:tc>
        <w:tc>
          <w:tcPr>
            <w:tcW w:w="1140" w:type="dxa"/>
          </w:tcPr>
          <w:p w14:paraId="45D03BD3" w14:textId="59C02AD5" w:rsidR="00355BF6" w:rsidRDefault="00355BF6" w:rsidP="00FC0014">
            <w:pPr>
              <w:pStyle w:val="ListParagraph"/>
              <w:widowControl w:val="0"/>
              <w:adjustRightInd w:val="0"/>
              <w:snapToGrid w:val="0"/>
              <w:ind w:left="0"/>
              <w:contextualSpacing w:val="0"/>
              <w:jc w:val="center"/>
              <w:rPr>
                <w:rFonts w:ascii="Cambria" w:hAnsi="Cambria"/>
                <w:b/>
              </w:rPr>
            </w:pPr>
            <w:r>
              <w:rPr>
                <w:rFonts w:ascii="Cambria" w:hAnsi="Cambria"/>
                <w:b/>
              </w:rPr>
              <w:t>Run time</w:t>
            </w:r>
          </w:p>
        </w:tc>
      </w:tr>
      <w:tr w:rsidR="004C42BF" w:rsidRPr="00186EDD" w14:paraId="474C6120" w14:textId="77777777" w:rsidTr="00560CAB">
        <w:tc>
          <w:tcPr>
            <w:tcW w:w="1130" w:type="dxa"/>
            <w:vAlign w:val="center"/>
          </w:tcPr>
          <w:p w14:paraId="2749A5BF" w14:textId="125DF98E"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Figure 1</w:t>
            </w:r>
          </w:p>
        </w:tc>
        <w:tc>
          <w:tcPr>
            <w:tcW w:w="2064" w:type="dxa"/>
            <w:vAlign w:val="center"/>
          </w:tcPr>
          <w:p w14:paraId="4F6855EB"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Use </w:t>
            </w:r>
            <w:r w:rsidRPr="004D7B90">
              <w:rPr>
                <w:rFonts w:ascii="Cambria" w:hAnsi="Cambria"/>
                <w:b/>
                <w:bCs/>
                <w:i/>
                <w:iCs/>
              </w:rPr>
              <w:t xml:space="preserve">draw.io </w:t>
            </w:r>
            <w:r>
              <w:rPr>
                <w:rFonts w:ascii="Cambria" w:hAnsi="Cambria"/>
              </w:rPr>
              <w:t>website/app to generate the diagram</w:t>
            </w:r>
          </w:p>
        </w:tc>
        <w:tc>
          <w:tcPr>
            <w:tcW w:w="1486" w:type="dxa"/>
            <w:vAlign w:val="center"/>
          </w:tcPr>
          <w:p w14:paraId="70B507C9" w14:textId="77777777" w:rsidR="00355BF6" w:rsidRDefault="00355BF6" w:rsidP="00FC0014">
            <w:pPr>
              <w:pStyle w:val="ListParagraph"/>
              <w:widowControl w:val="0"/>
              <w:adjustRightInd w:val="0"/>
              <w:snapToGrid w:val="0"/>
              <w:ind w:left="0"/>
              <w:contextualSpacing w:val="0"/>
              <w:rPr>
                <w:rFonts w:ascii="Cambria" w:hAnsi="Cambria"/>
              </w:rPr>
            </w:pPr>
            <w:r w:rsidRPr="00146682">
              <w:rPr>
                <w:rFonts w:ascii="Cambria" w:hAnsi="Cambria"/>
              </w:rPr>
              <w:t>fig1</w:t>
            </w:r>
            <w:r>
              <w:rPr>
                <w:rFonts w:ascii="Cambria" w:hAnsi="Cambria"/>
              </w:rPr>
              <w:t>_</w:t>
            </w:r>
            <w:r w:rsidRPr="00146682">
              <w:rPr>
                <w:rFonts w:ascii="Cambria" w:hAnsi="Cambria"/>
              </w:rPr>
              <w:t>proposed_flowchart</w:t>
            </w:r>
            <w:r>
              <w:rPr>
                <w:rFonts w:ascii="Cambria" w:hAnsi="Cambria"/>
              </w:rPr>
              <w:t>.draw.io</w:t>
            </w:r>
          </w:p>
        </w:tc>
        <w:tc>
          <w:tcPr>
            <w:tcW w:w="3535" w:type="dxa"/>
            <w:vAlign w:val="center"/>
          </w:tcPr>
          <w:p w14:paraId="6BF8AE0A"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Figure 1 which is the flowchart in the paper</w:t>
            </w:r>
          </w:p>
        </w:tc>
        <w:tc>
          <w:tcPr>
            <w:tcW w:w="1140" w:type="dxa"/>
          </w:tcPr>
          <w:p w14:paraId="3E39B7C9" w14:textId="77777777" w:rsidR="00355BF6" w:rsidRDefault="00355BF6" w:rsidP="00FC0014">
            <w:pPr>
              <w:pStyle w:val="ListParagraph"/>
              <w:widowControl w:val="0"/>
              <w:adjustRightInd w:val="0"/>
              <w:snapToGrid w:val="0"/>
              <w:ind w:left="0"/>
              <w:contextualSpacing w:val="0"/>
              <w:rPr>
                <w:rFonts w:ascii="Cambria" w:hAnsi="Cambria"/>
              </w:rPr>
            </w:pPr>
            <w:r>
              <w:rPr>
                <w:rFonts w:ascii="Cambria" w:hAnsi="Cambria"/>
              </w:rPr>
              <w:t>0</w:t>
            </w:r>
          </w:p>
        </w:tc>
      </w:tr>
      <w:tr w:rsidR="004C42BF" w:rsidRPr="00186EDD" w14:paraId="0F75721E" w14:textId="77777777" w:rsidTr="00560CAB">
        <w:tc>
          <w:tcPr>
            <w:tcW w:w="1130" w:type="dxa"/>
            <w:vAlign w:val="center"/>
          </w:tcPr>
          <w:p w14:paraId="5836F0ED" w14:textId="5AC2F70B" w:rsidR="00355BF6" w:rsidRPr="00186EDD"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2</w:t>
            </w:r>
          </w:p>
        </w:tc>
        <w:tc>
          <w:tcPr>
            <w:tcW w:w="2064" w:type="dxa"/>
            <w:vAlign w:val="center"/>
          </w:tcPr>
          <w:p w14:paraId="4EC587F1" w14:textId="3EEF170B" w:rsidR="00355BF6" w:rsidRPr="00146682" w:rsidRDefault="00355BF6" w:rsidP="00FC0014">
            <w:pPr>
              <w:pStyle w:val="ListParagraph"/>
              <w:widowControl w:val="0"/>
              <w:adjustRightInd w:val="0"/>
              <w:snapToGrid w:val="0"/>
              <w:ind w:left="0"/>
              <w:contextualSpacing w:val="0"/>
              <w:rPr>
                <w:rFonts w:ascii="Cambria" w:hAnsi="Cambria"/>
              </w:rPr>
            </w:pPr>
            <w:r>
              <w:rPr>
                <w:rFonts w:ascii="Cambria" w:hAnsi="Cambria"/>
              </w:rPr>
              <w:t xml:space="preserve">fig4_data.csv and </w:t>
            </w:r>
            <w:proofErr w:type="spellStart"/>
            <w:r>
              <w:rPr>
                <w:rFonts w:ascii="Cambria" w:hAnsi="Cambria"/>
              </w:rPr>
              <w:t>and</w:t>
            </w:r>
            <w:proofErr w:type="spellEnd"/>
            <w:r>
              <w:rPr>
                <w:rFonts w:ascii="Cambria" w:hAnsi="Cambria"/>
              </w:rPr>
              <w:t xml:space="preserve"> </w:t>
            </w:r>
            <w:proofErr w:type="spellStart"/>
            <w:r w:rsidRPr="003735A1">
              <w:rPr>
                <w:rFonts w:ascii="Cambria" w:hAnsi="Cambria"/>
              </w:rPr>
              <w:t>county_</w:t>
            </w:r>
            <w:proofErr w:type="gramStart"/>
            <w:r w:rsidRPr="003735A1">
              <w:rPr>
                <w:rFonts w:ascii="Cambria" w:hAnsi="Cambria"/>
              </w:rPr>
              <w:t>shapes.geojson</w:t>
            </w:r>
            <w:proofErr w:type="spellEnd"/>
            <w:proofErr w:type="gramEnd"/>
          </w:p>
        </w:tc>
        <w:tc>
          <w:tcPr>
            <w:tcW w:w="1486" w:type="dxa"/>
            <w:vAlign w:val="center"/>
          </w:tcPr>
          <w:p w14:paraId="0AFD0C35" w14:textId="3AF31FDA" w:rsidR="00355BF6" w:rsidRPr="00186EDD" w:rsidRDefault="00177D6C" w:rsidP="00FC0014">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2</w:t>
            </w:r>
            <w:r w:rsidR="00355BF6">
              <w:rPr>
                <w:rFonts w:ascii="Cambria" w:hAnsi="Cambria"/>
              </w:rPr>
              <w:t>_code.py</w:t>
            </w:r>
          </w:p>
        </w:tc>
        <w:tc>
          <w:tcPr>
            <w:tcW w:w="3535" w:type="dxa"/>
            <w:vAlign w:val="center"/>
          </w:tcPr>
          <w:p w14:paraId="28CA170F" w14:textId="2544A3DC" w:rsidR="00355BF6" w:rsidRPr="00186EDD" w:rsidRDefault="00355BF6" w:rsidP="00FC0014">
            <w:pPr>
              <w:pStyle w:val="ListParagraph"/>
              <w:widowControl w:val="0"/>
              <w:adjustRightInd w:val="0"/>
              <w:snapToGrid w:val="0"/>
              <w:ind w:left="0"/>
              <w:contextualSpacing w:val="0"/>
              <w:rPr>
                <w:rFonts w:ascii="Cambria" w:hAnsi="Cambria"/>
              </w:rPr>
            </w:pPr>
            <w:proofErr w:type="spellStart"/>
            <w:r w:rsidRPr="003735A1">
              <w:rPr>
                <w:rFonts w:ascii="Cambria" w:hAnsi="Cambria"/>
                <w:i/>
                <w:iCs/>
              </w:rPr>
              <w:t>GVF_map</w:t>
            </w:r>
            <w:proofErr w:type="spellEnd"/>
            <w:r>
              <w:rPr>
                <w:rFonts w:ascii="Cambria" w:hAnsi="Cambria"/>
                <w:i/>
                <w:iCs/>
              </w:rPr>
              <w:br/>
              <w:t>_v2</w:t>
            </w:r>
          </w:p>
        </w:tc>
        <w:tc>
          <w:tcPr>
            <w:tcW w:w="1140" w:type="dxa"/>
          </w:tcPr>
          <w:p w14:paraId="6BE37110" w14:textId="223DDA3C" w:rsidR="00355BF6" w:rsidRPr="00186EDD" w:rsidRDefault="00355BF6" w:rsidP="00FC0014">
            <w:pPr>
              <w:pStyle w:val="ListParagraph"/>
              <w:widowControl w:val="0"/>
              <w:adjustRightInd w:val="0"/>
              <w:snapToGrid w:val="0"/>
              <w:ind w:left="0"/>
              <w:contextualSpacing w:val="0"/>
              <w:rPr>
                <w:rFonts w:ascii="Cambria" w:hAnsi="Cambria"/>
              </w:rPr>
            </w:pPr>
            <w:r>
              <w:rPr>
                <w:rFonts w:ascii="Cambria" w:hAnsi="Cambria"/>
              </w:rPr>
              <w:t>~ 11 second</w:t>
            </w:r>
          </w:p>
        </w:tc>
      </w:tr>
      <w:tr w:rsidR="00177D6C" w:rsidRPr="00186EDD" w14:paraId="4FC08C59" w14:textId="77777777" w:rsidTr="00560CAB">
        <w:tc>
          <w:tcPr>
            <w:tcW w:w="1130" w:type="dxa"/>
            <w:vAlign w:val="center"/>
          </w:tcPr>
          <w:p w14:paraId="378397A5" w14:textId="63CD69D6"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3</w:t>
            </w:r>
          </w:p>
        </w:tc>
        <w:tc>
          <w:tcPr>
            <w:tcW w:w="2064" w:type="dxa"/>
            <w:vAlign w:val="center"/>
          </w:tcPr>
          <w:p w14:paraId="4E5D53A8" w14:textId="0BE94A0A"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3</w:t>
            </w:r>
            <w:r>
              <w:rPr>
                <w:rFonts w:ascii="Cambria" w:hAnsi="Cambria"/>
              </w:rPr>
              <w:t>_data.csv</w:t>
            </w:r>
          </w:p>
        </w:tc>
        <w:tc>
          <w:tcPr>
            <w:tcW w:w="1486" w:type="dxa"/>
            <w:vAlign w:val="center"/>
          </w:tcPr>
          <w:p w14:paraId="6D5F2F24" w14:textId="23A8D81E" w:rsidR="00355BF6" w:rsidRDefault="00177D6C" w:rsidP="00355BF6">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3</w:t>
            </w:r>
            <w:r w:rsidR="00355BF6">
              <w:rPr>
                <w:rFonts w:ascii="Cambria" w:hAnsi="Cambria"/>
              </w:rPr>
              <w:t>_code.py</w:t>
            </w:r>
          </w:p>
        </w:tc>
        <w:tc>
          <w:tcPr>
            <w:tcW w:w="3535" w:type="dxa"/>
            <w:vAlign w:val="center"/>
          </w:tcPr>
          <w:p w14:paraId="77A0737B" w14:textId="04C8C545" w:rsidR="00355BF6" w:rsidRPr="003735A1" w:rsidRDefault="00355BF6" w:rsidP="00355BF6">
            <w:pPr>
              <w:pStyle w:val="ListParagraph"/>
              <w:widowControl w:val="0"/>
              <w:adjustRightInd w:val="0"/>
              <w:snapToGrid w:val="0"/>
              <w:ind w:left="0"/>
              <w:contextualSpacing w:val="0"/>
              <w:rPr>
                <w:rFonts w:ascii="Cambria" w:hAnsi="Cambria"/>
                <w:i/>
                <w:iCs/>
              </w:rPr>
            </w:pPr>
            <w:r>
              <w:rPr>
                <w:rFonts w:ascii="Cambria" w:hAnsi="Cambria"/>
                <w:i/>
                <w:iCs/>
              </w:rPr>
              <w:t>hesitant_state</w:t>
            </w:r>
            <w:r>
              <w:rPr>
                <w:rFonts w:ascii="Cambria" w:hAnsi="Cambria"/>
                <w:i/>
                <w:iCs/>
              </w:rPr>
              <w:t>_v2</w:t>
            </w:r>
          </w:p>
        </w:tc>
        <w:tc>
          <w:tcPr>
            <w:tcW w:w="1140" w:type="dxa"/>
          </w:tcPr>
          <w:p w14:paraId="617B3C2E" w14:textId="58657986"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 </w:t>
            </w:r>
            <w:r>
              <w:rPr>
                <w:rFonts w:ascii="Cambria" w:hAnsi="Cambria"/>
              </w:rPr>
              <w:t xml:space="preserve">2 </w:t>
            </w:r>
            <w:r>
              <w:rPr>
                <w:rFonts w:ascii="Cambria" w:hAnsi="Cambria"/>
              </w:rPr>
              <w:t>seconds</w:t>
            </w:r>
          </w:p>
        </w:tc>
      </w:tr>
      <w:tr w:rsidR="00406473" w:rsidRPr="00186EDD" w14:paraId="54FD6336" w14:textId="77777777" w:rsidTr="00560CAB">
        <w:tc>
          <w:tcPr>
            <w:tcW w:w="1130" w:type="dxa"/>
            <w:vAlign w:val="center"/>
          </w:tcPr>
          <w:p w14:paraId="0A26ED56" w14:textId="6BDB172E"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4</w:t>
            </w:r>
          </w:p>
        </w:tc>
        <w:tc>
          <w:tcPr>
            <w:tcW w:w="2064" w:type="dxa"/>
            <w:vAlign w:val="center"/>
          </w:tcPr>
          <w:p w14:paraId="126BC1DB" w14:textId="4C111C41"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4</w:t>
            </w:r>
            <w:r>
              <w:rPr>
                <w:rFonts w:ascii="Cambria" w:hAnsi="Cambria"/>
              </w:rPr>
              <w:t>_data.csv</w:t>
            </w:r>
          </w:p>
        </w:tc>
        <w:tc>
          <w:tcPr>
            <w:tcW w:w="1486" w:type="dxa"/>
            <w:vAlign w:val="center"/>
          </w:tcPr>
          <w:p w14:paraId="4AF89838" w14:textId="4E73A3AA" w:rsidR="00355BF6" w:rsidRDefault="00177D6C" w:rsidP="00355BF6">
            <w:pPr>
              <w:pStyle w:val="ListParagraph"/>
              <w:widowControl w:val="0"/>
              <w:adjustRightInd w:val="0"/>
              <w:snapToGrid w:val="0"/>
              <w:ind w:left="0"/>
              <w:contextualSpacing w:val="0"/>
              <w:rPr>
                <w:rFonts w:ascii="Cambria" w:hAnsi="Cambria"/>
              </w:rPr>
            </w:pPr>
            <w:r>
              <w:rPr>
                <w:rFonts w:ascii="Cambria" w:hAnsi="Cambria"/>
              </w:rPr>
              <w:t>f</w:t>
            </w:r>
            <w:r w:rsidR="00355BF6">
              <w:rPr>
                <w:rFonts w:ascii="Cambria" w:hAnsi="Cambria"/>
              </w:rPr>
              <w:t>ig</w:t>
            </w:r>
            <w:r w:rsidR="00355BF6">
              <w:rPr>
                <w:rFonts w:ascii="Cambria" w:hAnsi="Cambria"/>
              </w:rPr>
              <w:t>4</w:t>
            </w:r>
            <w:r w:rsidR="00355BF6">
              <w:rPr>
                <w:rFonts w:ascii="Cambria" w:hAnsi="Cambria"/>
              </w:rPr>
              <w:t>_code.py</w:t>
            </w:r>
          </w:p>
        </w:tc>
        <w:tc>
          <w:tcPr>
            <w:tcW w:w="3535" w:type="dxa"/>
            <w:vAlign w:val="center"/>
          </w:tcPr>
          <w:p w14:paraId="3DF475E2" w14:textId="2303D41F" w:rsidR="00355BF6" w:rsidRDefault="00355BF6" w:rsidP="00355BF6">
            <w:pPr>
              <w:pStyle w:val="ListParagraph"/>
              <w:widowControl w:val="0"/>
              <w:adjustRightInd w:val="0"/>
              <w:snapToGrid w:val="0"/>
              <w:ind w:left="0"/>
              <w:contextualSpacing w:val="0"/>
              <w:rPr>
                <w:rFonts w:ascii="Cambria" w:hAnsi="Cambria"/>
                <w:i/>
                <w:iCs/>
              </w:rPr>
            </w:pPr>
            <w:proofErr w:type="spellStart"/>
            <w:r w:rsidRPr="003735A1">
              <w:rPr>
                <w:rFonts w:ascii="Cambria" w:hAnsi="Cambria"/>
                <w:i/>
                <w:iCs/>
              </w:rPr>
              <w:t>aspe_delphi_vhb</w:t>
            </w:r>
            <w:proofErr w:type="spellEnd"/>
          </w:p>
        </w:tc>
        <w:tc>
          <w:tcPr>
            <w:tcW w:w="1140" w:type="dxa"/>
          </w:tcPr>
          <w:p w14:paraId="665B3B43" w14:textId="38BB7A05" w:rsidR="00355BF6" w:rsidRDefault="00355BF6" w:rsidP="00355BF6">
            <w:pPr>
              <w:pStyle w:val="ListParagraph"/>
              <w:widowControl w:val="0"/>
              <w:adjustRightInd w:val="0"/>
              <w:snapToGrid w:val="0"/>
              <w:ind w:left="0"/>
              <w:contextualSpacing w:val="0"/>
              <w:rPr>
                <w:rFonts w:ascii="Cambria" w:hAnsi="Cambria"/>
              </w:rPr>
            </w:pPr>
            <w:r>
              <w:rPr>
                <w:rFonts w:ascii="Cambria" w:hAnsi="Cambria"/>
              </w:rPr>
              <w:t>~ 3 second</w:t>
            </w:r>
          </w:p>
        </w:tc>
      </w:tr>
      <w:tr w:rsidR="00560CAB" w:rsidRPr="00186EDD" w14:paraId="3F981F0B" w14:textId="77777777" w:rsidTr="00560CAB">
        <w:tc>
          <w:tcPr>
            <w:tcW w:w="1130" w:type="dxa"/>
            <w:vAlign w:val="center"/>
          </w:tcPr>
          <w:p w14:paraId="7C410160" w14:textId="57D55838"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5</w:t>
            </w:r>
          </w:p>
        </w:tc>
        <w:tc>
          <w:tcPr>
            <w:tcW w:w="2064" w:type="dxa"/>
            <w:vAlign w:val="center"/>
          </w:tcPr>
          <w:p w14:paraId="64DEA763" w14:textId="1FE2738D"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5</w:t>
            </w:r>
            <w:r>
              <w:rPr>
                <w:rFonts w:ascii="Cambria" w:hAnsi="Cambria"/>
              </w:rPr>
              <w:t>_data_permut.csv and fig</w:t>
            </w:r>
            <w:r>
              <w:rPr>
                <w:rFonts w:ascii="Cambria" w:hAnsi="Cambria"/>
              </w:rPr>
              <w:t>5</w:t>
            </w:r>
            <w:r>
              <w:rPr>
                <w:rFonts w:ascii="Cambria" w:hAnsi="Cambria"/>
              </w:rPr>
              <w:t>_data_shap.csv</w:t>
            </w:r>
          </w:p>
        </w:tc>
        <w:tc>
          <w:tcPr>
            <w:tcW w:w="1486" w:type="dxa"/>
            <w:vAlign w:val="center"/>
          </w:tcPr>
          <w:p w14:paraId="4CC86B96" w14:textId="7D177DB0"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5</w:t>
            </w:r>
            <w:r>
              <w:rPr>
                <w:rFonts w:ascii="Cambria" w:hAnsi="Cambria"/>
              </w:rPr>
              <w:t>_code.py</w:t>
            </w:r>
          </w:p>
        </w:tc>
        <w:tc>
          <w:tcPr>
            <w:tcW w:w="3535" w:type="dxa"/>
            <w:vAlign w:val="center"/>
          </w:tcPr>
          <w:p w14:paraId="3FD4458A" w14:textId="64ED75B0" w:rsidR="00177D6C" w:rsidRPr="003735A1" w:rsidRDefault="00177D6C" w:rsidP="00177D6C">
            <w:pPr>
              <w:pStyle w:val="ListParagraph"/>
              <w:widowControl w:val="0"/>
              <w:adjustRightInd w:val="0"/>
              <w:snapToGrid w:val="0"/>
              <w:ind w:left="0"/>
              <w:contextualSpacing w:val="0"/>
              <w:rPr>
                <w:rFonts w:ascii="Cambria" w:hAnsi="Cambria"/>
                <w:i/>
                <w:iCs/>
              </w:rPr>
            </w:pPr>
            <w:proofErr w:type="spellStart"/>
            <w:r w:rsidRPr="00B82B9A">
              <w:rPr>
                <w:rFonts w:ascii="Cambria" w:hAnsi="Cambria"/>
                <w:i/>
                <w:iCs/>
              </w:rPr>
              <w:t>feature_importance</w:t>
            </w:r>
            <w:proofErr w:type="spellEnd"/>
          </w:p>
        </w:tc>
        <w:tc>
          <w:tcPr>
            <w:tcW w:w="1140" w:type="dxa"/>
          </w:tcPr>
          <w:p w14:paraId="4D7C9620" w14:textId="36014B6B"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1 seconds</w:t>
            </w:r>
          </w:p>
        </w:tc>
      </w:tr>
      <w:tr w:rsidR="00560CAB" w:rsidRPr="00186EDD" w14:paraId="52F02800" w14:textId="77777777" w:rsidTr="00560CAB">
        <w:tc>
          <w:tcPr>
            <w:tcW w:w="1130" w:type="dxa"/>
            <w:vAlign w:val="center"/>
          </w:tcPr>
          <w:p w14:paraId="5C757497" w14:textId="594EBD35"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6</w:t>
            </w:r>
          </w:p>
        </w:tc>
        <w:tc>
          <w:tcPr>
            <w:tcW w:w="2064" w:type="dxa"/>
            <w:vAlign w:val="center"/>
          </w:tcPr>
          <w:p w14:paraId="2106B7DF" w14:textId="3E29DA17"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6</w:t>
            </w:r>
            <w:r>
              <w:rPr>
                <w:rFonts w:ascii="Cambria" w:hAnsi="Cambria"/>
              </w:rPr>
              <w:t>_data.csv</w:t>
            </w:r>
          </w:p>
        </w:tc>
        <w:tc>
          <w:tcPr>
            <w:tcW w:w="1486" w:type="dxa"/>
            <w:vAlign w:val="center"/>
          </w:tcPr>
          <w:p w14:paraId="19C8B8E3" w14:textId="7AE780D3"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6</w:t>
            </w:r>
            <w:r>
              <w:rPr>
                <w:rFonts w:ascii="Cambria" w:hAnsi="Cambria"/>
              </w:rPr>
              <w:t>_code.py</w:t>
            </w:r>
          </w:p>
        </w:tc>
        <w:tc>
          <w:tcPr>
            <w:tcW w:w="3535" w:type="dxa"/>
            <w:vAlign w:val="center"/>
          </w:tcPr>
          <w:p w14:paraId="44698BE5" w14:textId="5D1EA95D" w:rsidR="00177D6C" w:rsidRPr="00B82B9A" w:rsidRDefault="00177D6C" w:rsidP="00177D6C">
            <w:pPr>
              <w:pStyle w:val="ListParagraph"/>
              <w:widowControl w:val="0"/>
              <w:adjustRightInd w:val="0"/>
              <w:snapToGrid w:val="0"/>
              <w:ind w:left="0"/>
              <w:contextualSpacing w:val="0"/>
              <w:rPr>
                <w:rFonts w:ascii="Cambria" w:hAnsi="Cambria"/>
                <w:i/>
                <w:iCs/>
              </w:rPr>
            </w:pPr>
            <w:proofErr w:type="spellStart"/>
            <w:r w:rsidRPr="003735A1">
              <w:rPr>
                <w:rFonts w:ascii="Cambria" w:hAnsi="Cambria"/>
                <w:i/>
                <w:iCs/>
              </w:rPr>
              <w:t>ranking_political_search</w:t>
            </w:r>
            <w:proofErr w:type="spellEnd"/>
          </w:p>
        </w:tc>
        <w:tc>
          <w:tcPr>
            <w:tcW w:w="1140" w:type="dxa"/>
          </w:tcPr>
          <w:p w14:paraId="2028A935" w14:textId="5A6E3A29" w:rsidR="00177D6C" w:rsidRDefault="00177D6C" w:rsidP="00177D6C">
            <w:pPr>
              <w:pStyle w:val="ListParagraph"/>
              <w:widowControl w:val="0"/>
              <w:adjustRightInd w:val="0"/>
              <w:snapToGrid w:val="0"/>
              <w:ind w:left="0"/>
              <w:contextualSpacing w:val="0"/>
              <w:rPr>
                <w:rFonts w:ascii="Cambria" w:hAnsi="Cambria"/>
              </w:rPr>
            </w:pPr>
            <w:r>
              <w:rPr>
                <w:rFonts w:ascii="Cambria" w:hAnsi="Cambria"/>
              </w:rPr>
              <w:t>~ 1 second</w:t>
            </w:r>
          </w:p>
        </w:tc>
      </w:tr>
      <w:tr w:rsidR="004C42BF" w:rsidRPr="00186EDD" w14:paraId="42696104" w14:textId="77777777" w:rsidTr="00560CAB">
        <w:tc>
          <w:tcPr>
            <w:tcW w:w="1130" w:type="dxa"/>
            <w:vAlign w:val="center"/>
          </w:tcPr>
          <w:p w14:paraId="09E8E893" w14:textId="0831F95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7</w:t>
            </w:r>
          </w:p>
        </w:tc>
        <w:tc>
          <w:tcPr>
            <w:tcW w:w="2064" w:type="dxa"/>
            <w:vAlign w:val="center"/>
          </w:tcPr>
          <w:p w14:paraId="472F0C2B" w14:textId="1F2267FF"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7</w:t>
            </w:r>
            <w:r>
              <w:rPr>
                <w:rFonts w:ascii="Cambria" w:hAnsi="Cambria"/>
              </w:rPr>
              <w:t>_data.csv</w:t>
            </w:r>
          </w:p>
        </w:tc>
        <w:tc>
          <w:tcPr>
            <w:tcW w:w="1486" w:type="dxa"/>
            <w:vAlign w:val="center"/>
          </w:tcPr>
          <w:p w14:paraId="72F2B35F" w14:textId="0862EA0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7</w:t>
            </w:r>
            <w:r>
              <w:rPr>
                <w:rFonts w:ascii="Cambria" w:hAnsi="Cambria"/>
              </w:rPr>
              <w:t>_code.py</w:t>
            </w:r>
          </w:p>
        </w:tc>
        <w:tc>
          <w:tcPr>
            <w:tcW w:w="3535" w:type="dxa"/>
            <w:vAlign w:val="center"/>
          </w:tcPr>
          <w:p w14:paraId="63D836F9" w14:textId="7F0E6D98" w:rsidR="004C42BF" w:rsidRPr="003735A1" w:rsidRDefault="004C42BF" w:rsidP="004C42BF">
            <w:pPr>
              <w:pStyle w:val="ListParagraph"/>
              <w:widowControl w:val="0"/>
              <w:adjustRightInd w:val="0"/>
              <w:snapToGrid w:val="0"/>
              <w:ind w:left="0"/>
              <w:contextualSpacing w:val="0"/>
              <w:rPr>
                <w:rFonts w:ascii="Cambria" w:hAnsi="Cambria"/>
                <w:i/>
                <w:iCs/>
              </w:rPr>
            </w:pPr>
            <w:r w:rsidRPr="003735A1">
              <w:rPr>
                <w:rFonts w:ascii="Cambria" w:hAnsi="Cambria"/>
                <w:i/>
                <w:iCs/>
              </w:rPr>
              <w:t>search_insights</w:t>
            </w:r>
            <w:r>
              <w:rPr>
                <w:rFonts w:ascii="Cambria" w:hAnsi="Cambria"/>
                <w:i/>
                <w:iCs/>
              </w:rPr>
              <w:t>_v2</w:t>
            </w:r>
          </w:p>
        </w:tc>
        <w:tc>
          <w:tcPr>
            <w:tcW w:w="1140" w:type="dxa"/>
          </w:tcPr>
          <w:p w14:paraId="78C1EB36" w14:textId="00EB2939"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1 seconds</w:t>
            </w:r>
          </w:p>
        </w:tc>
      </w:tr>
      <w:tr w:rsidR="004C42BF" w:rsidRPr="00186EDD" w14:paraId="32714EDF" w14:textId="77777777" w:rsidTr="00560CAB">
        <w:tc>
          <w:tcPr>
            <w:tcW w:w="1130" w:type="dxa"/>
            <w:vAlign w:val="center"/>
          </w:tcPr>
          <w:p w14:paraId="407AD84D" w14:textId="0CDB363E"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8</w:t>
            </w:r>
          </w:p>
        </w:tc>
        <w:tc>
          <w:tcPr>
            <w:tcW w:w="2064" w:type="dxa"/>
            <w:vAlign w:val="center"/>
          </w:tcPr>
          <w:p w14:paraId="43C8DA77" w14:textId="2916BA7F"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8</w:t>
            </w:r>
            <w:r>
              <w:rPr>
                <w:rFonts w:ascii="Cambria" w:hAnsi="Cambria"/>
              </w:rPr>
              <w:t>_data1.csv and fig</w:t>
            </w:r>
            <w:r>
              <w:rPr>
                <w:rFonts w:ascii="Cambria" w:hAnsi="Cambria"/>
              </w:rPr>
              <w:t>8</w:t>
            </w:r>
            <w:r>
              <w:rPr>
                <w:rFonts w:ascii="Cambria" w:hAnsi="Cambria"/>
              </w:rPr>
              <w:t>_data2.csv</w:t>
            </w:r>
          </w:p>
        </w:tc>
        <w:tc>
          <w:tcPr>
            <w:tcW w:w="1486" w:type="dxa"/>
            <w:vAlign w:val="center"/>
          </w:tcPr>
          <w:p w14:paraId="0B71CE91" w14:textId="76225BF7"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8</w:t>
            </w:r>
            <w:r>
              <w:rPr>
                <w:rFonts w:ascii="Cambria" w:hAnsi="Cambria"/>
              </w:rPr>
              <w:t>_code.py</w:t>
            </w:r>
          </w:p>
        </w:tc>
        <w:tc>
          <w:tcPr>
            <w:tcW w:w="3535" w:type="dxa"/>
            <w:vAlign w:val="center"/>
          </w:tcPr>
          <w:p w14:paraId="280E4128" w14:textId="1EF828AE" w:rsidR="004C42BF" w:rsidRPr="003735A1" w:rsidRDefault="004C42BF" w:rsidP="004C42BF">
            <w:pPr>
              <w:pStyle w:val="ListParagraph"/>
              <w:widowControl w:val="0"/>
              <w:adjustRightInd w:val="0"/>
              <w:snapToGrid w:val="0"/>
              <w:ind w:left="0"/>
              <w:contextualSpacing w:val="0"/>
              <w:rPr>
                <w:rFonts w:ascii="Cambria" w:hAnsi="Cambria"/>
                <w:i/>
                <w:iCs/>
              </w:rPr>
            </w:pPr>
            <w:proofErr w:type="spellStart"/>
            <w:r w:rsidRPr="003735A1">
              <w:rPr>
                <w:rFonts w:ascii="Cambria" w:hAnsi="Cambria"/>
                <w:i/>
                <w:iCs/>
              </w:rPr>
              <w:t>shap_values_all_clusters</w:t>
            </w:r>
            <w:proofErr w:type="spellEnd"/>
          </w:p>
        </w:tc>
        <w:tc>
          <w:tcPr>
            <w:tcW w:w="1140" w:type="dxa"/>
          </w:tcPr>
          <w:p w14:paraId="45E66303" w14:textId="06B932F1" w:rsidR="004C42BF" w:rsidRDefault="004C42BF" w:rsidP="004C42BF">
            <w:pPr>
              <w:pStyle w:val="ListParagraph"/>
              <w:widowControl w:val="0"/>
              <w:adjustRightInd w:val="0"/>
              <w:snapToGrid w:val="0"/>
              <w:ind w:left="0"/>
              <w:contextualSpacing w:val="0"/>
              <w:rPr>
                <w:rFonts w:ascii="Cambria" w:hAnsi="Cambria"/>
              </w:rPr>
            </w:pPr>
            <w:r>
              <w:rPr>
                <w:rFonts w:ascii="Cambria" w:hAnsi="Cambria"/>
              </w:rPr>
              <w:t>~ 4 second</w:t>
            </w:r>
          </w:p>
        </w:tc>
      </w:tr>
      <w:tr w:rsidR="00406473" w:rsidRPr="00186EDD" w14:paraId="1320848F" w14:textId="77777777" w:rsidTr="00560CAB">
        <w:tc>
          <w:tcPr>
            <w:tcW w:w="1130" w:type="dxa"/>
            <w:vAlign w:val="center"/>
          </w:tcPr>
          <w:p w14:paraId="65DA8CB4" w14:textId="76A4C7B7"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9</w:t>
            </w:r>
          </w:p>
        </w:tc>
        <w:tc>
          <w:tcPr>
            <w:tcW w:w="2064" w:type="dxa"/>
            <w:vAlign w:val="center"/>
          </w:tcPr>
          <w:p w14:paraId="0C54AFFB" w14:textId="320D8991"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9</w:t>
            </w:r>
            <w:r>
              <w:rPr>
                <w:rFonts w:ascii="Cambria" w:hAnsi="Cambria"/>
              </w:rPr>
              <w:t>_data.csv</w:t>
            </w:r>
          </w:p>
        </w:tc>
        <w:tc>
          <w:tcPr>
            <w:tcW w:w="1486" w:type="dxa"/>
            <w:vAlign w:val="center"/>
          </w:tcPr>
          <w:p w14:paraId="27EFFAD0" w14:textId="4A9997F4"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f</w:t>
            </w:r>
            <w:r>
              <w:rPr>
                <w:rFonts w:ascii="Cambria" w:hAnsi="Cambria"/>
              </w:rPr>
              <w:t>ig</w:t>
            </w:r>
            <w:r>
              <w:rPr>
                <w:rFonts w:ascii="Cambria" w:hAnsi="Cambria"/>
              </w:rPr>
              <w:t>9</w:t>
            </w:r>
            <w:r>
              <w:rPr>
                <w:rFonts w:ascii="Cambria" w:hAnsi="Cambria"/>
              </w:rPr>
              <w:t>_code.py</w:t>
            </w:r>
          </w:p>
        </w:tc>
        <w:tc>
          <w:tcPr>
            <w:tcW w:w="3535" w:type="dxa"/>
            <w:vAlign w:val="center"/>
          </w:tcPr>
          <w:p w14:paraId="3C75D41B" w14:textId="25973C69" w:rsidR="00406473" w:rsidRPr="003735A1" w:rsidRDefault="00C46888" w:rsidP="00406473">
            <w:pPr>
              <w:pStyle w:val="ListParagraph"/>
              <w:widowControl w:val="0"/>
              <w:adjustRightInd w:val="0"/>
              <w:snapToGrid w:val="0"/>
              <w:ind w:left="0"/>
              <w:contextualSpacing w:val="0"/>
              <w:rPr>
                <w:rFonts w:ascii="Cambria" w:hAnsi="Cambria"/>
                <w:i/>
                <w:iCs/>
              </w:rPr>
            </w:pPr>
            <w:r w:rsidRPr="00C46888">
              <w:rPr>
                <w:rFonts w:ascii="Cambria" w:hAnsi="Cambria"/>
                <w:i/>
                <w:iCs/>
              </w:rPr>
              <w:t>ranking_stringency_v2</w:t>
            </w:r>
          </w:p>
        </w:tc>
        <w:tc>
          <w:tcPr>
            <w:tcW w:w="1140" w:type="dxa"/>
          </w:tcPr>
          <w:p w14:paraId="0F56E1C9" w14:textId="29296A60" w:rsidR="00406473" w:rsidRDefault="00406473" w:rsidP="00406473">
            <w:pPr>
              <w:pStyle w:val="ListParagraph"/>
              <w:widowControl w:val="0"/>
              <w:adjustRightInd w:val="0"/>
              <w:snapToGrid w:val="0"/>
              <w:ind w:left="0"/>
              <w:contextualSpacing w:val="0"/>
              <w:rPr>
                <w:rFonts w:ascii="Cambria" w:hAnsi="Cambria"/>
              </w:rPr>
            </w:pPr>
            <w:r>
              <w:rPr>
                <w:rFonts w:ascii="Cambria" w:hAnsi="Cambria"/>
              </w:rPr>
              <w:t>~ 1 second</w:t>
            </w:r>
          </w:p>
        </w:tc>
      </w:tr>
      <w:tr w:rsidR="00C46888" w:rsidRPr="00186EDD" w14:paraId="5AC249AD" w14:textId="77777777" w:rsidTr="00560CAB">
        <w:tc>
          <w:tcPr>
            <w:tcW w:w="1130" w:type="dxa"/>
            <w:vAlign w:val="center"/>
          </w:tcPr>
          <w:p w14:paraId="50FC259D" w14:textId="7C5962D5"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10</w:t>
            </w:r>
          </w:p>
        </w:tc>
        <w:tc>
          <w:tcPr>
            <w:tcW w:w="2064" w:type="dxa"/>
            <w:vAlign w:val="center"/>
          </w:tcPr>
          <w:p w14:paraId="743BE667" w14:textId="63F26A75"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fig1</w:t>
            </w:r>
            <w:r>
              <w:rPr>
                <w:rFonts w:ascii="Cambria" w:hAnsi="Cambria"/>
              </w:rPr>
              <w:t>0</w:t>
            </w:r>
            <w:r>
              <w:rPr>
                <w:rFonts w:ascii="Cambria" w:hAnsi="Cambria"/>
              </w:rPr>
              <w:t>_data.csv</w:t>
            </w:r>
          </w:p>
        </w:tc>
        <w:tc>
          <w:tcPr>
            <w:tcW w:w="1486" w:type="dxa"/>
            <w:vAlign w:val="center"/>
          </w:tcPr>
          <w:p w14:paraId="3902EC9D" w14:textId="0434BCDF"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fig1</w:t>
            </w:r>
            <w:r>
              <w:rPr>
                <w:rFonts w:ascii="Cambria" w:hAnsi="Cambria"/>
              </w:rPr>
              <w:t>0</w:t>
            </w:r>
            <w:r>
              <w:rPr>
                <w:rFonts w:ascii="Cambria" w:hAnsi="Cambria"/>
              </w:rPr>
              <w:t>_code.py</w:t>
            </w:r>
          </w:p>
        </w:tc>
        <w:tc>
          <w:tcPr>
            <w:tcW w:w="3535" w:type="dxa"/>
            <w:vAlign w:val="center"/>
          </w:tcPr>
          <w:p w14:paraId="403C0BCA" w14:textId="39DEC28A" w:rsidR="00C46888" w:rsidRPr="003735A1" w:rsidRDefault="00C46888" w:rsidP="00C46888">
            <w:pPr>
              <w:pStyle w:val="ListParagraph"/>
              <w:widowControl w:val="0"/>
              <w:adjustRightInd w:val="0"/>
              <w:snapToGrid w:val="0"/>
              <w:ind w:left="0"/>
              <w:contextualSpacing w:val="0"/>
              <w:rPr>
                <w:rFonts w:ascii="Cambria" w:hAnsi="Cambria"/>
                <w:i/>
                <w:iCs/>
              </w:rPr>
            </w:pPr>
            <w:r>
              <w:rPr>
                <w:rFonts w:ascii="Cambria" w:hAnsi="Cambria"/>
                <w:i/>
                <w:iCs/>
              </w:rPr>
              <w:t>VH</w:t>
            </w:r>
            <w:r w:rsidRPr="003735A1">
              <w:rPr>
                <w:rFonts w:ascii="Cambria" w:hAnsi="Cambria"/>
                <w:i/>
                <w:iCs/>
              </w:rPr>
              <w:t>_c1_c5</w:t>
            </w:r>
          </w:p>
        </w:tc>
        <w:tc>
          <w:tcPr>
            <w:tcW w:w="1140" w:type="dxa"/>
          </w:tcPr>
          <w:p w14:paraId="5A9D2C88" w14:textId="079273A8" w:rsidR="00C46888" w:rsidRDefault="00C46888" w:rsidP="00C46888">
            <w:pPr>
              <w:pStyle w:val="ListParagraph"/>
              <w:widowControl w:val="0"/>
              <w:adjustRightInd w:val="0"/>
              <w:snapToGrid w:val="0"/>
              <w:ind w:left="0"/>
              <w:contextualSpacing w:val="0"/>
              <w:rPr>
                <w:rFonts w:ascii="Cambria" w:hAnsi="Cambria"/>
              </w:rPr>
            </w:pPr>
            <w:r>
              <w:rPr>
                <w:rFonts w:ascii="Cambria" w:hAnsi="Cambria"/>
              </w:rPr>
              <w:t>~ 1 second</w:t>
            </w:r>
          </w:p>
        </w:tc>
      </w:tr>
    </w:tbl>
    <w:p w14:paraId="47517254" w14:textId="77777777" w:rsidR="00355BF6" w:rsidRDefault="00355BF6" w:rsidP="00DA1EC8">
      <w:pPr>
        <w:widowControl w:val="0"/>
        <w:adjustRightInd w:val="0"/>
        <w:snapToGrid w:val="0"/>
        <w:spacing w:after="0" w:line="240" w:lineRule="auto"/>
        <w:rPr>
          <w:rFonts w:ascii="Arial" w:hAnsi="Arial" w:cs="Arial"/>
        </w:rPr>
      </w:pPr>
    </w:p>
    <w:tbl>
      <w:tblPr>
        <w:tblStyle w:val="TableGrid"/>
        <w:tblW w:w="9355" w:type="dxa"/>
        <w:tblInd w:w="-5" w:type="dxa"/>
        <w:tblLook w:val="04A0" w:firstRow="1" w:lastRow="0" w:firstColumn="1" w:lastColumn="0" w:noHBand="0" w:noVBand="1"/>
      </w:tblPr>
      <w:tblGrid>
        <w:gridCol w:w="1271"/>
        <w:gridCol w:w="1516"/>
        <w:gridCol w:w="1479"/>
        <w:gridCol w:w="4123"/>
        <w:gridCol w:w="966"/>
      </w:tblGrid>
      <w:tr w:rsidR="00560CAB" w:rsidRPr="00186EDD" w14:paraId="59BF231E" w14:textId="77777777" w:rsidTr="004318D8">
        <w:tc>
          <w:tcPr>
            <w:tcW w:w="1271" w:type="dxa"/>
            <w:vAlign w:val="center"/>
          </w:tcPr>
          <w:p w14:paraId="169003D6"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lastRenderedPageBreak/>
              <w:t>Which results to reproduce</w:t>
            </w:r>
          </w:p>
        </w:tc>
        <w:tc>
          <w:tcPr>
            <w:tcW w:w="1516" w:type="dxa"/>
            <w:vAlign w:val="center"/>
          </w:tcPr>
          <w:p w14:paraId="2DEFE403"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1479" w:type="dxa"/>
            <w:vAlign w:val="center"/>
          </w:tcPr>
          <w:p w14:paraId="670B1490" w14:textId="77777777" w:rsidR="00374968" w:rsidRPr="00186EDD" w:rsidRDefault="00374968" w:rsidP="00FC0014">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4123" w:type="dxa"/>
            <w:vAlign w:val="center"/>
          </w:tcPr>
          <w:p w14:paraId="2F20D179" w14:textId="77777777" w:rsidR="00374968"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 xml:space="preserve">Expected </w:t>
            </w:r>
            <w:proofErr w:type="gramStart"/>
            <w:r>
              <w:rPr>
                <w:rFonts w:ascii="Cambria" w:hAnsi="Cambria"/>
                <w:b/>
              </w:rPr>
              <w:t>output</w:t>
            </w:r>
            <w:proofErr w:type="gramEnd"/>
          </w:p>
          <w:p w14:paraId="1910DDC9" w14:textId="77777777" w:rsidR="00374968" w:rsidRPr="00186EDD"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(PNG format)</w:t>
            </w:r>
          </w:p>
        </w:tc>
        <w:tc>
          <w:tcPr>
            <w:tcW w:w="966" w:type="dxa"/>
          </w:tcPr>
          <w:p w14:paraId="37191ECB" w14:textId="017F9CB8" w:rsidR="00374968" w:rsidRDefault="00374968" w:rsidP="00FC0014">
            <w:pPr>
              <w:pStyle w:val="ListParagraph"/>
              <w:widowControl w:val="0"/>
              <w:adjustRightInd w:val="0"/>
              <w:snapToGrid w:val="0"/>
              <w:ind w:left="0"/>
              <w:contextualSpacing w:val="0"/>
              <w:jc w:val="center"/>
              <w:rPr>
                <w:rFonts w:ascii="Cambria" w:hAnsi="Cambria"/>
                <w:b/>
              </w:rPr>
            </w:pPr>
            <w:r>
              <w:rPr>
                <w:rFonts w:ascii="Cambria" w:hAnsi="Cambria"/>
                <w:b/>
              </w:rPr>
              <w:t>Run time</w:t>
            </w:r>
          </w:p>
        </w:tc>
      </w:tr>
      <w:tr w:rsidR="00560CAB" w:rsidRPr="00186EDD" w14:paraId="1BAD5871" w14:textId="77777777" w:rsidTr="004318D8">
        <w:tc>
          <w:tcPr>
            <w:tcW w:w="1271" w:type="dxa"/>
            <w:vAlign w:val="center"/>
          </w:tcPr>
          <w:p w14:paraId="14B319C8" w14:textId="2A96707F"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S1</w:t>
            </w:r>
          </w:p>
        </w:tc>
        <w:tc>
          <w:tcPr>
            <w:tcW w:w="1516" w:type="dxa"/>
            <w:vAlign w:val="center"/>
          </w:tcPr>
          <w:p w14:paraId="35F0C601" w14:textId="7FAAE04E"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S1</w:t>
            </w:r>
            <w:r>
              <w:rPr>
                <w:rFonts w:ascii="Cambria" w:hAnsi="Cambria"/>
              </w:rPr>
              <w:t>_data.csv and fig</w:t>
            </w:r>
            <w:r>
              <w:rPr>
                <w:rFonts w:ascii="Cambria" w:hAnsi="Cambria"/>
              </w:rPr>
              <w:t>S1</w:t>
            </w:r>
            <w:r>
              <w:rPr>
                <w:rFonts w:ascii="Cambria" w:hAnsi="Cambria"/>
              </w:rPr>
              <w:t>_pop.csv</w:t>
            </w:r>
          </w:p>
        </w:tc>
        <w:tc>
          <w:tcPr>
            <w:tcW w:w="1479" w:type="dxa"/>
            <w:vAlign w:val="center"/>
          </w:tcPr>
          <w:p w14:paraId="70E8DE9D" w14:textId="3D8BCDF3"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S1</w:t>
            </w:r>
            <w:r>
              <w:rPr>
                <w:rFonts w:ascii="Cambria" w:hAnsi="Cambria"/>
              </w:rPr>
              <w:t>_code.py</w:t>
            </w:r>
          </w:p>
        </w:tc>
        <w:tc>
          <w:tcPr>
            <w:tcW w:w="4123" w:type="dxa"/>
            <w:vAlign w:val="center"/>
          </w:tcPr>
          <w:p w14:paraId="30B12D77" w14:textId="210B5829" w:rsidR="00374968" w:rsidRDefault="00374968" w:rsidP="00374968">
            <w:pPr>
              <w:pStyle w:val="ListParagraph"/>
              <w:widowControl w:val="0"/>
              <w:adjustRightInd w:val="0"/>
              <w:snapToGrid w:val="0"/>
              <w:ind w:left="0"/>
              <w:contextualSpacing w:val="0"/>
              <w:rPr>
                <w:rFonts w:ascii="Cambria" w:hAnsi="Cambria"/>
              </w:rPr>
            </w:pPr>
            <w:proofErr w:type="spellStart"/>
            <w:r w:rsidRPr="00024610">
              <w:rPr>
                <w:rFonts w:ascii="Cambria" w:hAnsi="Cambria"/>
                <w:i/>
                <w:iCs/>
              </w:rPr>
              <w:t>vaccination_rate_completeness</w:t>
            </w:r>
            <w:proofErr w:type="spellEnd"/>
          </w:p>
        </w:tc>
        <w:tc>
          <w:tcPr>
            <w:tcW w:w="966" w:type="dxa"/>
          </w:tcPr>
          <w:p w14:paraId="1829EE72" w14:textId="7814005D" w:rsidR="00374968" w:rsidRDefault="00374968" w:rsidP="00374968">
            <w:pPr>
              <w:pStyle w:val="ListParagraph"/>
              <w:widowControl w:val="0"/>
              <w:adjustRightInd w:val="0"/>
              <w:snapToGrid w:val="0"/>
              <w:ind w:left="0"/>
              <w:contextualSpacing w:val="0"/>
              <w:rPr>
                <w:rFonts w:ascii="Cambria" w:hAnsi="Cambria"/>
              </w:rPr>
            </w:pPr>
            <w:r>
              <w:rPr>
                <w:rFonts w:ascii="Cambria" w:hAnsi="Cambria"/>
              </w:rPr>
              <w:t>~ 4 seconds</w:t>
            </w:r>
          </w:p>
        </w:tc>
      </w:tr>
      <w:tr w:rsidR="00560CAB" w:rsidRPr="00186EDD" w14:paraId="71EF6141" w14:textId="77777777" w:rsidTr="004318D8">
        <w:tc>
          <w:tcPr>
            <w:tcW w:w="1271" w:type="dxa"/>
            <w:vAlign w:val="center"/>
          </w:tcPr>
          <w:p w14:paraId="6426B666" w14:textId="7F1EA3CA"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S2</w:t>
            </w:r>
          </w:p>
        </w:tc>
        <w:tc>
          <w:tcPr>
            <w:tcW w:w="1516" w:type="dxa"/>
            <w:vAlign w:val="center"/>
          </w:tcPr>
          <w:p w14:paraId="3C304E9B" w14:textId="614CF0DD" w:rsidR="00560CAB" w:rsidRPr="00146682"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S2</w:t>
            </w:r>
            <w:r>
              <w:rPr>
                <w:rFonts w:ascii="Cambria" w:hAnsi="Cambria"/>
              </w:rPr>
              <w:t>_data.csv</w:t>
            </w:r>
          </w:p>
        </w:tc>
        <w:tc>
          <w:tcPr>
            <w:tcW w:w="1479" w:type="dxa"/>
            <w:vAlign w:val="center"/>
          </w:tcPr>
          <w:p w14:paraId="24446B33" w14:textId="7D7E96B0"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S2</w:t>
            </w:r>
            <w:r>
              <w:rPr>
                <w:rFonts w:ascii="Cambria" w:hAnsi="Cambria"/>
              </w:rPr>
              <w:t>_code.py</w:t>
            </w:r>
          </w:p>
        </w:tc>
        <w:tc>
          <w:tcPr>
            <w:tcW w:w="4123" w:type="dxa"/>
            <w:vAlign w:val="center"/>
          </w:tcPr>
          <w:p w14:paraId="6FD143AA" w14:textId="7B035327" w:rsidR="00560CAB" w:rsidRPr="00186EDD" w:rsidRDefault="00560CAB" w:rsidP="00560CAB">
            <w:pPr>
              <w:pStyle w:val="ListParagraph"/>
              <w:widowControl w:val="0"/>
              <w:adjustRightInd w:val="0"/>
              <w:snapToGrid w:val="0"/>
              <w:ind w:left="0"/>
              <w:contextualSpacing w:val="0"/>
              <w:rPr>
                <w:rFonts w:ascii="Cambria" w:hAnsi="Cambria"/>
              </w:rPr>
            </w:pPr>
            <w:proofErr w:type="spellStart"/>
            <w:r w:rsidRPr="003735A1">
              <w:rPr>
                <w:rFonts w:ascii="Cambria" w:hAnsi="Cambria"/>
                <w:i/>
                <w:iCs/>
              </w:rPr>
              <w:t>corr_heatmap</w:t>
            </w:r>
            <w:proofErr w:type="spellEnd"/>
          </w:p>
        </w:tc>
        <w:tc>
          <w:tcPr>
            <w:tcW w:w="966" w:type="dxa"/>
          </w:tcPr>
          <w:p w14:paraId="4A1DBD2E" w14:textId="12F2A7E8" w:rsidR="00560CAB" w:rsidRPr="00186EDD" w:rsidRDefault="00560CAB" w:rsidP="00560CAB">
            <w:pPr>
              <w:pStyle w:val="ListParagraph"/>
              <w:widowControl w:val="0"/>
              <w:adjustRightInd w:val="0"/>
              <w:snapToGrid w:val="0"/>
              <w:ind w:left="0"/>
              <w:contextualSpacing w:val="0"/>
              <w:rPr>
                <w:rFonts w:ascii="Cambria" w:hAnsi="Cambria"/>
              </w:rPr>
            </w:pPr>
            <w:r>
              <w:rPr>
                <w:rFonts w:ascii="Cambria" w:hAnsi="Cambria"/>
              </w:rPr>
              <w:t>~ 1 second</w:t>
            </w:r>
          </w:p>
        </w:tc>
      </w:tr>
      <w:tr w:rsidR="00560CAB" w:rsidRPr="00186EDD" w14:paraId="15CB87EA" w14:textId="77777777" w:rsidTr="004318D8">
        <w:tc>
          <w:tcPr>
            <w:tcW w:w="1271" w:type="dxa"/>
            <w:vAlign w:val="center"/>
          </w:tcPr>
          <w:p w14:paraId="0772E8C3" w14:textId="4202CE57"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 xml:space="preserve">Figure </w:t>
            </w:r>
            <w:r>
              <w:rPr>
                <w:rFonts w:ascii="Cambria" w:hAnsi="Cambria"/>
              </w:rPr>
              <w:t>S3</w:t>
            </w:r>
          </w:p>
        </w:tc>
        <w:tc>
          <w:tcPr>
            <w:tcW w:w="1516" w:type="dxa"/>
            <w:vAlign w:val="center"/>
          </w:tcPr>
          <w:p w14:paraId="5E5834C3" w14:textId="274E5207"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S3</w:t>
            </w:r>
            <w:r>
              <w:rPr>
                <w:rFonts w:ascii="Cambria" w:hAnsi="Cambria"/>
              </w:rPr>
              <w:t>_data.csv</w:t>
            </w:r>
          </w:p>
        </w:tc>
        <w:tc>
          <w:tcPr>
            <w:tcW w:w="1479" w:type="dxa"/>
            <w:vAlign w:val="center"/>
          </w:tcPr>
          <w:p w14:paraId="78ED1852" w14:textId="54039136"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fig</w:t>
            </w:r>
            <w:r>
              <w:rPr>
                <w:rFonts w:ascii="Cambria" w:hAnsi="Cambria"/>
              </w:rPr>
              <w:t>S3</w:t>
            </w:r>
            <w:r>
              <w:rPr>
                <w:rFonts w:ascii="Cambria" w:hAnsi="Cambria"/>
              </w:rPr>
              <w:t>_code.py</w:t>
            </w:r>
          </w:p>
        </w:tc>
        <w:tc>
          <w:tcPr>
            <w:tcW w:w="4123" w:type="dxa"/>
            <w:vAlign w:val="center"/>
          </w:tcPr>
          <w:p w14:paraId="3ACAE8D1" w14:textId="6089956E" w:rsidR="00560CAB" w:rsidRPr="003735A1" w:rsidRDefault="00560CAB" w:rsidP="00560CAB">
            <w:pPr>
              <w:pStyle w:val="ListParagraph"/>
              <w:widowControl w:val="0"/>
              <w:adjustRightInd w:val="0"/>
              <w:snapToGrid w:val="0"/>
              <w:ind w:left="0"/>
              <w:contextualSpacing w:val="0"/>
              <w:rPr>
                <w:rFonts w:ascii="Cambria" w:hAnsi="Cambria"/>
                <w:i/>
                <w:iCs/>
              </w:rPr>
            </w:pPr>
            <w:proofErr w:type="spellStart"/>
            <w:r w:rsidRPr="003735A1">
              <w:rPr>
                <w:rFonts w:ascii="Cambria" w:hAnsi="Cambria"/>
                <w:i/>
                <w:iCs/>
              </w:rPr>
              <w:t>avg_tweet_count_by_internet_access_group</w:t>
            </w:r>
            <w:proofErr w:type="spellEnd"/>
          </w:p>
        </w:tc>
        <w:tc>
          <w:tcPr>
            <w:tcW w:w="966" w:type="dxa"/>
          </w:tcPr>
          <w:p w14:paraId="15526A7A" w14:textId="1AD94F29" w:rsidR="00560CAB" w:rsidRDefault="00560CAB" w:rsidP="00560CAB">
            <w:pPr>
              <w:pStyle w:val="ListParagraph"/>
              <w:widowControl w:val="0"/>
              <w:adjustRightInd w:val="0"/>
              <w:snapToGrid w:val="0"/>
              <w:ind w:left="0"/>
              <w:contextualSpacing w:val="0"/>
              <w:rPr>
                <w:rFonts w:ascii="Cambria" w:hAnsi="Cambria"/>
              </w:rPr>
            </w:pPr>
            <w:r>
              <w:rPr>
                <w:rFonts w:ascii="Cambria" w:hAnsi="Cambria"/>
              </w:rPr>
              <w:t>~ 1 second</w:t>
            </w:r>
          </w:p>
        </w:tc>
      </w:tr>
    </w:tbl>
    <w:p w14:paraId="670952C1" w14:textId="77777777" w:rsidR="00355BF6" w:rsidRDefault="00355BF6" w:rsidP="00DA1EC8">
      <w:pPr>
        <w:widowControl w:val="0"/>
        <w:adjustRightInd w:val="0"/>
        <w:snapToGrid w:val="0"/>
        <w:spacing w:after="0" w:line="240" w:lineRule="auto"/>
        <w:rPr>
          <w:rFonts w:ascii="Arial" w:hAnsi="Arial" w:cs="Arial"/>
        </w:rPr>
      </w:pPr>
    </w:p>
    <w:p w14:paraId="28177486" w14:textId="77777777" w:rsidR="00355BF6" w:rsidRPr="00DA1EC8" w:rsidRDefault="00355BF6" w:rsidP="00DA1EC8">
      <w:pPr>
        <w:widowControl w:val="0"/>
        <w:adjustRightInd w:val="0"/>
        <w:snapToGrid w:val="0"/>
        <w:spacing w:after="0" w:line="240" w:lineRule="auto"/>
        <w:rPr>
          <w:rFonts w:ascii="Arial" w:hAnsi="Arial" w:cs="Arial"/>
        </w:rPr>
      </w:pPr>
    </w:p>
    <w:p w14:paraId="7E70DB9A" w14:textId="77777777" w:rsidR="00CA0F4C" w:rsidRPr="00CB0456" w:rsidRDefault="00CA0F4C" w:rsidP="00CB0456">
      <w:pPr>
        <w:adjustRightInd w:val="0"/>
        <w:snapToGrid w:val="0"/>
        <w:spacing w:after="0" w:line="240" w:lineRule="auto"/>
        <w:rPr>
          <w:rFonts w:ascii="Arial" w:hAnsi="Arial" w:cs="Arial"/>
        </w:rPr>
      </w:pPr>
    </w:p>
    <w:sectPr w:rsidR="00CA0F4C" w:rsidRPr="00CB045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6B114" w14:textId="77777777" w:rsidR="00F77DA3" w:rsidRDefault="00F77DA3" w:rsidP="00CA0F4C">
      <w:pPr>
        <w:spacing w:after="0" w:line="240" w:lineRule="auto"/>
      </w:pPr>
      <w:r>
        <w:separator/>
      </w:r>
    </w:p>
  </w:endnote>
  <w:endnote w:type="continuationSeparator" w:id="0">
    <w:p w14:paraId="713A9AD0" w14:textId="77777777" w:rsidR="00F77DA3" w:rsidRDefault="00F77DA3" w:rsidP="00CA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66F8" w14:textId="77777777" w:rsidR="00CA0F4C" w:rsidRDefault="00CF4EA3">
    <w:pPr>
      <w:pStyle w:val="Footer"/>
      <w:jc w:val="center"/>
    </w:pPr>
    <w:r>
      <w:fldChar w:fldCharType="begin"/>
    </w:r>
    <w:r>
      <w:instrText xml:space="preserve"> PAGE   \* MERGEFORMAT </w:instrText>
    </w:r>
    <w:r>
      <w:fldChar w:fldCharType="separate"/>
    </w:r>
    <w:r w:rsidR="00EB36A5">
      <w:rPr>
        <w:noProof/>
      </w:rPr>
      <w:t>4</w:t>
    </w:r>
    <w:r>
      <w:rPr>
        <w:noProof/>
      </w:rPr>
      <w:fldChar w:fldCharType="end"/>
    </w:r>
  </w:p>
  <w:p w14:paraId="0E272139" w14:textId="77777777" w:rsidR="00CA0F4C" w:rsidRDefault="00CA0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D95D" w14:textId="77777777" w:rsidR="00F77DA3" w:rsidRDefault="00F77DA3" w:rsidP="00CA0F4C">
      <w:pPr>
        <w:spacing w:after="0" w:line="240" w:lineRule="auto"/>
      </w:pPr>
      <w:r>
        <w:separator/>
      </w:r>
    </w:p>
  </w:footnote>
  <w:footnote w:type="continuationSeparator" w:id="0">
    <w:p w14:paraId="62AD741F" w14:textId="77777777" w:rsidR="00F77DA3" w:rsidRDefault="00F77DA3" w:rsidP="00CA0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D1B"/>
    <w:multiLevelType w:val="hybridMultilevel"/>
    <w:tmpl w:val="1C1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7E41"/>
    <w:multiLevelType w:val="hybridMultilevel"/>
    <w:tmpl w:val="CAE09158"/>
    <w:lvl w:ilvl="0" w:tplc="81AADAE4">
      <w:start w:val="1"/>
      <w:numFmt w:val="upperLetter"/>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5A06"/>
    <w:multiLevelType w:val="hybridMultilevel"/>
    <w:tmpl w:val="A75E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B54CF"/>
    <w:multiLevelType w:val="hybridMultilevel"/>
    <w:tmpl w:val="D7324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2557B"/>
    <w:multiLevelType w:val="hybridMultilevel"/>
    <w:tmpl w:val="8C6EE356"/>
    <w:lvl w:ilvl="0" w:tplc="E258F6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F3C09"/>
    <w:multiLevelType w:val="hybridMultilevel"/>
    <w:tmpl w:val="179E5B68"/>
    <w:lvl w:ilvl="0" w:tplc="63E26702">
      <w:start w:val="10"/>
      <w:numFmt w:val="bullet"/>
      <w:lvlText w:val="-"/>
      <w:lvlJc w:val="left"/>
      <w:pPr>
        <w:ind w:left="1980" w:hanging="360"/>
      </w:pPr>
      <w:rPr>
        <w:rFonts w:ascii="Arial" w:eastAsiaTheme="minorEastAsia"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4FDB47B2"/>
    <w:multiLevelType w:val="hybridMultilevel"/>
    <w:tmpl w:val="68C82B18"/>
    <w:lvl w:ilvl="0" w:tplc="7A6CE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E584C"/>
    <w:multiLevelType w:val="hybridMultilevel"/>
    <w:tmpl w:val="B36E2CD0"/>
    <w:lvl w:ilvl="0" w:tplc="CAE8A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717098">
    <w:abstractNumId w:val="2"/>
  </w:num>
  <w:num w:numId="2" w16cid:durableId="68312007">
    <w:abstractNumId w:val="1"/>
  </w:num>
  <w:num w:numId="3" w16cid:durableId="911089466">
    <w:abstractNumId w:val="4"/>
  </w:num>
  <w:num w:numId="4" w16cid:durableId="915357135">
    <w:abstractNumId w:val="3"/>
  </w:num>
  <w:num w:numId="5" w16cid:durableId="433943951">
    <w:abstractNumId w:val="6"/>
  </w:num>
  <w:num w:numId="6" w16cid:durableId="1141188531">
    <w:abstractNumId w:val="0"/>
  </w:num>
  <w:num w:numId="7" w16cid:durableId="1053499746">
    <w:abstractNumId w:val="7"/>
  </w:num>
  <w:num w:numId="8" w16cid:durableId="657807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15"/>
    <w:rsid w:val="00020EFE"/>
    <w:rsid w:val="00024610"/>
    <w:rsid w:val="0002719C"/>
    <w:rsid w:val="00034B49"/>
    <w:rsid w:val="000500EE"/>
    <w:rsid w:val="0005605D"/>
    <w:rsid w:val="00060DA6"/>
    <w:rsid w:val="000730AF"/>
    <w:rsid w:val="00081FD3"/>
    <w:rsid w:val="00096B80"/>
    <w:rsid w:val="000A2571"/>
    <w:rsid w:val="000B20D2"/>
    <w:rsid w:val="000B545B"/>
    <w:rsid w:val="000C2519"/>
    <w:rsid w:val="000C467D"/>
    <w:rsid w:val="000E0A40"/>
    <w:rsid w:val="000E1E0C"/>
    <w:rsid w:val="00112498"/>
    <w:rsid w:val="00127D28"/>
    <w:rsid w:val="00130357"/>
    <w:rsid w:val="00137B3B"/>
    <w:rsid w:val="00146682"/>
    <w:rsid w:val="00147AF3"/>
    <w:rsid w:val="00177D6C"/>
    <w:rsid w:val="0018130E"/>
    <w:rsid w:val="00181CE6"/>
    <w:rsid w:val="00185794"/>
    <w:rsid w:val="001874B2"/>
    <w:rsid w:val="001C1C4E"/>
    <w:rsid w:val="001E3720"/>
    <w:rsid w:val="001F7F0E"/>
    <w:rsid w:val="00220DCC"/>
    <w:rsid w:val="00221116"/>
    <w:rsid w:val="00233E0A"/>
    <w:rsid w:val="002507F3"/>
    <w:rsid w:val="00265B6A"/>
    <w:rsid w:val="00267619"/>
    <w:rsid w:val="0029692D"/>
    <w:rsid w:val="002A3146"/>
    <w:rsid w:val="002A3BF5"/>
    <w:rsid w:val="002B62CC"/>
    <w:rsid w:val="002F011B"/>
    <w:rsid w:val="00303A7C"/>
    <w:rsid w:val="00314FF1"/>
    <w:rsid w:val="003470CA"/>
    <w:rsid w:val="003519B5"/>
    <w:rsid w:val="003531E3"/>
    <w:rsid w:val="00353C8B"/>
    <w:rsid w:val="00355BF6"/>
    <w:rsid w:val="00362646"/>
    <w:rsid w:val="0036603B"/>
    <w:rsid w:val="00370D9A"/>
    <w:rsid w:val="003735A1"/>
    <w:rsid w:val="00374968"/>
    <w:rsid w:val="0037721C"/>
    <w:rsid w:val="00397188"/>
    <w:rsid w:val="003B12E1"/>
    <w:rsid w:val="00402390"/>
    <w:rsid w:val="00402AE0"/>
    <w:rsid w:val="00406473"/>
    <w:rsid w:val="0040734D"/>
    <w:rsid w:val="00425639"/>
    <w:rsid w:val="004309E8"/>
    <w:rsid w:val="004318D8"/>
    <w:rsid w:val="00432C31"/>
    <w:rsid w:val="00436B7C"/>
    <w:rsid w:val="00454EFA"/>
    <w:rsid w:val="00483D01"/>
    <w:rsid w:val="00492706"/>
    <w:rsid w:val="00492B99"/>
    <w:rsid w:val="004A2C5F"/>
    <w:rsid w:val="004A45A9"/>
    <w:rsid w:val="004B03EA"/>
    <w:rsid w:val="004C42BF"/>
    <w:rsid w:val="004D7B90"/>
    <w:rsid w:val="004E0A65"/>
    <w:rsid w:val="004F3E8F"/>
    <w:rsid w:val="00513925"/>
    <w:rsid w:val="0052219F"/>
    <w:rsid w:val="00525F10"/>
    <w:rsid w:val="0053120E"/>
    <w:rsid w:val="00531C7A"/>
    <w:rsid w:val="005520C8"/>
    <w:rsid w:val="0055660A"/>
    <w:rsid w:val="00560CAB"/>
    <w:rsid w:val="00573D17"/>
    <w:rsid w:val="005846EE"/>
    <w:rsid w:val="005A631E"/>
    <w:rsid w:val="005B1470"/>
    <w:rsid w:val="005D2379"/>
    <w:rsid w:val="005D3DB5"/>
    <w:rsid w:val="005F08BE"/>
    <w:rsid w:val="00600F9F"/>
    <w:rsid w:val="006138A7"/>
    <w:rsid w:val="0063473A"/>
    <w:rsid w:val="00644754"/>
    <w:rsid w:val="006659C3"/>
    <w:rsid w:val="00667A65"/>
    <w:rsid w:val="006810DB"/>
    <w:rsid w:val="006A2025"/>
    <w:rsid w:val="006E218E"/>
    <w:rsid w:val="00715E24"/>
    <w:rsid w:val="00752442"/>
    <w:rsid w:val="00767DD8"/>
    <w:rsid w:val="00770809"/>
    <w:rsid w:val="00771D0A"/>
    <w:rsid w:val="00772818"/>
    <w:rsid w:val="00790880"/>
    <w:rsid w:val="0079093B"/>
    <w:rsid w:val="007F2C8D"/>
    <w:rsid w:val="00826E33"/>
    <w:rsid w:val="008504F1"/>
    <w:rsid w:val="00850E66"/>
    <w:rsid w:val="0085646C"/>
    <w:rsid w:val="008615F5"/>
    <w:rsid w:val="008824CF"/>
    <w:rsid w:val="008C1618"/>
    <w:rsid w:val="008E1B3B"/>
    <w:rsid w:val="008E297A"/>
    <w:rsid w:val="008F3BF8"/>
    <w:rsid w:val="008F6558"/>
    <w:rsid w:val="009146B4"/>
    <w:rsid w:val="009226A7"/>
    <w:rsid w:val="009259B8"/>
    <w:rsid w:val="00952D1B"/>
    <w:rsid w:val="009573BD"/>
    <w:rsid w:val="0097383E"/>
    <w:rsid w:val="00980167"/>
    <w:rsid w:val="0099761E"/>
    <w:rsid w:val="00997847"/>
    <w:rsid w:val="009B4D21"/>
    <w:rsid w:val="009E43E4"/>
    <w:rsid w:val="009E7398"/>
    <w:rsid w:val="00A01186"/>
    <w:rsid w:val="00A01515"/>
    <w:rsid w:val="00A07ABB"/>
    <w:rsid w:val="00A11B5E"/>
    <w:rsid w:val="00A67378"/>
    <w:rsid w:val="00AA5839"/>
    <w:rsid w:val="00AC734D"/>
    <w:rsid w:val="00AD1190"/>
    <w:rsid w:val="00AE3E40"/>
    <w:rsid w:val="00B07873"/>
    <w:rsid w:val="00B11487"/>
    <w:rsid w:val="00B203E4"/>
    <w:rsid w:val="00B5477A"/>
    <w:rsid w:val="00B570AD"/>
    <w:rsid w:val="00B746E8"/>
    <w:rsid w:val="00B82B9A"/>
    <w:rsid w:val="00B9607F"/>
    <w:rsid w:val="00BA3B19"/>
    <w:rsid w:val="00BC5B53"/>
    <w:rsid w:val="00BD4115"/>
    <w:rsid w:val="00C01C59"/>
    <w:rsid w:val="00C17812"/>
    <w:rsid w:val="00C17EB1"/>
    <w:rsid w:val="00C201CC"/>
    <w:rsid w:val="00C46888"/>
    <w:rsid w:val="00C60529"/>
    <w:rsid w:val="00C83BDD"/>
    <w:rsid w:val="00C83F77"/>
    <w:rsid w:val="00CA03F6"/>
    <w:rsid w:val="00CA0F4C"/>
    <w:rsid w:val="00CA493B"/>
    <w:rsid w:val="00CB0456"/>
    <w:rsid w:val="00CB23AD"/>
    <w:rsid w:val="00CC0626"/>
    <w:rsid w:val="00CF4EA3"/>
    <w:rsid w:val="00D05C74"/>
    <w:rsid w:val="00D066E7"/>
    <w:rsid w:val="00D265D4"/>
    <w:rsid w:val="00D316C7"/>
    <w:rsid w:val="00D40EE6"/>
    <w:rsid w:val="00D42CF8"/>
    <w:rsid w:val="00D56BFA"/>
    <w:rsid w:val="00D73650"/>
    <w:rsid w:val="00D81628"/>
    <w:rsid w:val="00D84019"/>
    <w:rsid w:val="00D93291"/>
    <w:rsid w:val="00D93F09"/>
    <w:rsid w:val="00DA1EC8"/>
    <w:rsid w:val="00DB29DA"/>
    <w:rsid w:val="00DC2D05"/>
    <w:rsid w:val="00DD001B"/>
    <w:rsid w:val="00DD3D52"/>
    <w:rsid w:val="00DD4186"/>
    <w:rsid w:val="00E01B6B"/>
    <w:rsid w:val="00E12350"/>
    <w:rsid w:val="00E46506"/>
    <w:rsid w:val="00E5370A"/>
    <w:rsid w:val="00E70AD6"/>
    <w:rsid w:val="00E72AD5"/>
    <w:rsid w:val="00E772A1"/>
    <w:rsid w:val="00E86A62"/>
    <w:rsid w:val="00EB12CE"/>
    <w:rsid w:val="00EB36A5"/>
    <w:rsid w:val="00EC1C4C"/>
    <w:rsid w:val="00EC5BEF"/>
    <w:rsid w:val="00F248ED"/>
    <w:rsid w:val="00F3518E"/>
    <w:rsid w:val="00F36DC9"/>
    <w:rsid w:val="00F7705F"/>
    <w:rsid w:val="00F77DA3"/>
    <w:rsid w:val="00F81498"/>
    <w:rsid w:val="00F819E3"/>
    <w:rsid w:val="00F833B1"/>
    <w:rsid w:val="00F848DA"/>
    <w:rsid w:val="00FB5633"/>
    <w:rsid w:val="00FC2AB4"/>
    <w:rsid w:val="00FD011F"/>
    <w:rsid w:val="00FD29CA"/>
    <w:rsid w:val="00FE173E"/>
    <w:rsid w:val="00FE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CBB18"/>
  <w15:chartTrackingRefBased/>
  <w15:docId w15:val="{6B2F78FE-725E-41D8-AB4F-26DAB0DD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6B"/>
    <w:pPr>
      <w:ind w:left="720"/>
      <w:contextualSpacing/>
    </w:pPr>
  </w:style>
  <w:style w:type="table" w:styleId="TableGrid">
    <w:name w:val="Table Grid"/>
    <w:basedOn w:val="TableNormal"/>
    <w:uiPriority w:val="39"/>
    <w:rsid w:val="00CA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4C"/>
  </w:style>
  <w:style w:type="paragraph" w:styleId="Footer">
    <w:name w:val="footer"/>
    <w:basedOn w:val="Normal"/>
    <w:link w:val="FooterChar"/>
    <w:uiPriority w:val="99"/>
    <w:unhideWhenUsed/>
    <w:rsid w:val="00CA0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4C"/>
  </w:style>
  <w:style w:type="paragraph" w:styleId="BalloonText">
    <w:name w:val="Balloon Text"/>
    <w:basedOn w:val="Normal"/>
    <w:link w:val="BalloonTextChar"/>
    <w:uiPriority w:val="99"/>
    <w:semiHidden/>
    <w:unhideWhenUsed/>
    <w:rsid w:val="00BA3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19"/>
    <w:rPr>
      <w:rFonts w:ascii="Segoe UI" w:hAnsi="Segoe UI" w:cs="Segoe UI"/>
      <w:sz w:val="18"/>
      <w:szCs w:val="18"/>
    </w:rPr>
  </w:style>
  <w:style w:type="character" w:styleId="Hyperlink">
    <w:name w:val="Hyperlink"/>
    <w:basedOn w:val="DefaultParagraphFont"/>
    <w:uiPriority w:val="99"/>
    <w:unhideWhenUsed/>
    <w:rsid w:val="00DB29DA"/>
    <w:rPr>
      <w:color w:val="0563C1" w:themeColor="hyperlink"/>
      <w:u w:val="single"/>
    </w:rPr>
  </w:style>
  <w:style w:type="character" w:styleId="UnresolvedMention">
    <w:name w:val="Unresolved Mention"/>
    <w:basedOn w:val="DefaultParagraphFont"/>
    <w:uiPriority w:val="99"/>
    <w:semiHidden/>
    <w:unhideWhenUsed/>
    <w:rsid w:val="00DB29DA"/>
    <w:rPr>
      <w:color w:val="605E5C"/>
      <w:shd w:val="clear" w:color="auto" w:fill="E1DFDD"/>
    </w:rPr>
  </w:style>
  <w:style w:type="character" w:styleId="FollowedHyperlink">
    <w:name w:val="FollowedHyperlink"/>
    <w:basedOn w:val="DefaultParagraphFont"/>
    <w:uiPriority w:val="99"/>
    <w:semiHidden/>
    <w:unhideWhenUsed/>
    <w:rsid w:val="004D7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22509">
          <w:marLeft w:val="0"/>
          <w:marRight w:val="0"/>
          <w:marTop w:val="0"/>
          <w:marBottom w:val="0"/>
          <w:divBdr>
            <w:top w:val="none" w:sz="0" w:space="0" w:color="auto"/>
            <w:left w:val="none" w:sz="0" w:space="0" w:color="auto"/>
            <w:bottom w:val="none" w:sz="0" w:space="0" w:color="auto"/>
            <w:right w:val="none" w:sz="0" w:space="0" w:color="auto"/>
          </w:divBdr>
          <w:divsChild>
            <w:div w:id="9823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251">
      <w:bodyDiv w:val="1"/>
      <w:marLeft w:val="0"/>
      <w:marRight w:val="0"/>
      <w:marTop w:val="0"/>
      <w:marBottom w:val="0"/>
      <w:divBdr>
        <w:top w:val="none" w:sz="0" w:space="0" w:color="auto"/>
        <w:left w:val="none" w:sz="0" w:space="0" w:color="auto"/>
        <w:bottom w:val="none" w:sz="0" w:space="0" w:color="auto"/>
        <w:right w:val="none" w:sz="0" w:space="0" w:color="auto"/>
      </w:divBdr>
      <w:divsChild>
        <w:div w:id="438448940">
          <w:marLeft w:val="0"/>
          <w:marRight w:val="0"/>
          <w:marTop w:val="0"/>
          <w:marBottom w:val="0"/>
          <w:divBdr>
            <w:top w:val="none" w:sz="0" w:space="0" w:color="auto"/>
            <w:left w:val="none" w:sz="0" w:space="0" w:color="auto"/>
            <w:bottom w:val="none" w:sz="0" w:space="0" w:color="auto"/>
            <w:right w:val="none" w:sz="0" w:space="0" w:color="auto"/>
          </w:divBdr>
          <w:divsChild>
            <w:div w:id="2038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354">
      <w:bodyDiv w:val="1"/>
      <w:marLeft w:val="0"/>
      <w:marRight w:val="0"/>
      <w:marTop w:val="0"/>
      <w:marBottom w:val="0"/>
      <w:divBdr>
        <w:top w:val="none" w:sz="0" w:space="0" w:color="auto"/>
        <w:left w:val="none" w:sz="0" w:space="0" w:color="auto"/>
        <w:bottom w:val="none" w:sz="0" w:space="0" w:color="auto"/>
        <w:right w:val="none" w:sz="0" w:space="0" w:color="auto"/>
      </w:divBdr>
      <w:divsChild>
        <w:div w:id="1357535574">
          <w:marLeft w:val="0"/>
          <w:marRight w:val="0"/>
          <w:marTop w:val="0"/>
          <w:marBottom w:val="0"/>
          <w:divBdr>
            <w:top w:val="none" w:sz="0" w:space="0" w:color="auto"/>
            <w:left w:val="none" w:sz="0" w:space="0" w:color="auto"/>
            <w:bottom w:val="none" w:sz="0" w:space="0" w:color="auto"/>
            <w:right w:val="none" w:sz="0" w:space="0" w:color="auto"/>
          </w:divBdr>
          <w:divsChild>
            <w:div w:id="681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462">
      <w:bodyDiv w:val="1"/>
      <w:marLeft w:val="0"/>
      <w:marRight w:val="0"/>
      <w:marTop w:val="0"/>
      <w:marBottom w:val="0"/>
      <w:divBdr>
        <w:top w:val="none" w:sz="0" w:space="0" w:color="auto"/>
        <w:left w:val="none" w:sz="0" w:space="0" w:color="auto"/>
        <w:bottom w:val="none" w:sz="0" w:space="0" w:color="auto"/>
        <w:right w:val="none" w:sz="0" w:space="0" w:color="auto"/>
      </w:divBdr>
      <w:divsChild>
        <w:div w:id="785268596">
          <w:marLeft w:val="0"/>
          <w:marRight w:val="0"/>
          <w:marTop w:val="0"/>
          <w:marBottom w:val="0"/>
          <w:divBdr>
            <w:top w:val="none" w:sz="0" w:space="0" w:color="auto"/>
            <w:left w:val="none" w:sz="0" w:space="0" w:color="auto"/>
            <w:bottom w:val="none" w:sz="0" w:space="0" w:color="auto"/>
            <w:right w:val="none" w:sz="0" w:space="0" w:color="auto"/>
          </w:divBdr>
          <w:divsChild>
            <w:div w:id="942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reports/vaccine-hesitancy-covid-19-state-county-local-estimates" TargetMode="External"/><Relationship Id="rId13" Type="http://schemas.openxmlformats.org/officeDocument/2006/relationships/hyperlink" Target="https://data.census.gov/table?q=S2801&amp;g=0100000US$0500000&amp;tid=ACSST1Y2019.S2801" TargetMode="External"/><Relationship Id="rId18" Type="http://schemas.openxmlformats.org/officeDocument/2006/relationships/hyperlink" Target="https://github.com/grammakov/USA-cities-and-states" TargetMode="External"/><Relationship Id="rId3" Type="http://schemas.openxmlformats.org/officeDocument/2006/relationships/styles" Target="styles.xml"/><Relationship Id="rId21" Type="http://schemas.openxmlformats.org/officeDocument/2006/relationships/hyperlink" Target="https://zenodo.org/" TargetMode="External"/><Relationship Id="rId7" Type="http://schemas.openxmlformats.org/officeDocument/2006/relationships/endnotes" Target="endnotes.xml"/><Relationship Id="rId12" Type="http://schemas.openxmlformats.org/officeDocument/2006/relationships/hyperlink" Target="https://data.cdc.gov/Flu-Vaccinations/Influenza-Vaccination-Coverage-for-All-Ages-6-Mont/vh55-3he6" TargetMode="External"/><Relationship Id="rId17" Type="http://schemas.openxmlformats.org/officeDocument/2006/relationships/hyperlink" Target="https://console.cloud.google.com/bigquery?p=gdelt-bq&amp;d=covid19&amp;t=onlinenewsgeo&amp;page=table&amp;pli=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verse.harvard.edu/dataset.xhtml?persistentId=doi:10.7910/DVN/VOQCHQ" TargetMode="External"/><Relationship Id="rId20" Type="http://schemas.openxmlformats.org/officeDocument/2006/relationships/hyperlink" Target="https://www.bsg.ox.ac.uk/research/covid-19-government-response-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dc.gov/Vaccinations/COVID-19-Vaccinations-in-the-United-States-County/8xkx-amq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ls.gov/lau/" TargetMode="External"/><Relationship Id="rId23" Type="http://schemas.openxmlformats.org/officeDocument/2006/relationships/footer" Target="footer1.xml"/><Relationship Id="rId10" Type="http://schemas.openxmlformats.org/officeDocument/2006/relationships/hyperlink" Target="https://data.cdc.gov/Vaccinations/Vaccine-Hesitancy-for-COVID-19-County-and-local-es/q9mh-h2tw" TargetMode="External"/><Relationship Id="rId19" Type="http://schemas.openxmlformats.org/officeDocument/2006/relationships/hyperlink" Target="https://google-research.github.io/vaccination-search-insights/" TargetMode="External"/><Relationship Id="rId4" Type="http://schemas.openxmlformats.org/officeDocument/2006/relationships/settings" Target="settings.xml"/><Relationship Id="rId9" Type="http://schemas.openxmlformats.org/officeDocument/2006/relationships/hyperlink" Target="https://health.google.com/covid-19/open-data/" TargetMode="External"/><Relationship Id="rId14" Type="http://schemas.openxmlformats.org/officeDocument/2006/relationships/hyperlink" Target="https://data.census.gov/table?t=Income+and+Poverty&amp;g=0100000US$0500000&amp;tid=ACSST1Y2019.S1701" TargetMode="External"/><Relationship Id="rId22" Type="http://schemas.openxmlformats.org/officeDocument/2006/relationships/hyperlink" Target="https://github.com/htbui1993/Code-for-An-Analysis-of-COVID-19-Vaccine-Hesitancy-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615C-ECFE-44FA-9FAF-C3707F5B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dc:creator>
  <cp:keywords/>
  <dc:description/>
  <cp:lastModifiedBy>Hieu Bui</cp:lastModifiedBy>
  <cp:revision>54</cp:revision>
  <cp:lastPrinted>2021-07-03T23:23:00Z</cp:lastPrinted>
  <dcterms:created xsi:type="dcterms:W3CDTF">2022-10-09T20:14:00Z</dcterms:created>
  <dcterms:modified xsi:type="dcterms:W3CDTF">2024-01-01T22:59:00Z</dcterms:modified>
</cp:coreProperties>
</file>