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582D" w14:textId="42660B3A" w:rsidR="005C5848" w:rsidRPr="008839F2" w:rsidRDefault="005C5848" w:rsidP="008839F2">
      <w:pPr>
        <w:autoSpaceDE w:val="0"/>
        <w:autoSpaceDN w:val="0"/>
        <w:adjustRightInd w:val="0"/>
        <w:ind w:firstLineChars="200" w:firstLine="720"/>
        <w:jc w:val="center"/>
        <w:rPr>
          <w:rFonts w:ascii="宋体" w:eastAsia="宋体" w:hAnsi="宋体" w:cs="AdobeHeitiStd-Regular"/>
          <w:kern w:val="0"/>
          <w:sz w:val="36"/>
          <w:szCs w:val="36"/>
        </w:rPr>
      </w:pPr>
      <w:r w:rsidRPr="008839F2">
        <w:rPr>
          <w:rFonts w:ascii="宋体" w:eastAsia="宋体" w:hAnsi="宋体" w:cs="AdobeHeitiStd-Regular" w:hint="eastAsia"/>
          <w:kern w:val="0"/>
          <w:sz w:val="36"/>
          <w:szCs w:val="36"/>
        </w:rPr>
        <w:t>试</w:t>
      </w:r>
      <w:proofErr w:type="gramStart"/>
      <w:r w:rsidRPr="008839F2">
        <w:rPr>
          <w:rFonts w:ascii="宋体" w:eastAsia="宋体" w:hAnsi="宋体" w:cs="AdobeHeitiStd-Regular" w:hint="eastAsia"/>
          <w:kern w:val="0"/>
          <w:sz w:val="36"/>
          <w:szCs w:val="36"/>
        </w:rPr>
        <w:t>谈命令</w:t>
      </w:r>
      <w:proofErr w:type="gramEnd"/>
      <w:r w:rsidRPr="008839F2">
        <w:rPr>
          <w:rFonts w:ascii="宋体" w:eastAsia="宋体" w:hAnsi="宋体" w:cs="AdobeHeitiStd-Regular" w:hint="eastAsia"/>
          <w:kern w:val="0"/>
          <w:sz w:val="36"/>
          <w:szCs w:val="36"/>
        </w:rPr>
        <w:t>查询职责分离</w:t>
      </w:r>
      <w:r w:rsidR="00304267">
        <w:rPr>
          <w:rFonts w:ascii="宋体" w:eastAsia="宋体" w:hAnsi="宋体" w:cs="AdobeHeitiStd-Regular" w:hint="eastAsia"/>
          <w:kern w:val="0"/>
          <w:sz w:val="36"/>
          <w:szCs w:val="36"/>
        </w:rPr>
        <w:t>(</w:t>
      </w:r>
      <w:r w:rsidR="00304267">
        <w:rPr>
          <w:rFonts w:ascii="宋体" w:eastAsia="宋体" w:hAnsi="宋体" w:cs="AdobeHeitiStd-Regular"/>
          <w:kern w:val="0"/>
          <w:sz w:val="36"/>
          <w:szCs w:val="36"/>
        </w:rPr>
        <w:t>CQRS)</w:t>
      </w:r>
      <w:r w:rsidRPr="008839F2">
        <w:rPr>
          <w:rFonts w:ascii="宋体" w:eastAsia="宋体" w:hAnsi="宋体" w:cs="AdobeHeitiStd-Regular" w:hint="eastAsia"/>
          <w:kern w:val="0"/>
          <w:sz w:val="36"/>
          <w:szCs w:val="36"/>
        </w:rPr>
        <w:t>模式</w:t>
      </w:r>
    </w:p>
    <w:p w14:paraId="1FC2D393" w14:textId="57C87367" w:rsidR="005C5848" w:rsidRPr="008839F2" w:rsidRDefault="002F3B2B" w:rsidP="008839F2">
      <w:pPr>
        <w:autoSpaceDE w:val="0"/>
        <w:autoSpaceDN w:val="0"/>
        <w:adjustRightInd w:val="0"/>
        <w:ind w:firstLineChars="200" w:firstLine="480"/>
        <w:jc w:val="center"/>
        <w:rPr>
          <w:rFonts w:ascii="宋体" w:eastAsia="宋体" w:hAnsi="宋体" w:cs="AdobeHeitiStd-Regular"/>
          <w:kern w:val="0"/>
          <w:sz w:val="24"/>
          <w:szCs w:val="24"/>
        </w:rPr>
      </w:pPr>
      <w:r w:rsidRPr="008839F2">
        <w:rPr>
          <w:rFonts w:ascii="宋体" w:eastAsia="宋体" w:hAnsi="宋体" w:cs="AdobeHeitiStd-Regular" w:hint="eastAsia"/>
          <w:kern w:val="0"/>
          <w:sz w:val="24"/>
          <w:szCs w:val="24"/>
        </w:rPr>
        <w:t>胡斌</w:t>
      </w:r>
    </w:p>
    <w:p w14:paraId="12B62C45" w14:textId="2C84ACBB"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304267">
        <w:rPr>
          <w:rFonts w:ascii="黑体" w:eastAsia="黑体" w:hAnsi="黑体" w:cs="AdobeHeitiStd-Regular" w:hint="eastAsia"/>
          <w:kern w:val="0"/>
          <w:sz w:val="24"/>
          <w:szCs w:val="24"/>
        </w:rPr>
        <w:t>摘要</w:t>
      </w:r>
      <w:r w:rsidRPr="008839F2">
        <w:rPr>
          <w:rFonts w:ascii="宋体" w:eastAsia="宋体" w:hAnsi="宋体" w:cs="DLF-32769-2-1985636353+ZMCFGu-1" w:hint="eastAsia"/>
          <w:kern w:val="0"/>
          <w:sz w:val="24"/>
          <w:szCs w:val="24"/>
        </w:rPr>
        <w:t>：</w:t>
      </w:r>
      <w:r w:rsidRPr="008839F2">
        <w:rPr>
          <w:rFonts w:ascii="宋体" w:eastAsia="宋体" w:hAnsi="宋体" w:cs="DLF-32769-2-1985636353+ZMCFGu-1"/>
          <w:kern w:val="0"/>
          <w:sz w:val="24"/>
          <w:szCs w:val="24"/>
        </w:rPr>
        <w:t xml:space="preserve"> </w:t>
      </w:r>
      <w:r w:rsidRPr="008839F2">
        <w:rPr>
          <w:rFonts w:ascii="宋体" w:eastAsia="宋体" w:hAnsi="宋体" w:cs="AdobeHeitiStd-Regular" w:hint="eastAsia"/>
          <w:kern w:val="0"/>
          <w:sz w:val="24"/>
          <w:szCs w:val="24"/>
        </w:rPr>
        <w:t>介绍了命令查询职责分离模式，该模式从业务上分离修改和查询的行为，从而使得逻辑更加清晰，便于对不同部分进行针对性的优化</w:t>
      </w:r>
      <w:r w:rsidRPr="008839F2">
        <w:rPr>
          <w:rFonts w:ascii="宋体" w:eastAsia="宋体" w:hAnsi="宋体" w:cs="KTJ+ZMCFGl-11" w:hint="eastAsia"/>
          <w:kern w:val="0"/>
          <w:sz w:val="24"/>
          <w:szCs w:val="24"/>
        </w:rPr>
        <w:t>。</w:t>
      </w:r>
      <w:r w:rsidRPr="008839F2">
        <w:rPr>
          <w:rFonts w:ascii="宋体" w:eastAsia="宋体" w:hAnsi="宋体" w:cs="AdobeHeitiStd-Regular" w:hint="eastAsia"/>
          <w:kern w:val="0"/>
          <w:sz w:val="24"/>
          <w:szCs w:val="24"/>
        </w:rPr>
        <w:t>简要介绍了传统的</w:t>
      </w:r>
      <w:r w:rsidRPr="008839F2">
        <w:rPr>
          <w:rFonts w:ascii="宋体" w:eastAsia="宋体" w:hAnsi="宋体" w:cs="DLF-3-0-818349430+ZMCFGt-130"/>
          <w:kern w:val="0"/>
          <w:sz w:val="24"/>
          <w:szCs w:val="24"/>
        </w:rPr>
        <w:t xml:space="preserve">CRUD </w:t>
      </w:r>
      <w:r w:rsidRPr="008839F2">
        <w:rPr>
          <w:rFonts w:ascii="宋体" w:eastAsia="宋体" w:hAnsi="宋体" w:cs="AdobeHeitiStd-Regular" w:hint="eastAsia"/>
          <w:kern w:val="0"/>
          <w:sz w:val="24"/>
          <w:szCs w:val="24"/>
        </w:rPr>
        <w:t>方式存在的问题</w:t>
      </w:r>
      <w:r w:rsidRPr="008839F2">
        <w:rPr>
          <w:rFonts w:ascii="宋体" w:eastAsia="宋体" w:hAnsi="宋体" w:cs="KTJ+ZMCFGl-11" w:hint="eastAsia"/>
          <w:kern w:val="0"/>
          <w:sz w:val="24"/>
          <w:szCs w:val="24"/>
        </w:rPr>
        <w:t>、</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模式，并以一个简单的在线日记系统演示了</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模式的实现</w:t>
      </w:r>
      <w:r w:rsidRPr="008839F2">
        <w:rPr>
          <w:rFonts w:ascii="宋体" w:eastAsia="宋体" w:hAnsi="宋体" w:cs="KTJ+ZMCFGl-11" w:hint="eastAsia"/>
          <w:kern w:val="0"/>
          <w:sz w:val="24"/>
          <w:szCs w:val="24"/>
        </w:rPr>
        <w:t>。</w:t>
      </w:r>
    </w:p>
    <w:p w14:paraId="215F66BF" w14:textId="03889492" w:rsidR="00DE671E" w:rsidRPr="008839F2" w:rsidRDefault="005C5848" w:rsidP="00304267">
      <w:pPr>
        <w:spacing w:line="360" w:lineRule="auto"/>
        <w:ind w:firstLineChars="200" w:firstLine="480"/>
        <w:rPr>
          <w:rFonts w:ascii="宋体" w:eastAsia="宋体" w:hAnsi="宋体" w:cs="AdobeHeitiStd-Regular"/>
          <w:kern w:val="0"/>
          <w:sz w:val="24"/>
          <w:szCs w:val="24"/>
        </w:rPr>
      </w:pPr>
      <w:r w:rsidRPr="00304267">
        <w:rPr>
          <w:rFonts w:ascii="黑体" w:eastAsia="黑体" w:hAnsi="黑体" w:cs="AdobeHeitiStd-Regular" w:hint="eastAsia"/>
          <w:kern w:val="0"/>
          <w:sz w:val="24"/>
          <w:szCs w:val="24"/>
        </w:rPr>
        <w:t>关键词</w:t>
      </w:r>
      <w:r w:rsidRPr="008839F2">
        <w:rPr>
          <w:rFonts w:ascii="宋体" w:eastAsia="宋体" w:hAnsi="宋体" w:cs="DLF-32769-2-1985636353+ZMCFGu-1" w:hint="eastAsia"/>
          <w:kern w:val="0"/>
          <w:sz w:val="24"/>
          <w:szCs w:val="24"/>
        </w:rPr>
        <w:t>：</w:t>
      </w:r>
      <w:r w:rsidRPr="008839F2">
        <w:rPr>
          <w:rFonts w:ascii="宋体" w:eastAsia="宋体" w:hAnsi="宋体" w:cs="DLF-32769-2-1985636353+ZMCFGu-1"/>
          <w:kern w:val="0"/>
          <w:sz w:val="24"/>
          <w:szCs w:val="24"/>
        </w:rPr>
        <w:t xml:space="preserve"> </w:t>
      </w:r>
      <w:r w:rsidRPr="008839F2">
        <w:rPr>
          <w:rFonts w:ascii="宋体" w:eastAsia="宋体" w:hAnsi="宋体" w:cs="DLF-3-0-818349430+ZMCFGt-130"/>
          <w:kern w:val="0"/>
          <w:sz w:val="24"/>
          <w:szCs w:val="24"/>
        </w:rPr>
        <w:t xml:space="preserve">CRUD </w:t>
      </w:r>
      <w:r w:rsidRPr="008839F2">
        <w:rPr>
          <w:rFonts w:ascii="宋体" w:eastAsia="宋体" w:hAnsi="宋体" w:cs="AdobeHeitiStd-Regular" w:hint="eastAsia"/>
          <w:kern w:val="0"/>
          <w:sz w:val="24"/>
          <w:szCs w:val="24"/>
        </w:rPr>
        <w:t>方式；</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模式；</w:t>
      </w:r>
      <w:r w:rsidRPr="008839F2">
        <w:rPr>
          <w:rFonts w:ascii="宋体" w:eastAsia="宋体" w:hAnsi="宋体" w:cs="DLF-3-0-818349430+ZMCFGt-130"/>
          <w:kern w:val="0"/>
          <w:sz w:val="24"/>
          <w:szCs w:val="24"/>
        </w:rPr>
        <w:t xml:space="preserve">Event Sourcing </w:t>
      </w:r>
      <w:r w:rsidRPr="008839F2">
        <w:rPr>
          <w:rFonts w:ascii="宋体" w:eastAsia="宋体" w:hAnsi="宋体" w:cs="AdobeHeitiStd-Regular" w:hint="eastAsia"/>
          <w:kern w:val="0"/>
          <w:sz w:val="24"/>
          <w:szCs w:val="24"/>
        </w:rPr>
        <w:t>模式；</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的实现</w:t>
      </w:r>
    </w:p>
    <w:p w14:paraId="29B85A64" w14:textId="20706E65" w:rsidR="005C5848" w:rsidRPr="008839F2" w:rsidRDefault="005C5848" w:rsidP="00304267">
      <w:pPr>
        <w:spacing w:line="360" w:lineRule="auto"/>
        <w:ind w:firstLineChars="200" w:firstLine="480"/>
        <w:rPr>
          <w:rFonts w:ascii="宋体" w:eastAsia="宋体" w:hAnsi="宋体" w:cs="AdobeHeitiStd-Regular"/>
          <w:kern w:val="0"/>
          <w:sz w:val="24"/>
          <w:szCs w:val="24"/>
        </w:rPr>
      </w:pPr>
    </w:p>
    <w:p w14:paraId="1447D7C9" w14:textId="232DEB40" w:rsidR="005C5848" w:rsidRPr="008839F2" w:rsidRDefault="005C5848" w:rsidP="00304267">
      <w:pPr>
        <w:spacing w:line="360" w:lineRule="auto"/>
        <w:ind w:firstLineChars="200" w:firstLine="480"/>
        <w:rPr>
          <w:rFonts w:ascii="宋体" w:eastAsia="宋体" w:hAnsi="宋体" w:cs="AdobeHeitiStd-Regular"/>
          <w:kern w:val="0"/>
          <w:sz w:val="24"/>
          <w:szCs w:val="24"/>
        </w:rPr>
      </w:pPr>
    </w:p>
    <w:p w14:paraId="57A88224" w14:textId="77777777" w:rsidR="005C5848"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818349430+ZMCFGt-130"/>
          <w:kern w:val="0"/>
          <w:sz w:val="28"/>
          <w:szCs w:val="28"/>
        </w:rPr>
        <w:t xml:space="preserve">1 CRUD </w:t>
      </w:r>
      <w:r w:rsidRPr="00304267">
        <w:rPr>
          <w:rFonts w:ascii="黑体" w:eastAsia="黑体" w:hAnsi="黑体" w:cs="AdobeHeitiStd-Regular" w:hint="eastAsia"/>
          <w:kern w:val="0"/>
          <w:sz w:val="28"/>
          <w:szCs w:val="28"/>
        </w:rPr>
        <w:t>方式的问题</w:t>
      </w:r>
    </w:p>
    <w:p w14:paraId="64D3CF5B" w14:textId="7D4818CB"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AdobeHeitiStd-Regular" w:hint="eastAsia"/>
          <w:kern w:val="0"/>
          <w:sz w:val="24"/>
          <w:szCs w:val="24"/>
        </w:rPr>
        <w:t>在以前的管理系统中</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命令</w:t>
      </w:r>
      <w:r w:rsidRPr="008839F2">
        <w:rPr>
          <w:rFonts w:ascii="宋体" w:eastAsia="宋体" w:hAnsi="宋体" w:cs="DLF-3-0-818349430+ZMCFGt-130"/>
          <w:kern w:val="0"/>
          <w:sz w:val="24"/>
          <w:szCs w:val="24"/>
        </w:rPr>
        <w:t>(Command</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通常用来更新数据</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操作</w:t>
      </w:r>
      <w:r w:rsidRPr="008839F2">
        <w:rPr>
          <w:rFonts w:ascii="宋体" w:eastAsia="宋体" w:hAnsi="宋体" w:cs="DLF-3-0-818349430+ZMCFGt-130"/>
          <w:kern w:val="0"/>
          <w:sz w:val="24"/>
          <w:szCs w:val="24"/>
        </w:rPr>
        <w:t xml:space="preserve">DB) </w:t>
      </w:r>
      <w:r w:rsidRPr="008839F2">
        <w:rPr>
          <w:rFonts w:ascii="宋体" w:eastAsia="宋体" w:hAnsi="宋体" w:cs="AdobeHeitiStd-Regular" w:hint="eastAsia"/>
          <w:kern w:val="0"/>
          <w:sz w:val="24"/>
          <w:szCs w:val="24"/>
        </w:rPr>
        <w:t>和查询</w:t>
      </w:r>
      <w:r w:rsidRPr="008839F2">
        <w:rPr>
          <w:rFonts w:ascii="宋体" w:eastAsia="宋体" w:hAnsi="宋体" w:cs="DLF-3-0-818349430+ZMCFGt-130"/>
          <w:kern w:val="0"/>
          <w:sz w:val="24"/>
          <w:szCs w:val="24"/>
        </w:rPr>
        <w:t xml:space="preserve">(Query) </w:t>
      </w:r>
      <w:r w:rsidRPr="008839F2">
        <w:rPr>
          <w:rFonts w:ascii="宋体" w:eastAsia="宋体" w:hAnsi="宋体" w:cs="AdobeHeitiStd-Regular" w:hint="eastAsia"/>
          <w:kern w:val="0"/>
          <w:sz w:val="24"/>
          <w:szCs w:val="24"/>
        </w:rPr>
        <w:t>通常使用的是在数据访问层中</w:t>
      </w:r>
      <w:r w:rsidRPr="008839F2">
        <w:rPr>
          <w:rFonts w:ascii="宋体" w:eastAsia="宋体" w:hAnsi="宋体" w:cs="DLF-3-0-818349430+ZMCFGt-130"/>
          <w:kern w:val="0"/>
          <w:sz w:val="24"/>
          <w:szCs w:val="24"/>
        </w:rPr>
        <w:t xml:space="preserve">Repository </w:t>
      </w:r>
      <w:r w:rsidRPr="008839F2">
        <w:rPr>
          <w:rFonts w:ascii="宋体" w:eastAsia="宋体" w:hAnsi="宋体" w:cs="AdobeHeitiStd-Regular" w:hint="eastAsia"/>
          <w:kern w:val="0"/>
          <w:sz w:val="24"/>
          <w:szCs w:val="24"/>
        </w:rPr>
        <w:t>中的实体对象</w:t>
      </w:r>
      <w:r w:rsidRPr="008839F2">
        <w:rPr>
          <w:rFonts w:ascii="宋体" w:eastAsia="宋体" w:hAnsi="宋体" w:cs="DLF-3-0-818349430+ZMCFGt-130"/>
          <w:kern w:val="0"/>
          <w:sz w:val="24"/>
          <w:szCs w:val="24"/>
        </w:rPr>
        <w:t>(</w:t>
      </w:r>
      <w:r w:rsidRPr="008839F2">
        <w:rPr>
          <w:rFonts w:ascii="宋体" w:eastAsia="宋体" w:hAnsi="宋体" w:cs="AdobeHeitiStd-Regular" w:hint="eastAsia"/>
          <w:kern w:val="0"/>
          <w:sz w:val="24"/>
          <w:szCs w:val="24"/>
        </w:rPr>
        <w:t>这些对象是对</w:t>
      </w:r>
      <w:r w:rsidRPr="008839F2">
        <w:rPr>
          <w:rFonts w:ascii="宋体" w:eastAsia="宋体" w:hAnsi="宋体" w:cs="DLF-3-0-818349430+ZMCFGt-130"/>
          <w:kern w:val="0"/>
          <w:sz w:val="24"/>
          <w:szCs w:val="24"/>
        </w:rPr>
        <w:t xml:space="preserve">DB </w:t>
      </w:r>
      <w:r w:rsidRPr="008839F2">
        <w:rPr>
          <w:rFonts w:ascii="宋体" w:eastAsia="宋体" w:hAnsi="宋体" w:cs="AdobeHeitiStd-Regular" w:hint="eastAsia"/>
          <w:kern w:val="0"/>
          <w:sz w:val="24"/>
          <w:szCs w:val="24"/>
        </w:rPr>
        <w:t>中表的映射</w:t>
      </w:r>
      <w:r w:rsidRPr="008839F2">
        <w:rPr>
          <w:rFonts w:ascii="宋体" w:eastAsia="宋体" w:hAnsi="宋体" w:cs="DLF-3-0-818349430+ZMCFGt-130"/>
          <w:kern w:val="0"/>
          <w:sz w:val="24"/>
          <w:szCs w:val="24"/>
        </w:rPr>
        <w:t>)</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这些实体有可能是</w:t>
      </w:r>
      <w:r w:rsidRPr="008839F2">
        <w:rPr>
          <w:rFonts w:ascii="宋体" w:eastAsia="宋体" w:hAnsi="宋体" w:cs="DLF-3-0-818349430+ZMCFGt-130"/>
          <w:kern w:val="0"/>
          <w:sz w:val="24"/>
          <w:szCs w:val="24"/>
        </w:rPr>
        <w:t xml:space="preserve">SQL Server </w:t>
      </w:r>
      <w:r w:rsidRPr="008839F2">
        <w:rPr>
          <w:rFonts w:ascii="宋体" w:eastAsia="宋体" w:hAnsi="宋体" w:cs="AdobeHeitiStd-Regular" w:hint="eastAsia"/>
          <w:kern w:val="0"/>
          <w:sz w:val="24"/>
          <w:szCs w:val="24"/>
        </w:rPr>
        <w:t>中的一行数据或者多个表</w:t>
      </w:r>
      <w:r w:rsidRPr="008839F2">
        <w:rPr>
          <w:rFonts w:ascii="宋体" w:eastAsia="宋体" w:hAnsi="宋体" w:cs="DLF-32769-4-1511342885+ZMCFGt-1" w:hint="eastAsia"/>
          <w:kern w:val="0"/>
          <w:sz w:val="24"/>
          <w:szCs w:val="24"/>
        </w:rPr>
        <w:t>。</w:t>
      </w:r>
    </w:p>
    <w:p w14:paraId="38E26271" w14:textId="67E1B8FD"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AdobeHeitiStd-Regular" w:hint="eastAsia"/>
          <w:kern w:val="0"/>
          <w:sz w:val="24"/>
          <w:szCs w:val="24"/>
        </w:rPr>
        <w:t>对于一些比较简单的系统</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使用这种</w:t>
      </w:r>
      <w:r w:rsidRPr="008839F2">
        <w:rPr>
          <w:rFonts w:ascii="宋体" w:eastAsia="宋体" w:hAnsi="宋体" w:cs="DLF-3-0-818349430+ZMCFGt-130"/>
          <w:kern w:val="0"/>
          <w:sz w:val="24"/>
          <w:szCs w:val="24"/>
        </w:rPr>
        <w:t xml:space="preserve">CRUD </w:t>
      </w:r>
      <w:r w:rsidRPr="008839F2">
        <w:rPr>
          <w:rFonts w:ascii="宋体" w:eastAsia="宋体" w:hAnsi="宋体" w:cs="AdobeHeitiStd-Regular" w:hint="eastAsia"/>
          <w:kern w:val="0"/>
          <w:sz w:val="24"/>
          <w:szCs w:val="24"/>
        </w:rPr>
        <w:t>的设计方式能够满足要求</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特别是通过一些代码生成工具及</w:t>
      </w:r>
      <w:r w:rsidRPr="008839F2">
        <w:rPr>
          <w:rFonts w:ascii="宋体" w:eastAsia="宋体" w:hAnsi="宋体" w:cs="DLF-3-0-818349430+ZMCFGt-130"/>
          <w:kern w:val="0"/>
          <w:sz w:val="24"/>
          <w:szCs w:val="24"/>
        </w:rPr>
        <w:t xml:space="preserve">ORM </w:t>
      </w:r>
      <w:r w:rsidRPr="008839F2">
        <w:rPr>
          <w:rFonts w:ascii="宋体" w:eastAsia="宋体" w:hAnsi="宋体" w:cs="AdobeHeitiStd-Regular" w:hint="eastAsia"/>
          <w:kern w:val="0"/>
          <w:sz w:val="24"/>
          <w:szCs w:val="24"/>
        </w:rPr>
        <w:t>等能够非常方便快速地实现功能</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但是传统的</w:t>
      </w:r>
      <w:r w:rsidRPr="008839F2">
        <w:rPr>
          <w:rFonts w:ascii="宋体" w:eastAsia="宋体" w:hAnsi="宋体" w:cs="DLF-3-0-818349430+ZMCFGt-130"/>
          <w:kern w:val="0"/>
          <w:sz w:val="24"/>
          <w:szCs w:val="24"/>
        </w:rPr>
        <w:t xml:space="preserve">CRUD </w:t>
      </w:r>
      <w:r w:rsidRPr="008839F2">
        <w:rPr>
          <w:rFonts w:ascii="宋体" w:eastAsia="宋体" w:hAnsi="宋体" w:cs="AdobeHeitiStd-Regular" w:hint="eastAsia"/>
          <w:kern w:val="0"/>
          <w:sz w:val="24"/>
          <w:szCs w:val="24"/>
        </w:rPr>
        <w:t>方法有一些问题</w:t>
      </w:r>
      <w:r w:rsidRPr="008839F2">
        <w:rPr>
          <w:rFonts w:ascii="宋体" w:eastAsia="宋体" w:hAnsi="宋体" w:cs="DLF-32769-4-1511342885+ZMCFGt-1" w:hint="eastAsia"/>
          <w:kern w:val="0"/>
          <w:sz w:val="24"/>
          <w:szCs w:val="24"/>
        </w:rPr>
        <w:t>：</w:t>
      </w:r>
    </w:p>
    <w:p w14:paraId="5E89443A" w14:textId="032AC26A"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1</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使用同一个对象实体来进行数据库读写可能会太粗糙</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大多数情况下</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比如编辑的时候可能只需要更新个别字段</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但是却需要将整个对象都穿进去</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有些字段其实是不需要更新的</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在查询的时候在表现层可能只需要个别字段</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但是需要查询和返回整个实体对象</w:t>
      </w:r>
      <w:r w:rsidRPr="008839F2">
        <w:rPr>
          <w:rFonts w:ascii="宋体" w:eastAsia="宋体" w:hAnsi="宋体" w:cs="DLF-32769-4-1511342885+ZMCFGt-1" w:hint="eastAsia"/>
          <w:kern w:val="0"/>
          <w:sz w:val="24"/>
          <w:szCs w:val="24"/>
        </w:rPr>
        <w:t>。</w:t>
      </w:r>
    </w:p>
    <w:p w14:paraId="588AC7A4" w14:textId="01B01DBE"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2</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使用同一实体对象对同一数据进行读写操作的时候</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可能会遇到资源竞争的情况</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经常要处理锁的问题</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在写入数据的时候</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需要加锁</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读取数据的时候需要判断是否允许读取</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这样使得系统的逻辑性和复杂性增加</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并且会对系统吞吐量的增长会产生影响</w:t>
      </w:r>
      <w:r w:rsidRPr="008839F2">
        <w:rPr>
          <w:rFonts w:ascii="宋体" w:eastAsia="宋体" w:hAnsi="宋体" w:cs="DLF-32769-4-1511342885+ZMCFGt-1" w:hint="eastAsia"/>
          <w:kern w:val="0"/>
          <w:sz w:val="24"/>
          <w:szCs w:val="24"/>
        </w:rPr>
        <w:t>。</w:t>
      </w:r>
    </w:p>
    <w:p w14:paraId="0CE07F5F" w14:textId="578BEF93"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3</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同步地</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直接与数据库进行交互在大数据量同时访问的情况下可能会影响性能和响应性</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并且可能会产生性能瓶颈</w:t>
      </w:r>
      <w:r w:rsidRPr="008839F2">
        <w:rPr>
          <w:rFonts w:ascii="宋体" w:eastAsia="宋体" w:hAnsi="宋体" w:cs="DLF-32769-4-1511342885+ZMCFGt-1" w:hint="eastAsia"/>
          <w:kern w:val="0"/>
          <w:sz w:val="24"/>
          <w:szCs w:val="24"/>
        </w:rPr>
        <w:t>。</w:t>
      </w:r>
    </w:p>
    <w:p w14:paraId="4AD8A6B6" w14:textId="2E72B5AB"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4</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由于同一实体对象都会在读写操作中用到</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所以对于安全和权限的管理会变得比较复杂</w:t>
      </w:r>
      <w:r w:rsidRPr="008839F2">
        <w:rPr>
          <w:rFonts w:ascii="宋体" w:eastAsia="宋体" w:hAnsi="宋体" w:cs="DLF-32769-4-1511342885+ZMCFGt-1" w:hint="eastAsia"/>
          <w:kern w:val="0"/>
          <w:sz w:val="24"/>
          <w:szCs w:val="24"/>
        </w:rPr>
        <w:t>。</w:t>
      </w:r>
    </w:p>
    <w:p w14:paraId="7BB41C71" w14:textId="77777777" w:rsidR="002F3B2B" w:rsidRPr="008839F2" w:rsidRDefault="002F3B2B"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p>
    <w:p w14:paraId="616A4D48" w14:textId="0B147D30"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AdobeHeitiStd-Regular" w:hint="eastAsia"/>
          <w:kern w:val="0"/>
          <w:sz w:val="24"/>
          <w:szCs w:val="24"/>
        </w:rPr>
        <w:t>这里面一个很重要的问题是</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系统中的读写频率比</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是偏向读</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还是偏向写</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就如同一般的数据结构在查找和修改上时间复杂度不一样</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在设计系统的结构时也需要考虑这样的问题</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解决方法就是经常用到的对数据库进行读写分离</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让主数据库处理事务性的增</w:t>
      </w:r>
      <w:r w:rsidRPr="008839F2">
        <w:rPr>
          <w:rFonts w:ascii="宋体" w:eastAsia="宋体" w:hAnsi="宋体" w:cs="DLF-32769-4-1511342885+ZMCFGt-1" w:hint="eastAsia"/>
          <w:kern w:val="0"/>
          <w:sz w:val="24"/>
          <w:szCs w:val="24"/>
        </w:rPr>
        <w:t>、</w:t>
      </w:r>
      <w:proofErr w:type="gramStart"/>
      <w:r w:rsidRPr="008839F2">
        <w:rPr>
          <w:rFonts w:ascii="宋体" w:eastAsia="宋体" w:hAnsi="宋体" w:cs="AdobeHeitiStd-Regular" w:hint="eastAsia"/>
          <w:kern w:val="0"/>
          <w:sz w:val="24"/>
          <w:szCs w:val="24"/>
        </w:rPr>
        <w:t>删</w:t>
      </w:r>
      <w:proofErr w:type="gramEnd"/>
      <w:r w:rsidRPr="008839F2">
        <w:rPr>
          <w:rFonts w:ascii="宋体" w:eastAsia="宋体" w:hAnsi="宋体" w:cs="DLF-32769-4-1511342885+ZMCFGt-1" w:hint="eastAsia"/>
          <w:kern w:val="0"/>
          <w:sz w:val="24"/>
          <w:szCs w:val="24"/>
        </w:rPr>
        <w:t>、</w:t>
      </w:r>
      <w:proofErr w:type="gramStart"/>
      <w:r w:rsidRPr="008839F2">
        <w:rPr>
          <w:rFonts w:ascii="宋体" w:eastAsia="宋体" w:hAnsi="宋体" w:cs="AdobeHeitiStd-Regular" w:hint="eastAsia"/>
          <w:kern w:val="0"/>
          <w:sz w:val="24"/>
          <w:szCs w:val="24"/>
        </w:rPr>
        <w:t>改操作</w:t>
      </w:r>
      <w:proofErr w:type="gramEnd"/>
      <w:r w:rsidRPr="008839F2">
        <w:rPr>
          <w:rFonts w:ascii="宋体" w:eastAsia="宋体" w:hAnsi="宋体" w:cs="DLF-3-0-818349430+ZMCFGt-130"/>
          <w:kern w:val="0"/>
          <w:sz w:val="24"/>
          <w:szCs w:val="24"/>
        </w:rPr>
        <w:t>(Insert</w:t>
      </w:r>
      <w:r w:rsidR="00304267">
        <w:rPr>
          <w:rFonts w:ascii="宋体" w:eastAsia="宋体" w:hAnsi="宋体" w:cs="DLF-32769-4-1511342885+ZMCFGt-1" w:hint="eastAsia"/>
          <w:kern w:val="0"/>
          <w:sz w:val="24"/>
          <w:szCs w:val="24"/>
        </w:rPr>
        <w:t>，</w:t>
      </w:r>
      <w:proofErr w:type="spellStart"/>
      <w:r w:rsidRPr="008839F2">
        <w:rPr>
          <w:rFonts w:ascii="宋体" w:eastAsia="宋体" w:hAnsi="宋体" w:cs="DLF-3-0-818349430+ZMCFGt-130"/>
          <w:kern w:val="0"/>
          <w:sz w:val="24"/>
          <w:szCs w:val="24"/>
        </w:rPr>
        <w:t>Update,Delete</w:t>
      </w:r>
      <w:proofErr w:type="spellEnd"/>
      <w:r w:rsidRPr="008839F2">
        <w:rPr>
          <w:rFonts w:ascii="宋体" w:eastAsia="宋体" w:hAnsi="宋体" w:cs="DLF-3-0-818349430+ZMCFGt-130"/>
          <w:kern w:val="0"/>
          <w:sz w:val="24"/>
          <w:szCs w:val="24"/>
        </w:rPr>
        <w:t>)</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让从数据库处理查询操作</w:t>
      </w:r>
      <w:r w:rsidRPr="008839F2">
        <w:rPr>
          <w:rFonts w:ascii="宋体" w:eastAsia="宋体" w:hAnsi="宋体" w:cs="DLF-3-0-818349430+ZMCFGt-130"/>
          <w:kern w:val="0"/>
          <w:sz w:val="24"/>
          <w:szCs w:val="24"/>
        </w:rPr>
        <w:t>(Select)</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数据库复制被用来将事务性操作导致的变更同步到集群中的从数据库</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这只是从</w:t>
      </w:r>
      <w:r w:rsidRPr="008839F2">
        <w:rPr>
          <w:rFonts w:ascii="宋体" w:eastAsia="宋体" w:hAnsi="宋体" w:cs="DLF-3-0-818349430+ZMCFGt-130"/>
          <w:kern w:val="0"/>
          <w:sz w:val="24"/>
          <w:szCs w:val="24"/>
        </w:rPr>
        <w:t xml:space="preserve">DB </w:t>
      </w:r>
      <w:r w:rsidRPr="008839F2">
        <w:rPr>
          <w:rFonts w:ascii="宋体" w:eastAsia="宋体" w:hAnsi="宋体" w:cs="AdobeHeitiStd-Regular" w:hint="eastAsia"/>
          <w:kern w:val="0"/>
          <w:sz w:val="24"/>
          <w:szCs w:val="24"/>
        </w:rPr>
        <w:t>角度处理了读写分离</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但是从业务或者系统上面读和</w:t>
      </w:r>
      <w:proofErr w:type="gramStart"/>
      <w:r w:rsidRPr="008839F2">
        <w:rPr>
          <w:rFonts w:ascii="宋体" w:eastAsia="宋体" w:hAnsi="宋体" w:cs="AdobeHeitiStd-Regular" w:hint="eastAsia"/>
          <w:kern w:val="0"/>
          <w:sz w:val="24"/>
          <w:szCs w:val="24"/>
        </w:rPr>
        <w:t>写仍然</w:t>
      </w:r>
      <w:proofErr w:type="gramEnd"/>
      <w:r w:rsidRPr="008839F2">
        <w:rPr>
          <w:rFonts w:ascii="宋体" w:eastAsia="宋体" w:hAnsi="宋体" w:cs="AdobeHeitiStd-Regular" w:hint="eastAsia"/>
          <w:kern w:val="0"/>
          <w:sz w:val="24"/>
          <w:szCs w:val="24"/>
        </w:rPr>
        <w:t>是存放在一起的</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他们都是用的同一个实体对象</w:t>
      </w:r>
      <w:r w:rsidRPr="008839F2">
        <w:rPr>
          <w:rFonts w:ascii="宋体" w:eastAsia="宋体" w:hAnsi="宋体" w:cs="DLF-32769-4-1511342885+ZMCFGt-1" w:hint="eastAsia"/>
          <w:kern w:val="0"/>
          <w:sz w:val="24"/>
          <w:szCs w:val="24"/>
        </w:rPr>
        <w:t>。</w:t>
      </w:r>
    </w:p>
    <w:p w14:paraId="2BFC663C" w14:textId="7CF9CC28"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hint="eastAsia"/>
          <w:kern w:val="0"/>
          <w:sz w:val="24"/>
          <w:szCs w:val="24"/>
        </w:rPr>
      </w:pPr>
      <w:r w:rsidRPr="008839F2">
        <w:rPr>
          <w:rFonts w:ascii="宋体" w:eastAsia="宋体" w:hAnsi="宋体" w:cs="AdobeHeitiStd-Regular" w:hint="eastAsia"/>
          <w:kern w:val="0"/>
          <w:sz w:val="24"/>
          <w:szCs w:val="24"/>
        </w:rPr>
        <w:t>要从业务</w:t>
      </w:r>
      <w:proofErr w:type="gramStart"/>
      <w:r w:rsidRPr="008839F2">
        <w:rPr>
          <w:rFonts w:ascii="宋体" w:eastAsia="宋体" w:hAnsi="宋体" w:cs="AdobeHeitiStd-Regular" w:hint="eastAsia"/>
          <w:kern w:val="0"/>
          <w:sz w:val="24"/>
          <w:szCs w:val="24"/>
        </w:rPr>
        <w:t>上将读</w:t>
      </w:r>
      <w:proofErr w:type="gramEnd"/>
      <w:r w:rsidRPr="008839F2">
        <w:rPr>
          <w:rFonts w:ascii="宋体" w:eastAsia="宋体" w:hAnsi="宋体" w:cs="AdobeHeitiStd-Regular" w:hint="eastAsia"/>
          <w:kern w:val="0"/>
          <w:sz w:val="24"/>
          <w:szCs w:val="24"/>
        </w:rPr>
        <w:t>和写分离</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就是要谈到介绍的命令查询职责分离模式</w:t>
      </w:r>
      <w:r w:rsidRPr="008839F2">
        <w:rPr>
          <w:rFonts w:ascii="宋体" w:eastAsia="宋体" w:hAnsi="宋体" w:cs="DLF-32769-4-1511342885+ZMCFGt-1" w:hint="eastAsia"/>
          <w:kern w:val="0"/>
          <w:sz w:val="24"/>
          <w:szCs w:val="24"/>
        </w:rPr>
        <w:t>。</w:t>
      </w:r>
    </w:p>
    <w:p w14:paraId="01A0F99C" w14:textId="77777777" w:rsidR="005C5848"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818349430+ZMCFGt-130"/>
          <w:kern w:val="0"/>
          <w:sz w:val="28"/>
          <w:szCs w:val="28"/>
        </w:rPr>
        <w:t xml:space="preserve">2 CQRS </w:t>
      </w:r>
      <w:r w:rsidRPr="00304267">
        <w:rPr>
          <w:rFonts w:ascii="黑体" w:eastAsia="黑体" w:hAnsi="黑体" w:cs="AdobeHeitiStd-Regular" w:hint="eastAsia"/>
          <w:kern w:val="0"/>
          <w:sz w:val="28"/>
          <w:szCs w:val="28"/>
        </w:rPr>
        <w:t>定义</w:t>
      </w:r>
    </w:p>
    <w:p w14:paraId="5128F08A" w14:textId="03102995"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最早来自于</w:t>
      </w:r>
      <w:proofErr w:type="spellStart"/>
      <w:r w:rsidRPr="008839F2">
        <w:rPr>
          <w:rFonts w:ascii="宋体" w:eastAsia="宋体" w:hAnsi="宋体" w:cs="DLF-3-0-818349430+ZMCFGt-130"/>
          <w:kern w:val="0"/>
          <w:sz w:val="24"/>
          <w:szCs w:val="24"/>
        </w:rPr>
        <w:t>Betrand</w:t>
      </w:r>
      <w:proofErr w:type="spellEnd"/>
      <w:r w:rsidRPr="008839F2">
        <w:rPr>
          <w:rFonts w:ascii="宋体" w:eastAsia="宋体" w:hAnsi="宋体" w:cs="DLF-3-0-818349430+ZMCFGt-130"/>
          <w:kern w:val="0"/>
          <w:sz w:val="24"/>
          <w:szCs w:val="24"/>
        </w:rPr>
        <w:t xml:space="preserve"> Meyer </w:t>
      </w: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 xml:space="preserve">Eiffel </w:t>
      </w:r>
      <w:r w:rsidRPr="008839F2">
        <w:rPr>
          <w:rFonts w:ascii="宋体" w:eastAsia="宋体" w:hAnsi="宋体" w:cs="AdobeHeitiStd-Regular" w:hint="eastAsia"/>
          <w:kern w:val="0"/>
          <w:sz w:val="24"/>
          <w:szCs w:val="24"/>
        </w:rPr>
        <w:t>语言之父</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开</w:t>
      </w:r>
      <w:r w:rsidRPr="008839F2">
        <w:rPr>
          <w:rFonts w:ascii="宋体" w:eastAsia="宋体" w:hAnsi="宋体" w:cs="DLF-3-0-818349430+ZMCFGt-130"/>
          <w:kern w:val="0"/>
          <w:sz w:val="24"/>
          <w:szCs w:val="24"/>
        </w:rPr>
        <w:t>-</w:t>
      </w:r>
      <w:proofErr w:type="gramStart"/>
      <w:r w:rsidRPr="008839F2">
        <w:rPr>
          <w:rFonts w:ascii="宋体" w:eastAsia="宋体" w:hAnsi="宋体" w:cs="AdobeHeitiStd-Regular" w:hint="eastAsia"/>
          <w:kern w:val="0"/>
          <w:sz w:val="24"/>
          <w:szCs w:val="24"/>
        </w:rPr>
        <w:t>闭原则</w:t>
      </w:r>
      <w:proofErr w:type="gramEnd"/>
      <w:r w:rsidRPr="008839F2">
        <w:rPr>
          <w:rFonts w:ascii="宋体" w:eastAsia="宋体" w:hAnsi="宋体" w:cs="DLF-3-0-818349430+ZMCFGt-130"/>
          <w:kern w:val="0"/>
          <w:sz w:val="24"/>
          <w:szCs w:val="24"/>
        </w:rPr>
        <w:t xml:space="preserve">OCP </w:t>
      </w:r>
      <w:r w:rsidRPr="008839F2">
        <w:rPr>
          <w:rFonts w:ascii="宋体" w:eastAsia="宋体" w:hAnsi="宋体" w:cs="AdobeHeitiStd-Regular" w:hint="eastAsia"/>
          <w:kern w:val="0"/>
          <w:sz w:val="24"/>
          <w:szCs w:val="24"/>
        </w:rPr>
        <w:t>提出者</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在</w:t>
      </w:r>
      <w:r w:rsidRPr="008839F2">
        <w:rPr>
          <w:rFonts w:ascii="宋体" w:eastAsia="宋体" w:hAnsi="宋体" w:cs="DLF-3-0-818349430+ZMCFGt-130"/>
          <w:kern w:val="0"/>
          <w:sz w:val="24"/>
          <w:szCs w:val="24"/>
        </w:rPr>
        <w:t xml:space="preserve">Object-Oriented Software Construction </w:t>
      </w:r>
      <w:r w:rsidRPr="008839F2">
        <w:rPr>
          <w:rFonts w:ascii="宋体" w:eastAsia="宋体" w:hAnsi="宋体" w:cs="AdobeHeitiStd-Regular" w:hint="eastAsia"/>
          <w:kern w:val="0"/>
          <w:sz w:val="24"/>
          <w:szCs w:val="24"/>
        </w:rPr>
        <w:t>这本书中提到的一种命令查询分离</w:t>
      </w:r>
      <w:r w:rsidRPr="008839F2">
        <w:rPr>
          <w:rFonts w:ascii="宋体" w:eastAsia="宋体" w:hAnsi="宋体" w:cs="DLF-3-0-818349430+ZMCFGt-130"/>
          <w:kern w:val="0"/>
          <w:sz w:val="24"/>
          <w:szCs w:val="24"/>
        </w:rPr>
        <w:t>(Command Query Separation,</w:t>
      </w:r>
      <w:r w:rsidR="002F3B2B" w:rsidRPr="008839F2">
        <w:rPr>
          <w:rFonts w:ascii="宋体" w:eastAsia="宋体" w:hAnsi="宋体" w:cs="DLF-3-0-818349430+ZMCFGt-130"/>
          <w:kern w:val="0"/>
          <w:sz w:val="24"/>
          <w:szCs w:val="24"/>
        </w:rPr>
        <w:t xml:space="preserve"> </w:t>
      </w:r>
      <w:r w:rsidRPr="008839F2">
        <w:rPr>
          <w:rFonts w:ascii="宋体" w:eastAsia="宋体" w:hAnsi="宋体" w:cs="DLF-3-0-818349430+ZMCFGt-130"/>
          <w:kern w:val="0"/>
          <w:sz w:val="24"/>
          <w:szCs w:val="24"/>
        </w:rPr>
        <w:t xml:space="preserve">CQS) </w:t>
      </w:r>
      <w:r w:rsidRPr="008839F2">
        <w:rPr>
          <w:rFonts w:ascii="宋体" w:eastAsia="宋体" w:hAnsi="宋体" w:cs="AdobeHeitiStd-Regular" w:hint="eastAsia"/>
          <w:kern w:val="0"/>
          <w:sz w:val="24"/>
          <w:szCs w:val="24"/>
        </w:rPr>
        <w:t>的概念</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其基本思想在于</w:t>
      </w:r>
      <w:r w:rsidR="002F3B2B"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任何一个对象的方法可以分为两大类</w:t>
      </w:r>
      <w:r w:rsidRPr="008839F2">
        <w:rPr>
          <w:rFonts w:ascii="宋体" w:eastAsia="宋体" w:hAnsi="宋体" w:cs="DLF-32769-4-1511342885+ZMCFGt-1" w:hint="eastAsia"/>
          <w:kern w:val="0"/>
          <w:sz w:val="24"/>
          <w:szCs w:val="24"/>
        </w:rPr>
        <w:t>：</w:t>
      </w:r>
    </w:p>
    <w:p w14:paraId="765393DF" w14:textId="15B4B54E"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1</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命令</w:t>
      </w:r>
      <w:r w:rsidRPr="008839F2">
        <w:rPr>
          <w:rFonts w:ascii="宋体" w:eastAsia="宋体" w:hAnsi="宋体" w:cs="DLF-3-0-818349430+ZMCFGt-130"/>
          <w:kern w:val="0"/>
          <w:sz w:val="24"/>
          <w:szCs w:val="24"/>
        </w:rPr>
        <w:t>(Command)</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不返回任何结果</w:t>
      </w:r>
      <w:r w:rsidRPr="008839F2">
        <w:rPr>
          <w:rFonts w:ascii="宋体" w:eastAsia="宋体" w:hAnsi="宋体" w:cs="DLF-3-0-818349430+ZMCFGt-130"/>
          <w:kern w:val="0"/>
          <w:sz w:val="24"/>
          <w:szCs w:val="24"/>
        </w:rPr>
        <w:t>(void)</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但会改变对象的状态</w:t>
      </w:r>
      <w:r w:rsidRPr="008839F2">
        <w:rPr>
          <w:rFonts w:ascii="宋体" w:eastAsia="宋体" w:hAnsi="宋体" w:cs="DLF-32769-4-1511342885+ZMCFGt-1" w:hint="eastAsia"/>
          <w:kern w:val="0"/>
          <w:sz w:val="24"/>
          <w:szCs w:val="24"/>
        </w:rPr>
        <w:t>。</w:t>
      </w:r>
    </w:p>
    <w:p w14:paraId="0D9FB88F" w14:textId="14FD260B"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2</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查询</w:t>
      </w:r>
      <w:r w:rsidRPr="008839F2">
        <w:rPr>
          <w:rFonts w:ascii="宋体" w:eastAsia="宋体" w:hAnsi="宋体" w:cs="DLF-3-0-818349430+ZMCFGt-130"/>
          <w:kern w:val="0"/>
          <w:sz w:val="24"/>
          <w:szCs w:val="24"/>
        </w:rPr>
        <w:t>(Query)</w:t>
      </w:r>
      <w:r w:rsidRPr="008839F2">
        <w:rPr>
          <w:rFonts w:ascii="宋体" w:eastAsia="宋体" w:hAnsi="宋体" w:cs="DLF-32769-4-1511342885+ZMCFGt-1" w:hint="eastAsia"/>
          <w:kern w:val="0"/>
          <w:sz w:val="24"/>
          <w:szCs w:val="24"/>
        </w:rPr>
        <w:t>：</w:t>
      </w:r>
      <w:r w:rsidRPr="008839F2">
        <w:rPr>
          <w:rFonts w:ascii="宋体" w:eastAsia="宋体" w:hAnsi="宋体" w:cs="DLF-32769-4-1511342885+ZMCFGt-1"/>
          <w:kern w:val="0"/>
          <w:sz w:val="24"/>
          <w:szCs w:val="24"/>
        </w:rPr>
        <w:t xml:space="preserve"> </w:t>
      </w:r>
      <w:r w:rsidRPr="008839F2">
        <w:rPr>
          <w:rFonts w:ascii="宋体" w:eastAsia="宋体" w:hAnsi="宋体" w:cs="AdobeHeitiStd-Regular" w:hint="eastAsia"/>
          <w:kern w:val="0"/>
          <w:sz w:val="24"/>
          <w:szCs w:val="24"/>
        </w:rPr>
        <w:t>返回结果</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但是不会改变对象的状态</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对系统没有副作用</w:t>
      </w:r>
      <w:r w:rsidRPr="008839F2">
        <w:rPr>
          <w:rFonts w:ascii="宋体" w:eastAsia="宋体" w:hAnsi="宋体" w:cs="DLF-32769-4-1511342885+ZMCFGt-1" w:hint="eastAsia"/>
          <w:kern w:val="0"/>
          <w:sz w:val="24"/>
          <w:szCs w:val="24"/>
        </w:rPr>
        <w:t>。</w:t>
      </w:r>
    </w:p>
    <w:p w14:paraId="574CC0E6" w14:textId="4AFD1763"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AdobeHeitiStd-Regular" w:hint="eastAsia"/>
          <w:kern w:val="0"/>
          <w:sz w:val="24"/>
          <w:szCs w:val="24"/>
        </w:rPr>
        <w:t>操作和查询分离使得人们能够更好地把握对象的细节</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能够更好地理解哪些操作会改变系统的状态</w:t>
      </w:r>
      <w:r w:rsidRPr="008839F2">
        <w:rPr>
          <w:rFonts w:ascii="宋体" w:eastAsia="宋体" w:hAnsi="宋体" w:cs="DLF-32769-4-1511342885+ZMCFGt-1" w:hint="eastAsia"/>
          <w:kern w:val="0"/>
          <w:sz w:val="24"/>
          <w:szCs w:val="24"/>
        </w:rPr>
        <w:t>。</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只是简单地将之前只需要创建一个对象拆分成了两个对象</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这种分离是基于方法是执行命令还是执行查询这一原则来定的</w:t>
      </w:r>
      <w:r w:rsidRPr="008839F2">
        <w:rPr>
          <w:rFonts w:ascii="宋体" w:eastAsia="宋体" w:hAnsi="宋体" w:cs="DLF-3-0-818349430+ZMCFGt-130"/>
          <w:kern w:val="0"/>
          <w:sz w:val="24"/>
          <w:szCs w:val="24"/>
        </w:rPr>
        <w:t>(</w:t>
      </w:r>
      <w:r w:rsidRPr="008839F2">
        <w:rPr>
          <w:rFonts w:ascii="宋体" w:eastAsia="宋体" w:hAnsi="宋体" w:cs="AdobeHeitiStd-Regular" w:hint="eastAsia"/>
          <w:kern w:val="0"/>
          <w:sz w:val="24"/>
          <w:szCs w:val="24"/>
        </w:rPr>
        <w:t>这个和</w:t>
      </w:r>
      <w:r w:rsidRPr="008839F2">
        <w:rPr>
          <w:rFonts w:ascii="宋体" w:eastAsia="宋体" w:hAnsi="宋体" w:cs="DLF-3-0-818349430+ZMCFGt-130"/>
          <w:kern w:val="0"/>
          <w:sz w:val="24"/>
          <w:szCs w:val="24"/>
        </w:rPr>
        <w:t xml:space="preserve">CQS </w:t>
      </w:r>
      <w:r w:rsidRPr="008839F2">
        <w:rPr>
          <w:rFonts w:ascii="宋体" w:eastAsia="宋体" w:hAnsi="宋体" w:cs="AdobeHeitiStd-Regular" w:hint="eastAsia"/>
          <w:kern w:val="0"/>
          <w:sz w:val="24"/>
          <w:szCs w:val="24"/>
        </w:rPr>
        <w:t>的定义一致</w:t>
      </w:r>
      <w:r w:rsidRPr="008839F2">
        <w:rPr>
          <w:rFonts w:ascii="宋体" w:eastAsia="宋体" w:hAnsi="宋体" w:cs="DLF-3-0-818349430+ZMCFGt-130"/>
          <w:kern w:val="0"/>
          <w:sz w:val="24"/>
          <w:szCs w:val="24"/>
        </w:rPr>
        <w:t>)</w:t>
      </w:r>
      <w:r w:rsidRPr="008839F2">
        <w:rPr>
          <w:rFonts w:ascii="宋体" w:eastAsia="宋体" w:hAnsi="宋体" w:cs="DLF-32769-4-1511342885+ZMCFGt-1" w:hint="eastAsia"/>
          <w:kern w:val="0"/>
          <w:sz w:val="24"/>
          <w:szCs w:val="24"/>
        </w:rPr>
        <w:t>。</w:t>
      </w:r>
    </w:p>
    <w:p w14:paraId="6C5AFFC2" w14:textId="7832FEEA"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1511342885+ZMCFGt-1"/>
          <w:kern w:val="0"/>
          <w:sz w:val="24"/>
          <w:szCs w:val="24"/>
        </w:rPr>
      </w:pP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使用分离的接口将数据查询操作</w:t>
      </w:r>
      <w:r w:rsidRPr="008839F2">
        <w:rPr>
          <w:rFonts w:ascii="宋体" w:eastAsia="宋体" w:hAnsi="宋体" w:cs="DLF-3-0-818349430+ZMCFGt-130"/>
          <w:kern w:val="0"/>
          <w:sz w:val="24"/>
          <w:szCs w:val="24"/>
        </w:rPr>
        <w:t xml:space="preserve">(Queries) </w:t>
      </w:r>
      <w:r w:rsidRPr="008839F2">
        <w:rPr>
          <w:rFonts w:ascii="宋体" w:eastAsia="宋体" w:hAnsi="宋体" w:cs="AdobeHeitiStd-Regular" w:hint="eastAsia"/>
          <w:kern w:val="0"/>
          <w:sz w:val="24"/>
          <w:szCs w:val="24"/>
        </w:rPr>
        <w:t>和数据修改操作</w:t>
      </w:r>
      <w:r w:rsidRPr="008839F2">
        <w:rPr>
          <w:rFonts w:ascii="宋体" w:eastAsia="宋体" w:hAnsi="宋体" w:cs="DLF-3-0-818349430+ZMCFGt-130"/>
          <w:kern w:val="0"/>
          <w:sz w:val="24"/>
          <w:szCs w:val="24"/>
        </w:rPr>
        <w:t xml:space="preserve">(Commands) </w:t>
      </w:r>
      <w:r w:rsidRPr="008839F2">
        <w:rPr>
          <w:rFonts w:ascii="宋体" w:eastAsia="宋体" w:hAnsi="宋体" w:cs="AdobeHeitiStd-Regular" w:hint="eastAsia"/>
          <w:kern w:val="0"/>
          <w:sz w:val="24"/>
          <w:szCs w:val="24"/>
        </w:rPr>
        <w:t>分离开来</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这也意味着在查询和更新过程中使用的数据模型也是不一样的</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这样读和写逻辑就隔离开来了</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使用</w:t>
      </w:r>
      <w:r w:rsidRPr="008839F2">
        <w:rPr>
          <w:rFonts w:ascii="宋体" w:eastAsia="宋体" w:hAnsi="宋体" w:cs="DLF-3-0-818349430+ZMCFGt-130"/>
          <w:kern w:val="0"/>
          <w:sz w:val="24"/>
          <w:szCs w:val="24"/>
        </w:rPr>
        <w:t xml:space="preserve">CQRS </w:t>
      </w:r>
      <w:r w:rsidRPr="008839F2">
        <w:rPr>
          <w:rFonts w:ascii="宋体" w:eastAsia="宋体" w:hAnsi="宋体" w:cs="AdobeHeitiStd-Regular" w:hint="eastAsia"/>
          <w:kern w:val="0"/>
          <w:sz w:val="24"/>
          <w:szCs w:val="24"/>
        </w:rPr>
        <w:t>分离了读写职责之后</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可以对数据进行读写分离操作来改进性能</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可扩展性和安全</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如图</w:t>
      </w:r>
      <w:r w:rsidRPr="008839F2">
        <w:rPr>
          <w:rFonts w:ascii="宋体" w:eastAsia="宋体" w:hAnsi="宋体" w:cs="DLF-3-0-818349430+ZMCFGt-130"/>
          <w:kern w:val="0"/>
          <w:sz w:val="24"/>
          <w:szCs w:val="24"/>
        </w:rPr>
        <w:t xml:space="preserve">1 </w:t>
      </w:r>
      <w:r w:rsidRPr="008839F2">
        <w:rPr>
          <w:rFonts w:ascii="宋体" w:eastAsia="宋体" w:hAnsi="宋体" w:cs="AdobeHeitiStd-Regular" w:hint="eastAsia"/>
          <w:kern w:val="0"/>
          <w:sz w:val="24"/>
          <w:szCs w:val="24"/>
        </w:rPr>
        <w:t>所示</w:t>
      </w:r>
      <w:r w:rsidRPr="008839F2">
        <w:rPr>
          <w:rFonts w:ascii="宋体" w:eastAsia="宋体" w:hAnsi="宋体" w:cs="DLF-32769-4-1511342885+ZMCFGt-1" w:hint="eastAsia"/>
          <w:kern w:val="0"/>
          <w:sz w:val="24"/>
          <w:szCs w:val="24"/>
        </w:rPr>
        <w:t>。</w:t>
      </w:r>
    </w:p>
    <w:p w14:paraId="3BAFDC1B" w14:textId="51F2AAF5" w:rsidR="008839F2" w:rsidRPr="008839F2" w:rsidRDefault="008839F2" w:rsidP="00304267">
      <w:pPr>
        <w:autoSpaceDE w:val="0"/>
        <w:autoSpaceDN w:val="0"/>
        <w:adjustRightInd w:val="0"/>
        <w:spacing w:line="360" w:lineRule="auto"/>
        <w:ind w:firstLineChars="200" w:firstLine="480"/>
        <w:jc w:val="left"/>
        <w:rPr>
          <w:rFonts w:ascii="宋体" w:eastAsia="宋体" w:hAnsi="宋体" w:cs="DLF-32769-4-1511342885+ZMCFGt-1" w:hint="eastAsia"/>
          <w:kern w:val="0"/>
          <w:sz w:val="24"/>
          <w:szCs w:val="24"/>
        </w:rPr>
      </w:pPr>
      <w:r w:rsidRPr="008839F2">
        <w:rPr>
          <w:rFonts w:ascii="宋体" w:eastAsia="宋体" w:hAnsi="宋体"/>
          <w:noProof/>
          <w:sz w:val="24"/>
          <w:szCs w:val="24"/>
        </w:rPr>
        <w:lastRenderedPageBreak/>
        <w:drawing>
          <wp:inline distT="0" distB="0" distL="0" distR="0" wp14:anchorId="336FDD6E" wp14:editId="552CEEAD">
            <wp:extent cx="5274310" cy="1859915"/>
            <wp:effectExtent l="0" t="0" r="2540" b="6985"/>
            <wp:docPr id="1" name="图片 1"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QRS architecture with separate read and write st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59915"/>
                    </a:xfrm>
                    <a:prstGeom prst="rect">
                      <a:avLst/>
                    </a:prstGeom>
                    <a:noFill/>
                    <a:ln>
                      <a:noFill/>
                    </a:ln>
                  </pic:spPr>
                </pic:pic>
              </a:graphicData>
            </a:graphic>
          </wp:inline>
        </w:drawing>
      </w:r>
    </w:p>
    <w:p w14:paraId="237D28A7" w14:textId="065D2E0F"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AdobeHeitiStd-Regular" w:hint="eastAsia"/>
          <w:kern w:val="0"/>
          <w:sz w:val="24"/>
          <w:szCs w:val="24"/>
        </w:rPr>
        <w:t>主数据库处理</w:t>
      </w:r>
      <w:r w:rsidRPr="008839F2">
        <w:rPr>
          <w:rFonts w:ascii="宋体" w:eastAsia="宋体" w:hAnsi="宋体" w:cs="DLF-3-0-818349430+ZMCFGt-130"/>
          <w:kern w:val="0"/>
          <w:sz w:val="24"/>
          <w:szCs w:val="24"/>
        </w:rPr>
        <w:t>CUD</w:t>
      </w:r>
      <w:r w:rsidR="00304267">
        <w:rPr>
          <w:rFonts w:ascii="宋体" w:eastAsia="宋体" w:hAnsi="宋体" w:cs="DLF-32769-4-1511342885+ZMCFGt-1" w:hint="eastAsia"/>
          <w:kern w:val="0"/>
          <w:sz w:val="24"/>
          <w:szCs w:val="24"/>
        </w:rPr>
        <w:t>，</w:t>
      </w:r>
      <w:proofErr w:type="gramStart"/>
      <w:r w:rsidRPr="008839F2">
        <w:rPr>
          <w:rFonts w:ascii="宋体" w:eastAsia="宋体" w:hAnsi="宋体" w:cs="AdobeHeitiStd-Regular" w:hint="eastAsia"/>
          <w:kern w:val="0"/>
          <w:sz w:val="24"/>
          <w:szCs w:val="24"/>
        </w:rPr>
        <w:t>从库处理</w:t>
      </w:r>
      <w:proofErr w:type="gramEnd"/>
      <w:r w:rsidRPr="008839F2">
        <w:rPr>
          <w:rFonts w:ascii="宋体" w:eastAsia="宋体" w:hAnsi="宋体" w:cs="DLF-3-0-818349430+ZMCFGt-130"/>
          <w:kern w:val="0"/>
          <w:sz w:val="24"/>
          <w:szCs w:val="24"/>
        </w:rPr>
        <w:t>R</w:t>
      </w:r>
      <w:r w:rsidR="00304267">
        <w:rPr>
          <w:rFonts w:ascii="宋体" w:eastAsia="宋体" w:hAnsi="宋体" w:cs="DLF-32769-4-1511342885+ZMCFGt-1" w:hint="eastAsia"/>
          <w:kern w:val="0"/>
          <w:sz w:val="24"/>
          <w:szCs w:val="24"/>
        </w:rPr>
        <w:t>，</w:t>
      </w:r>
      <w:proofErr w:type="gramStart"/>
      <w:r w:rsidRPr="008839F2">
        <w:rPr>
          <w:rFonts w:ascii="宋体" w:eastAsia="宋体" w:hAnsi="宋体" w:cs="AdobeHeitiStd-Regular" w:hint="eastAsia"/>
          <w:kern w:val="0"/>
          <w:sz w:val="24"/>
          <w:szCs w:val="24"/>
        </w:rPr>
        <w:t>从库的</w:t>
      </w:r>
      <w:proofErr w:type="gramEnd"/>
      <w:r w:rsidRPr="008839F2">
        <w:rPr>
          <w:rFonts w:ascii="宋体" w:eastAsia="宋体" w:hAnsi="宋体" w:cs="AdobeHeitiStd-Regular" w:hint="eastAsia"/>
          <w:kern w:val="0"/>
          <w:sz w:val="24"/>
          <w:szCs w:val="24"/>
        </w:rPr>
        <w:t>结构可以和主库的结构完全一样</w:t>
      </w:r>
      <w:r w:rsidR="00304267">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也可以不一样</w:t>
      </w:r>
      <w:r w:rsidR="00304267">
        <w:rPr>
          <w:rFonts w:ascii="宋体" w:eastAsia="宋体" w:hAnsi="宋体" w:cs="DLF-32769-4-1511342885+ZMCFGt-1" w:hint="eastAsia"/>
          <w:kern w:val="0"/>
          <w:sz w:val="24"/>
          <w:szCs w:val="24"/>
        </w:rPr>
        <w:t>，</w:t>
      </w:r>
      <w:proofErr w:type="gramStart"/>
      <w:r w:rsidRPr="008839F2">
        <w:rPr>
          <w:rFonts w:ascii="宋体" w:eastAsia="宋体" w:hAnsi="宋体" w:cs="AdobeHeitiStd-Regular" w:hint="eastAsia"/>
          <w:kern w:val="0"/>
          <w:sz w:val="24"/>
          <w:szCs w:val="24"/>
        </w:rPr>
        <w:t>从库主要</w:t>
      </w:r>
      <w:proofErr w:type="gramEnd"/>
      <w:r w:rsidRPr="008839F2">
        <w:rPr>
          <w:rFonts w:ascii="宋体" w:eastAsia="宋体" w:hAnsi="宋体" w:cs="AdobeHeitiStd-Regular" w:hint="eastAsia"/>
          <w:kern w:val="0"/>
          <w:sz w:val="24"/>
          <w:szCs w:val="24"/>
        </w:rPr>
        <w:t>用来进行只读的查询操作</w:t>
      </w:r>
      <w:r w:rsidRPr="008839F2">
        <w:rPr>
          <w:rFonts w:ascii="宋体" w:eastAsia="宋体" w:hAnsi="宋体" w:cs="DLF-32769-4-1511342885+ZMCFGt-1" w:hint="eastAsia"/>
          <w:kern w:val="0"/>
          <w:sz w:val="24"/>
          <w:szCs w:val="24"/>
        </w:rPr>
        <w:t>。</w:t>
      </w:r>
      <w:r w:rsidRPr="008839F2">
        <w:rPr>
          <w:rFonts w:ascii="宋体" w:eastAsia="宋体" w:hAnsi="宋体" w:cs="AdobeHeitiStd-Regular" w:hint="eastAsia"/>
          <w:kern w:val="0"/>
          <w:sz w:val="24"/>
          <w:szCs w:val="24"/>
        </w:rPr>
        <w:t>在数量</w:t>
      </w:r>
      <w:proofErr w:type="gramStart"/>
      <w:r w:rsidRPr="008839F2">
        <w:rPr>
          <w:rFonts w:ascii="宋体" w:eastAsia="宋体" w:hAnsi="宋体" w:cs="AdobeHeitiStd-Regular" w:hint="eastAsia"/>
          <w:kern w:val="0"/>
          <w:sz w:val="24"/>
          <w:szCs w:val="24"/>
        </w:rPr>
        <w:t>上从库的</w:t>
      </w:r>
      <w:proofErr w:type="gramEnd"/>
      <w:r w:rsidRPr="008839F2">
        <w:rPr>
          <w:rFonts w:ascii="宋体" w:eastAsia="宋体" w:hAnsi="宋体" w:cs="AdobeHeitiStd-Regular" w:hint="eastAsia"/>
          <w:kern w:val="0"/>
          <w:sz w:val="24"/>
          <w:szCs w:val="24"/>
        </w:rPr>
        <w:t>个数也可以根据查询的规模进行扩展</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在业务逻辑上</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也可以根据专题从主库中划分出不同的从库</w:t>
      </w:r>
      <w:r w:rsidRPr="008839F2">
        <w:rPr>
          <w:rFonts w:ascii="宋体" w:eastAsia="宋体" w:hAnsi="宋体" w:cs="DLF-32769-4-75635437+ZMCFGu-136" w:hint="eastAsia"/>
          <w:kern w:val="0"/>
          <w:sz w:val="24"/>
          <w:szCs w:val="24"/>
        </w:rPr>
        <w:t>。</w:t>
      </w:r>
      <w:proofErr w:type="gramStart"/>
      <w:r w:rsidRPr="008839F2">
        <w:rPr>
          <w:rFonts w:ascii="宋体" w:eastAsia="宋体" w:hAnsi="宋体" w:cs="AdobeHeitiStd-Regular" w:hint="eastAsia"/>
          <w:kern w:val="0"/>
          <w:sz w:val="24"/>
          <w:szCs w:val="24"/>
        </w:rPr>
        <w:t>从库也</w:t>
      </w:r>
      <w:proofErr w:type="gramEnd"/>
      <w:r w:rsidRPr="008839F2">
        <w:rPr>
          <w:rFonts w:ascii="宋体" w:eastAsia="宋体" w:hAnsi="宋体" w:cs="AdobeHeitiStd-Regular" w:hint="eastAsia"/>
          <w:kern w:val="0"/>
          <w:sz w:val="24"/>
          <w:szCs w:val="24"/>
        </w:rPr>
        <w:t>可以实现成</w:t>
      </w:r>
      <w:proofErr w:type="spellStart"/>
      <w:r w:rsidRPr="008839F2">
        <w:rPr>
          <w:rFonts w:ascii="宋体" w:eastAsia="宋体" w:hAnsi="宋体" w:cs="DLF-3-0-753143721+ZMCFGu-135"/>
          <w:kern w:val="0"/>
          <w:sz w:val="24"/>
          <w:szCs w:val="24"/>
        </w:rPr>
        <w:t>ReportingDatabase</w:t>
      </w:r>
      <w:proofErr w:type="spellEnd"/>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根据查询的业务需求</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从主库中抽取一些必要的数据生成一系列查询报表来存储</w:t>
      </w:r>
      <w:r w:rsidRPr="008839F2">
        <w:rPr>
          <w:rFonts w:ascii="宋体" w:eastAsia="宋体" w:hAnsi="宋体" w:cs="DLF-32769-4-75635437+ZMCFGu-136" w:hint="eastAsia"/>
          <w:kern w:val="0"/>
          <w:sz w:val="24"/>
          <w:szCs w:val="24"/>
        </w:rPr>
        <w:t>。</w:t>
      </w:r>
    </w:p>
    <w:p w14:paraId="138D51A8" w14:textId="77777777" w:rsidR="005C5848"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753143721+ZMCFGu-135"/>
          <w:kern w:val="0"/>
          <w:sz w:val="28"/>
          <w:szCs w:val="28"/>
        </w:rPr>
        <w:t xml:space="preserve">3 CQRS </w:t>
      </w:r>
      <w:r w:rsidRPr="00304267">
        <w:rPr>
          <w:rFonts w:ascii="黑体" w:eastAsia="黑体" w:hAnsi="黑体" w:cs="AdobeHeitiStd-Regular" w:hint="eastAsia"/>
          <w:kern w:val="0"/>
          <w:sz w:val="28"/>
          <w:szCs w:val="28"/>
        </w:rPr>
        <w:t>特点</w:t>
      </w:r>
    </w:p>
    <w:p w14:paraId="2F825C58" w14:textId="77777777"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2769-4-75635437+ZMCFGu-136"/>
          <w:kern w:val="0"/>
          <w:sz w:val="24"/>
          <w:szCs w:val="24"/>
        </w:rPr>
      </w:pP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模式的优点</w:t>
      </w:r>
      <w:r w:rsidRPr="008839F2">
        <w:rPr>
          <w:rFonts w:ascii="宋体" w:eastAsia="宋体" w:hAnsi="宋体" w:cs="DLF-32769-4-75635437+ZMCFGu-136" w:hint="eastAsia"/>
          <w:kern w:val="0"/>
          <w:sz w:val="24"/>
          <w:szCs w:val="24"/>
        </w:rPr>
        <w:t>：</w:t>
      </w:r>
    </w:p>
    <w:p w14:paraId="371D6C4B" w14:textId="44D17073"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2769-4-75635437+ZMCFGu-136"/>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1</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分工明确</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可以负责不同的部分</w:t>
      </w:r>
      <w:r w:rsidRPr="008839F2">
        <w:rPr>
          <w:rFonts w:ascii="宋体" w:eastAsia="宋体" w:hAnsi="宋体" w:cs="DLF-32769-4-75635437+ZMCFGu-136" w:hint="eastAsia"/>
          <w:kern w:val="0"/>
          <w:sz w:val="24"/>
          <w:szCs w:val="24"/>
        </w:rPr>
        <w:t>。</w:t>
      </w:r>
    </w:p>
    <w:p w14:paraId="3962AD93" w14:textId="6B59BEED"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2</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将业务上的命令和查询的职责分离能够提高系统的性能</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可扩展性和安全性</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并且在系统的演化中能够保持高度的灵活性</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能够防止出现</w:t>
      </w:r>
      <w:r w:rsidRPr="008839F2">
        <w:rPr>
          <w:rFonts w:ascii="宋体" w:eastAsia="宋体" w:hAnsi="宋体" w:cs="DLF-3-0-753143721+ZMCFGu-135"/>
          <w:kern w:val="0"/>
          <w:sz w:val="24"/>
          <w:szCs w:val="24"/>
        </w:rPr>
        <w:t xml:space="preserve">CRUD </w:t>
      </w:r>
      <w:r w:rsidRPr="008839F2">
        <w:rPr>
          <w:rFonts w:ascii="宋体" w:eastAsia="宋体" w:hAnsi="宋体" w:cs="AdobeHeitiStd-Regular" w:hint="eastAsia"/>
          <w:kern w:val="0"/>
          <w:sz w:val="24"/>
          <w:szCs w:val="24"/>
        </w:rPr>
        <w:t>模式中</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对查询或者修改中的某一方进行改动</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导致另一方出现问题的情况</w:t>
      </w:r>
      <w:r w:rsidRPr="008839F2">
        <w:rPr>
          <w:rFonts w:ascii="宋体" w:eastAsia="宋体" w:hAnsi="宋体" w:cs="DLF-32769-4-75635437+ZMCFGu-136" w:hint="eastAsia"/>
          <w:kern w:val="0"/>
          <w:sz w:val="24"/>
          <w:szCs w:val="24"/>
        </w:rPr>
        <w:t>。</w:t>
      </w:r>
    </w:p>
    <w:p w14:paraId="1D440641" w14:textId="77E7CD83"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3</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逻辑清晰</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能够看到系统中的哪些行为或者操作导致了系统的状态变化</w:t>
      </w:r>
      <w:r w:rsidRPr="008839F2">
        <w:rPr>
          <w:rFonts w:ascii="宋体" w:eastAsia="宋体" w:hAnsi="宋体" w:cs="DLF-32769-4-75635437+ZMCFGu-136" w:hint="eastAsia"/>
          <w:kern w:val="0"/>
          <w:sz w:val="24"/>
          <w:szCs w:val="24"/>
        </w:rPr>
        <w:t>。</w:t>
      </w:r>
    </w:p>
    <w:p w14:paraId="44C67475" w14:textId="0C6E9495" w:rsidR="00D60E30"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DLF-3-0-753143721+ZMCFGu-135"/>
          <w:kern w:val="0"/>
          <w:sz w:val="24"/>
          <w:szCs w:val="24"/>
        </w:rPr>
        <w:t>4</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可以从数据驱动</w:t>
      </w:r>
      <w:r w:rsidRPr="008839F2">
        <w:rPr>
          <w:rFonts w:ascii="宋体" w:eastAsia="宋体" w:hAnsi="宋体" w:cs="DLF-3-0-753143721+ZMCFGu-135"/>
          <w:kern w:val="0"/>
          <w:sz w:val="24"/>
          <w:szCs w:val="24"/>
        </w:rPr>
        <w:t xml:space="preserve">( Data -Driven) </w:t>
      </w:r>
      <w:r w:rsidRPr="008839F2">
        <w:rPr>
          <w:rFonts w:ascii="宋体" w:eastAsia="宋体" w:hAnsi="宋体" w:cs="AdobeHeitiStd-Regular" w:hint="eastAsia"/>
          <w:kern w:val="0"/>
          <w:sz w:val="24"/>
          <w:szCs w:val="24"/>
        </w:rPr>
        <w:t>转到任务驱动</w:t>
      </w:r>
      <w:r w:rsidRPr="008839F2">
        <w:rPr>
          <w:rFonts w:ascii="宋体" w:eastAsia="宋体" w:hAnsi="宋体" w:cs="DLF-3-0-753143721+ZMCFGu-135"/>
          <w:kern w:val="0"/>
          <w:sz w:val="24"/>
          <w:szCs w:val="24"/>
        </w:rPr>
        <w:t xml:space="preserve">(Task-Driven) </w:t>
      </w:r>
      <w:r w:rsidRPr="008839F2">
        <w:rPr>
          <w:rFonts w:ascii="宋体" w:eastAsia="宋体" w:hAnsi="宋体" w:cs="AdobeHeitiStd-Regular" w:hint="eastAsia"/>
          <w:kern w:val="0"/>
          <w:sz w:val="24"/>
          <w:szCs w:val="24"/>
        </w:rPr>
        <w:t>以及事件驱动</w:t>
      </w:r>
      <w:r w:rsidRPr="008839F2">
        <w:rPr>
          <w:rFonts w:ascii="宋体" w:eastAsia="宋体" w:hAnsi="宋体" w:cs="DLF-3-0-753143721+ZMCFGu-135"/>
          <w:kern w:val="0"/>
          <w:sz w:val="24"/>
          <w:szCs w:val="24"/>
        </w:rPr>
        <w:t>(Event-Driven)</w:t>
      </w:r>
      <w:r w:rsidRPr="008839F2">
        <w:rPr>
          <w:rFonts w:ascii="宋体" w:eastAsia="宋体" w:hAnsi="宋体" w:cs="DLF-32769-4-75635437+ZMCFGu-136" w:hint="eastAsia"/>
          <w:kern w:val="0"/>
          <w:sz w:val="24"/>
          <w:szCs w:val="24"/>
        </w:rPr>
        <w:t>。</w:t>
      </w:r>
    </w:p>
    <w:p w14:paraId="43B7D2AF" w14:textId="635682A5"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2769-4-75635437+ZMCFGu-136"/>
          <w:kern w:val="0"/>
          <w:sz w:val="24"/>
          <w:szCs w:val="24"/>
        </w:rPr>
      </w:pPr>
      <w:r w:rsidRPr="008839F2">
        <w:rPr>
          <w:rFonts w:ascii="宋体" w:eastAsia="宋体" w:hAnsi="宋体" w:cs="AdobeHeitiStd-Regular" w:hint="eastAsia"/>
          <w:kern w:val="0"/>
          <w:sz w:val="24"/>
          <w:szCs w:val="24"/>
        </w:rPr>
        <w:t>基于以上优点</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在以下场景中</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可以考虑使用</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模式</w:t>
      </w:r>
      <w:r w:rsidRPr="008839F2">
        <w:rPr>
          <w:rFonts w:ascii="宋体" w:eastAsia="宋体" w:hAnsi="宋体" w:cs="DLF-32769-4-75635437+ZMCFGu-136" w:hint="eastAsia"/>
          <w:kern w:val="0"/>
          <w:sz w:val="24"/>
          <w:szCs w:val="24"/>
        </w:rPr>
        <w:t>：</w:t>
      </w:r>
    </w:p>
    <w:p w14:paraId="47385CAF" w14:textId="6697A2AE"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1</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当在业务逻辑层有很多操作需要相同的实体或者对象进行操作的时候</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使得可以对读和写定义不同的实体和方法</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从而可以减少或者避免对某一方面的更改造成冲突</w:t>
      </w:r>
      <w:r w:rsidRPr="008839F2">
        <w:rPr>
          <w:rFonts w:ascii="宋体" w:eastAsia="宋体" w:hAnsi="宋体" w:cs="DLF-32769-4-75635437+ZMCFGu-136" w:hint="eastAsia"/>
          <w:kern w:val="0"/>
          <w:sz w:val="24"/>
          <w:szCs w:val="24"/>
        </w:rPr>
        <w:t>。</w:t>
      </w:r>
    </w:p>
    <w:p w14:paraId="4E99FA30" w14:textId="6F9C774C"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2</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对于一些基于任务的用户交互系统</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通常这类系统会引导用户通过一系列复杂的步骤和操作</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通常会需要一些复杂的领域模型</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并且整个团队已经熟悉领域驱动设计技术</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写模型有很多和业务逻辑相关的命令操作的堆</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输</w:t>
      </w:r>
      <w:r w:rsidRPr="008839F2">
        <w:rPr>
          <w:rFonts w:ascii="宋体" w:eastAsia="宋体" w:hAnsi="宋体" w:cs="AdobeHeitiStd-Regular" w:hint="eastAsia"/>
          <w:kern w:val="0"/>
          <w:sz w:val="24"/>
          <w:szCs w:val="24"/>
        </w:rPr>
        <w:lastRenderedPageBreak/>
        <w:t>入验证</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业务逻辑验证来保证数据的一致性</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读模型没有业务逻辑以及验证堆</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仅仅是返回</w:t>
      </w:r>
      <w:r w:rsidRPr="008839F2">
        <w:rPr>
          <w:rFonts w:ascii="宋体" w:eastAsia="宋体" w:hAnsi="宋体" w:cs="DLF-3-0-753143721+ZMCFGu-135"/>
          <w:kern w:val="0"/>
          <w:sz w:val="24"/>
          <w:szCs w:val="24"/>
        </w:rPr>
        <w:t xml:space="preserve">DTO </w:t>
      </w:r>
      <w:r w:rsidRPr="008839F2">
        <w:rPr>
          <w:rFonts w:ascii="宋体" w:eastAsia="宋体" w:hAnsi="宋体" w:cs="AdobeHeitiStd-Regular" w:hint="eastAsia"/>
          <w:kern w:val="0"/>
          <w:sz w:val="24"/>
          <w:szCs w:val="24"/>
        </w:rPr>
        <w:t>对象为视图模型提供数据</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读模型最终和写模型相一致</w:t>
      </w:r>
      <w:r w:rsidRPr="008839F2">
        <w:rPr>
          <w:rFonts w:ascii="宋体" w:eastAsia="宋体" w:hAnsi="宋体" w:cs="DLF-32769-4-75635437+ZMCFGu-136" w:hint="eastAsia"/>
          <w:kern w:val="0"/>
          <w:sz w:val="24"/>
          <w:szCs w:val="24"/>
        </w:rPr>
        <w:t>。</w:t>
      </w:r>
    </w:p>
    <w:p w14:paraId="1F93879C" w14:textId="3A331E77"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3</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适用于一些需要对查询性能和写入性能分开进行优化的系统</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尤其是读</w:t>
      </w:r>
      <w:r w:rsidRPr="008839F2">
        <w:rPr>
          <w:rFonts w:ascii="宋体" w:eastAsia="宋体" w:hAnsi="宋体" w:cs="DLF-3-0-753143721+ZMCFGu-135"/>
          <w:kern w:val="0"/>
          <w:sz w:val="24"/>
          <w:szCs w:val="24"/>
        </w:rPr>
        <w:t>/</w:t>
      </w:r>
      <w:proofErr w:type="gramStart"/>
      <w:r w:rsidRPr="008839F2">
        <w:rPr>
          <w:rFonts w:ascii="宋体" w:eastAsia="宋体" w:hAnsi="宋体" w:cs="AdobeHeitiStd-Regular" w:hint="eastAsia"/>
          <w:kern w:val="0"/>
          <w:sz w:val="24"/>
          <w:szCs w:val="24"/>
        </w:rPr>
        <w:t>写比非常</w:t>
      </w:r>
      <w:proofErr w:type="gramEnd"/>
      <w:r w:rsidRPr="008839F2">
        <w:rPr>
          <w:rFonts w:ascii="宋体" w:eastAsia="宋体" w:hAnsi="宋体" w:cs="AdobeHeitiStd-Regular" w:hint="eastAsia"/>
          <w:kern w:val="0"/>
          <w:sz w:val="24"/>
          <w:szCs w:val="24"/>
        </w:rPr>
        <w:t>高的系统</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横向扩展是必须的</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对于系统在将来会随着时间不断演化</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有可能会包含不同版本的模型</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或者业务规则经常变化的系统</w:t>
      </w:r>
      <w:r w:rsidRPr="008839F2">
        <w:rPr>
          <w:rFonts w:ascii="宋体" w:eastAsia="宋体" w:hAnsi="宋体" w:cs="DLF-32769-4-75635437+ZMCFGu-136" w:hint="eastAsia"/>
          <w:kern w:val="0"/>
          <w:sz w:val="24"/>
          <w:szCs w:val="24"/>
        </w:rPr>
        <w:t>。</w:t>
      </w:r>
    </w:p>
    <w:p w14:paraId="59425590" w14:textId="5C6175C3" w:rsidR="005C5848" w:rsidRPr="008839F2" w:rsidRDefault="005C5848" w:rsidP="00304267">
      <w:pPr>
        <w:autoSpaceDE w:val="0"/>
        <w:autoSpaceDN w:val="0"/>
        <w:adjustRightInd w:val="0"/>
        <w:spacing w:line="360" w:lineRule="auto"/>
        <w:ind w:firstLineChars="200" w:firstLine="480"/>
        <w:jc w:val="left"/>
        <w:rPr>
          <w:rFonts w:ascii="宋体" w:eastAsia="宋体" w:hAnsi="宋体" w:cs="DLF-3-0-753143721+ZMCFGu-135"/>
          <w:kern w:val="0"/>
          <w:sz w:val="24"/>
          <w:szCs w:val="24"/>
        </w:rPr>
      </w:pP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4</w:t>
      </w:r>
      <w:r w:rsidRPr="008839F2">
        <w:rPr>
          <w:rFonts w:ascii="宋体" w:eastAsia="宋体" w:hAnsi="宋体" w:cs="DLF-32769-4-75635437+ZMCFGu-136" w:hint="eastAsia"/>
          <w:kern w:val="0"/>
          <w:sz w:val="24"/>
          <w:szCs w:val="24"/>
        </w:rPr>
        <w:t>）</w:t>
      </w:r>
      <w:r w:rsidRPr="008839F2">
        <w:rPr>
          <w:rFonts w:ascii="宋体" w:eastAsia="宋体" w:hAnsi="宋体" w:cs="DLF-32769-4-75635437+ZMCFGu-136"/>
          <w:kern w:val="0"/>
          <w:sz w:val="24"/>
          <w:szCs w:val="24"/>
        </w:rPr>
        <w:t xml:space="preserve"> </w:t>
      </w:r>
      <w:r w:rsidRPr="008839F2">
        <w:rPr>
          <w:rFonts w:ascii="宋体" w:eastAsia="宋体" w:hAnsi="宋体" w:cs="AdobeHeitiStd-Regular" w:hint="eastAsia"/>
          <w:kern w:val="0"/>
          <w:sz w:val="24"/>
          <w:szCs w:val="24"/>
        </w:rPr>
        <w:t>需要和其他系统整合</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特别是需要和事件溯源</w:t>
      </w:r>
      <w:proofErr w:type="spellStart"/>
      <w:r w:rsidRPr="008839F2">
        <w:rPr>
          <w:rFonts w:ascii="宋体" w:eastAsia="宋体" w:hAnsi="宋体" w:cs="DLF-3-0-753143721+ZMCFGu-135"/>
          <w:kern w:val="0"/>
          <w:sz w:val="24"/>
          <w:szCs w:val="24"/>
        </w:rPr>
        <w:t>EventSourcing</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进行整合的系统</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这样子系统的临时异常不会影响整个系统的其他部分</w:t>
      </w:r>
      <w:r w:rsidRPr="008839F2">
        <w:rPr>
          <w:rFonts w:ascii="宋体" w:eastAsia="宋体" w:hAnsi="宋体" w:cs="DLF-32769-4-75635437+ZMCFGu-136" w:hint="eastAsia"/>
          <w:kern w:val="0"/>
          <w:sz w:val="24"/>
          <w:szCs w:val="24"/>
        </w:rPr>
        <w:t>。</w:t>
      </w:r>
    </w:p>
    <w:p w14:paraId="60D9645B" w14:textId="77777777" w:rsidR="005C5848"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753143721+ZMCFGu-135"/>
          <w:kern w:val="0"/>
          <w:sz w:val="28"/>
          <w:szCs w:val="28"/>
        </w:rPr>
        <w:t xml:space="preserve">4 CQRS </w:t>
      </w:r>
      <w:r w:rsidRPr="00304267">
        <w:rPr>
          <w:rFonts w:ascii="黑体" w:eastAsia="黑体" w:hAnsi="黑体" w:cs="AdobeHeitiStd-Regular" w:hint="eastAsia"/>
          <w:kern w:val="0"/>
          <w:sz w:val="28"/>
          <w:szCs w:val="28"/>
        </w:rPr>
        <w:t>与</w:t>
      </w:r>
      <w:r w:rsidRPr="00304267">
        <w:rPr>
          <w:rFonts w:ascii="黑体" w:eastAsia="黑体" w:hAnsi="黑体" w:cs="DLF-3-0-753143721+ZMCFGu-135"/>
          <w:kern w:val="0"/>
          <w:sz w:val="28"/>
          <w:szCs w:val="28"/>
        </w:rPr>
        <w:t xml:space="preserve">Event Sourcing </w:t>
      </w:r>
      <w:r w:rsidRPr="00304267">
        <w:rPr>
          <w:rFonts w:ascii="黑体" w:eastAsia="黑体" w:hAnsi="黑体" w:cs="AdobeHeitiStd-Regular" w:hint="eastAsia"/>
          <w:kern w:val="0"/>
          <w:sz w:val="28"/>
          <w:szCs w:val="28"/>
        </w:rPr>
        <w:t>的关系</w:t>
      </w:r>
    </w:p>
    <w:p w14:paraId="6AEFCF7B" w14:textId="0604E77E"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AdobeHeitiStd-Regular" w:hint="eastAsia"/>
          <w:kern w:val="0"/>
          <w:sz w:val="24"/>
          <w:szCs w:val="24"/>
        </w:rPr>
        <w:t>在</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中</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查询方面</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直接通过方法查询数据库</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然后通过</w:t>
      </w:r>
      <w:r w:rsidRPr="008839F2">
        <w:rPr>
          <w:rFonts w:ascii="宋体" w:eastAsia="宋体" w:hAnsi="宋体" w:cs="DLF-3-0-753143721+ZMCFGu-135"/>
          <w:kern w:val="0"/>
          <w:sz w:val="24"/>
          <w:szCs w:val="24"/>
        </w:rPr>
        <w:t xml:space="preserve">DTO </w:t>
      </w:r>
      <w:r w:rsidRPr="008839F2">
        <w:rPr>
          <w:rFonts w:ascii="宋体" w:eastAsia="宋体" w:hAnsi="宋体" w:cs="AdobeHeitiStd-Regular" w:hint="eastAsia"/>
          <w:kern w:val="0"/>
          <w:sz w:val="24"/>
          <w:szCs w:val="24"/>
        </w:rPr>
        <w:t>将数据返回</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在操作</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方面</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是通过发送</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实现</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由</w:t>
      </w:r>
      <w:proofErr w:type="spellStart"/>
      <w:r w:rsidRPr="008839F2">
        <w:rPr>
          <w:rFonts w:ascii="宋体" w:eastAsia="宋体" w:hAnsi="宋体" w:cs="DLF-3-0-753143721+ZMCFGu-135"/>
          <w:kern w:val="0"/>
          <w:sz w:val="24"/>
          <w:szCs w:val="24"/>
        </w:rPr>
        <w:t>CommandBus</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处理特定的</w:t>
      </w:r>
      <w:r w:rsidRPr="008839F2">
        <w:rPr>
          <w:rFonts w:ascii="宋体" w:eastAsia="宋体" w:hAnsi="宋体" w:cs="DLF-3-0-753143721+ZMCFGu-135"/>
          <w:kern w:val="0"/>
          <w:sz w:val="24"/>
          <w:szCs w:val="24"/>
        </w:rPr>
        <w:t>Command</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然后由</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将特定的</w:t>
      </w:r>
      <w:r w:rsidRPr="008839F2">
        <w:rPr>
          <w:rFonts w:ascii="宋体" w:eastAsia="宋体" w:hAnsi="宋体" w:cs="DLF-3-0-753143721+ZMCFGu-135"/>
          <w:kern w:val="0"/>
          <w:sz w:val="24"/>
          <w:szCs w:val="24"/>
        </w:rPr>
        <w:t xml:space="preserve">Event </w:t>
      </w:r>
      <w:r w:rsidRPr="008839F2">
        <w:rPr>
          <w:rFonts w:ascii="宋体" w:eastAsia="宋体" w:hAnsi="宋体" w:cs="AdobeHeitiStd-Regular" w:hint="eastAsia"/>
          <w:kern w:val="0"/>
          <w:sz w:val="24"/>
          <w:szCs w:val="24"/>
        </w:rPr>
        <w:t>发布到</w:t>
      </w:r>
      <w:proofErr w:type="spellStart"/>
      <w:r w:rsidRPr="008839F2">
        <w:rPr>
          <w:rFonts w:ascii="宋体" w:eastAsia="宋体" w:hAnsi="宋体" w:cs="DLF-3-0-753143721+ZMCFGu-135"/>
          <w:kern w:val="0"/>
          <w:sz w:val="24"/>
          <w:szCs w:val="24"/>
        </w:rPr>
        <w:t>EventBus</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上</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然后</w:t>
      </w:r>
      <w:r w:rsidRPr="008839F2">
        <w:rPr>
          <w:rFonts w:ascii="宋体" w:eastAsia="宋体" w:hAnsi="宋体" w:cs="DLF-3-0-753143721+ZMCFGu-135"/>
          <w:kern w:val="0"/>
          <w:sz w:val="24"/>
          <w:szCs w:val="24"/>
        </w:rPr>
        <w:t>Event</w:t>
      </w:r>
      <w:r w:rsidRPr="008839F2">
        <w:rPr>
          <w:rFonts w:ascii="宋体" w:eastAsia="宋体" w:hAnsi="宋体" w:cs="DLF-32771-0-1400268395+ZMCFGu-1"/>
          <w:kern w:val="0"/>
          <w:sz w:val="24"/>
          <w:szCs w:val="24"/>
        </w:rPr>
        <w:t>-</w:t>
      </w:r>
      <w:r w:rsidRPr="008839F2">
        <w:rPr>
          <w:rFonts w:ascii="宋体" w:eastAsia="宋体" w:hAnsi="宋体" w:cs="DLF-3-0-753143721+ZMCFGu-135"/>
          <w:kern w:val="0"/>
          <w:sz w:val="24"/>
          <w:szCs w:val="24"/>
        </w:rPr>
        <w:t xml:space="preserve">Bus </w:t>
      </w:r>
      <w:r w:rsidRPr="008839F2">
        <w:rPr>
          <w:rFonts w:ascii="宋体" w:eastAsia="宋体" w:hAnsi="宋体" w:cs="AdobeHeitiStd-Regular" w:hint="eastAsia"/>
          <w:kern w:val="0"/>
          <w:sz w:val="24"/>
          <w:szCs w:val="24"/>
        </w:rPr>
        <w:t>使用特定的</w:t>
      </w:r>
      <w:r w:rsidRPr="008839F2">
        <w:rPr>
          <w:rFonts w:ascii="宋体" w:eastAsia="宋体" w:hAnsi="宋体" w:cs="DLF-3-0-753143721+ZMCFGu-135"/>
          <w:kern w:val="0"/>
          <w:sz w:val="24"/>
          <w:szCs w:val="24"/>
        </w:rPr>
        <w:t xml:space="preserve">Handler </w:t>
      </w:r>
      <w:r w:rsidRPr="008839F2">
        <w:rPr>
          <w:rFonts w:ascii="宋体" w:eastAsia="宋体" w:hAnsi="宋体" w:cs="AdobeHeitiStd-Regular" w:hint="eastAsia"/>
          <w:kern w:val="0"/>
          <w:sz w:val="24"/>
          <w:szCs w:val="24"/>
        </w:rPr>
        <w:t>来处理事件</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执行一些诸如</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修改</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删除</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更新等操作</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这里</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所有与</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相关的操作都通过</w:t>
      </w:r>
      <w:r w:rsidRPr="008839F2">
        <w:rPr>
          <w:rFonts w:ascii="宋体" w:eastAsia="宋体" w:hAnsi="宋体" w:cs="DLF-3-0-753143721+ZMCFGu-135"/>
          <w:kern w:val="0"/>
          <w:sz w:val="24"/>
          <w:szCs w:val="24"/>
        </w:rPr>
        <w:t xml:space="preserve">Event </w:t>
      </w:r>
      <w:r w:rsidRPr="008839F2">
        <w:rPr>
          <w:rFonts w:ascii="宋体" w:eastAsia="宋体" w:hAnsi="宋体" w:cs="AdobeHeitiStd-Regular" w:hint="eastAsia"/>
          <w:kern w:val="0"/>
          <w:sz w:val="24"/>
          <w:szCs w:val="24"/>
        </w:rPr>
        <w:t>实现</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这样可以通过记录</w:t>
      </w:r>
      <w:r w:rsidRPr="008839F2">
        <w:rPr>
          <w:rFonts w:ascii="宋体" w:eastAsia="宋体" w:hAnsi="宋体" w:cs="DLF-3-0-753143721+ZMCFGu-135"/>
          <w:kern w:val="0"/>
          <w:sz w:val="24"/>
          <w:szCs w:val="24"/>
        </w:rPr>
        <w:t xml:space="preserve">Event </w:t>
      </w:r>
      <w:r w:rsidRPr="008839F2">
        <w:rPr>
          <w:rFonts w:ascii="宋体" w:eastAsia="宋体" w:hAnsi="宋体" w:cs="AdobeHeitiStd-Regular" w:hint="eastAsia"/>
          <w:kern w:val="0"/>
          <w:sz w:val="24"/>
          <w:szCs w:val="24"/>
        </w:rPr>
        <w:t>来记录系统的运行历史记录</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并且能够方便地回滚到某一历史状态</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Event Sourcing</w:t>
      </w:r>
      <w:r w:rsidRPr="008839F2">
        <w:rPr>
          <w:rFonts w:ascii="宋体" w:eastAsia="宋体" w:hAnsi="宋体" w:cs="AdobeHeitiStd-Regular" w:hint="eastAsia"/>
          <w:kern w:val="0"/>
          <w:sz w:val="24"/>
          <w:szCs w:val="24"/>
        </w:rPr>
        <w:t>就是用来进行存储和管理事件的</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这里不展开介绍</w:t>
      </w:r>
      <w:r w:rsidRPr="008839F2">
        <w:rPr>
          <w:rFonts w:ascii="宋体" w:eastAsia="宋体" w:hAnsi="宋体" w:cs="DLF-32769-4-75635437+ZMCFGu-136" w:hint="eastAsia"/>
          <w:kern w:val="0"/>
          <w:sz w:val="24"/>
          <w:szCs w:val="24"/>
        </w:rPr>
        <w:t>。</w:t>
      </w:r>
    </w:p>
    <w:p w14:paraId="1C746A35" w14:textId="77777777" w:rsidR="00D60E30"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753143721+ZMCFGu-135"/>
          <w:kern w:val="0"/>
          <w:sz w:val="28"/>
          <w:szCs w:val="28"/>
        </w:rPr>
        <w:t xml:space="preserve">5 CQRS </w:t>
      </w:r>
      <w:r w:rsidRPr="00304267">
        <w:rPr>
          <w:rFonts w:ascii="黑体" w:eastAsia="黑体" w:hAnsi="黑体" w:cs="AdobeHeitiStd-Regular" w:hint="eastAsia"/>
          <w:kern w:val="0"/>
          <w:sz w:val="28"/>
          <w:szCs w:val="28"/>
        </w:rPr>
        <w:t>的实现</w:t>
      </w:r>
    </w:p>
    <w:p w14:paraId="3A27085D" w14:textId="05F37C4B" w:rsidR="002F3B2B" w:rsidRPr="008839F2" w:rsidRDefault="005C5848" w:rsidP="00304267">
      <w:pPr>
        <w:autoSpaceDE w:val="0"/>
        <w:autoSpaceDN w:val="0"/>
        <w:adjustRightInd w:val="0"/>
        <w:spacing w:line="360" w:lineRule="auto"/>
        <w:ind w:firstLineChars="200" w:firstLine="480"/>
        <w:jc w:val="left"/>
        <w:rPr>
          <w:rFonts w:ascii="宋体" w:eastAsia="宋体" w:hAnsi="宋体" w:cs="DLF-32769-4-75635437+ZMCFGu-136"/>
          <w:kern w:val="0"/>
          <w:sz w:val="24"/>
          <w:szCs w:val="24"/>
        </w:rPr>
      </w:pP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模式在思想上比较简单</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但是实现上还是有些复杂</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它涉及到</w:t>
      </w:r>
      <w:r w:rsidRPr="008839F2">
        <w:rPr>
          <w:rFonts w:ascii="宋体" w:eastAsia="宋体" w:hAnsi="宋体" w:cs="DLF-3-0-753143721+ZMCFGu-135"/>
          <w:kern w:val="0"/>
          <w:sz w:val="24"/>
          <w:szCs w:val="24"/>
        </w:rPr>
        <w:t>DDD</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以及</w:t>
      </w:r>
      <w:r w:rsidRPr="008839F2">
        <w:rPr>
          <w:rFonts w:ascii="宋体" w:eastAsia="宋体" w:hAnsi="宋体" w:cs="DLF-3-0-753143721+ZMCFGu-135"/>
          <w:kern w:val="0"/>
          <w:sz w:val="24"/>
          <w:szCs w:val="24"/>
        </w:rPr>
        <w:t>Event Sourcing</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这里使用一个实例来说明</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模式</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这个实例是一个简单的在线记日志系统</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实现了日志的</w:t>
      </w:r>
      <w:proofErr w:type="gramStart"/>
      <w:r w:rsidRPr="008839F2">
        <w:rPr>
          <w:rFonts w:ascii="宋体" w:eastAsia="宋体" w:hAnsi="宋体" w:cs="AdobeHeitiStd-Regular" w:hint="eastAsia"/>
          <w:kern w:val="0"/>
          <w:sz w:val="24"/>
          <w:szCs w:val="24"/>
        </w:rPr>
        <w:t>增删改查功能</w:t>
      </w:r>
      <w:proofErr w:type="gramEnd"/>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整体结构如图</w:t>
      </w:r>
      <w:r w:rsidRPr="008839F2">
        <w:rPr>
          <w:rFonts w:ascii="宋体" w:eastAsia="宋体" w:hAnsi="宋体" w:cs="DLF-3-0-753143721+ZMCFGu-135"/>
          <w:kern w:val="0"/>
          <w:sz w:val="24"/>
          <w:szCs w:val="24"/>
        </w:rPr>
        <w:t xml:space="preserve">2 </w:t>
      </w:r>
      <w:r w:rsidRPr="008839F2">
        <w:rPr>
          <w:rFonts w:ascii="宋体" w:eastAsia="宋体" w:hAnsi="宋体" w:cs="AdobeHeitiStd-Regular" w:hint="eastAsia"/>
          <w:kern w:val="0"/>
          <w:sz w:val="24"/>
          <w:szCs w:val="24"/>
        </w:rPr>
        <w:t>所示</w:t>
      </w:r>
      <w:r w:rsidRPr="008839F2">
        <w:rPr>
          <w:rFonts w:ascii="宋体" w:eastAsia="宋体" w:hAnsi="宋体" w:cs="DLF-32769-4-75635437+ZMCFGu-136" w:hint="eastAsia"/>
          <w:kern w:val="0"/>
          <w:sz w:val="24"/>
          <w:szCs w:val="24"/>
        </w:rPr>
        <w:t>。</w:t>
      </w:r>
    </w:p>
    <w:p w14:paraId="5A4A1ED4" w14:textId="28E0D712" w:rsidR="008839F2" w:rsidRPr="008839F2" w:rsidRDefault="008839F2" w:rsidP="00304267">
      <w:pPr>
        <w:autoSpaceDE w:val="0"/>
        <w:autoSpaceDN w:val="0"/>
        <w:adjustRightInd w:val="0"/>
        <w:spacing w:line="360" w:lineRule="auto"/>
        <w:ind w:firstLineChars="200" w:firstLine="480"/>
        <w:jc w:val="left"/>
        <w:rPr>
          <w:rFonts w:ascii="宋体" w:eastAsia="宋体" w:hAnsi="宋体" w:cs="DLF-32769-4-75635437+ZMCFGu-136" w:hint="eastAsia"/>
          <w:kern w:val="0"/>
          <w:sz w:val="24"/>
          <w:szCs w:val="24"/>
        </w:rPr>
      </w:pPr>
      <w:r w:rsidRPr="008839F2">
        <w:rPr>
          <w:rFonts w:ascii="宋体" w:eastAsia="宋体" w:hAnsi="宋体"/>
          <w:noProof/>
          <w:sz w:val="24"/>
          <w:szCs w:val="24"/>
        </w:rPr>
        <w:lastRenderedPageBreak/>
        <w:drawing>
          <wp:inline distT="0" distB="0" distL="0" distR="0" wp14:anchorId="5D8BF9A6" wp14:editId="726BB3E2">
            <wp:extent cx="4879340" cy="4403090"/>
            <wp:effectExtent l="0" t="0" r="0" b="0"/>
            <wp:docPr id="2" name="图片 2" descr="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Q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4403090"/>
                    </a:xfrm>
                    <a:prstGeom prst="rect">
                      <a:avLst/>
                    </a:prstGeom>
                    <a:noFill/>
                    <a:ln>
                      <a:noFill/>
                    </a:ln>
                  </pic:spPr>
                </pic:pic>
              </a:graphicData>
            </a:graphic>
          </wp:inline>
        </w:drawing>
      </w:r>
    </w:p>
    <w:p w14:paraId="1AC4F220" w14:textId="2B278334"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AdobeHeitiStd-Regular" w:hint="eastAsia"/>
          <w:kern w:val="0"/>
          <w:sz w:val="24"/>
          <w:szCs w:val="24"/>
        </w:rPr>
        <w:t>图</w:t>
      </w:r>
      <w:r w:rsidRPr="008839F2">
        <w:rPr>
          <w:rFonts w:ascii="宋体" w:eastAsia="宋体" w:hAnsi="宋体" w:cs="DLF-3-0-753143721+ZMCFGu-135"/>
          <w:kern w:val="0"/>
          <w:sz w:val="24"/>
          <w:szCs w:val="24"/>
        </w:rPr>
        <w:t xml:space="preserve">2 </w:t>
      </w:r>
      <w:r w:rsidRPr="008839F2">
        <w:rPr>
          <w:rFonts w:ascii="宋体" w:eastAsia="宋体" w:hAnsi="宋体" w:cs="AdobeHeitiStd-Regular" w:hint="eastAsia"/>
          <w:kern w:val="0"/>
          <w:sz w:val="24"/>
          <w:szCs w:val="24"/>
        </w:rPr>
        <w:t>很清晰地说明了</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在读写方面的分离</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在读方面</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通过</w:t>
      </w:r>
      <w:proofErr w:type="spellStart"/>
      <w:r w:rsidRPr="008839F2">
        <w:rPr>
          <w:rFonts w:ascii="宋体" w:eastAsia="宋体" w:hAnsi="宋体" w:cs="DLF-3-0-753143721+ZMCFGu-135"/>
          <w:kern w:val="0"/>
          <w:sz w:val="24"/>
          <w:szCs w:val="24"/>
        </w:rPr>
        <w:t>QueryFacade</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到数据库里去读取数据</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这个库有可能是</w:t>
      </w:r>
      <w:proofErr w:type="spellStart"/>
      <w:r w:rsidRPr="008839F2">
        <w:rPr>
          <w:rFonts w:ascii="宋体" w:eastAsia="宋体" w:hAnsi="宋体" w:cs="DLF-3-0-753143721+ZMCFGu-135"/>
          <w:kern w:val="0"/>
          <w:sz w:val="24"/>
          <w:szCs w:val="24"/>
        </w:rPr>
        <w:t>ReportingDB</w:t>
      </w:r>
      <w:proofErr w:type="spellEnd"/>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在写方面</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比较复杂</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操作通过</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发送到</w:t>
      </w:r>
      <w:proofErr w:type="spellStart"/>
      <w:r w:rsidRPr="008839F2">
        <w:rPr>
          <w:rFonts w:ascii="宋体" w:eastAsia="宋体" w:hAnsi="宋体" w:cs="DLF-3-0-753143721+ZMCFGu-135"/>
          <w:kern w:val="0"/>
          <w:sz w:val="24"/>
          <w:szCs w:val="24"/>
        </w:rPr>
        <w:t>CommandBus</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上</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然后特定的</w:t>
      </w:r>
      <w:proofErr w:type="spellStart"/>
      <w:r w:rsidRPr="008839F2">
        <w:rPr>
          <w:rFonts w:ascii="宋体" w:eastAsia="宋体" w:hAnsi="宋体" w:cs="DLF-3-0-753143721+ZMCFGu-135"/>
          <w:kern w:val="0"/>
          <w:sz w:val="24"/>
          <w:szCs w:val="24"/>
        </w:rPr>
        <w:t>CommandHandler</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处理请求</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产生对应的</w:t>
      </w:r>
      <w:r w:rsidRPr="008839F2">
        <w:rPr>
          <w:rFonts w:ascii="宋体" w:eastAsia="宋体" w:hAnsi="宋体" w:cs="DLF-3-0-753143721+ZMCFGu-135"/>
          <w:kern w:val="0"/>
          <w:sz w:val="24"/>
          <w:szCs w:val="24"/>
        </w:rPr>
        <w:t>Event</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将</w:t>
      </w:r>
      <w:proofErr w:type="spellStart"/>
      <w:r w:rsidRPr="008839F2">
        <w:rPr>
          <w:rFonts w:ascii="宋体" w:eastAsia="宋体" w:hAnsi="宋体" w:cs="DLF-3-0-753143721+ZMCFGu-135"/>
          <w:kern w:val="0"/>
          <w:sz w:val="24"/>
          <w:szCs w:val="24"/>
        </w:rPr>
        <w:t>Eevnt</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持久化后</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通过</w:t>
      </w:r>
      <w:proofErr w:type="spellStart"/>
      <w:r w:rsidRPr="008839F2">
        <w:rPr>
          <w:rFonts w:ascii="宋体" w:eastAsia="宋体" w:hAnsi="宋体" w:cs="DLF-3-0-753143721+ZMCFGu-135"/>
          <w:kern w:val="0"/>
          <w:sz w:val="24"/>
          <w:szCs w:val="24"/>
        </w:rPr>
        <w:t>EventBus</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特定的</w:t>
      </w:r>
      <w:proofErr w:type="spellStart"/>
      <w:r w:rsidRPr="008839F2">
        <w:rPr>
          <w:rFonts w:ascii="宋体" w:eastAsia="宋体" w:hAnsi="宋体" w:cs="DLF-3-0-753143721+ZMCFGu-135"/>
          <w:kern w:val="0"/>
          <w:sz w:val="24"/>
          <w:szCs w:val="24"/>
        </w:rPr>
        <w:t>EevntHandler</w:t>
      </w:r>
      <w:proofErr w:type="spell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对数据库进行修改等操作</w:t>
      </w:r>
      <w:r w:rsidRPr="008839F2">
        <w:rPr>
          <w:rFonts w:ascii="宋体" w:eastAsia="宋体" w:hAnsi="宋体" w:cs="DLF-32769-4-75635437+ZMCFGu-136" w:hint="eastAsia"/>
          <w:kern w:val="0"/>
          <w:sz w:val="24"/>
          <w:szCs w:val="24"/>
        </w:rPr>
        <w:t>。</w:t>
      </w:r>
    </w:p>
    <w:p w14:paraId="108983DA" w14:textId="77777777" w:rsidR="005C5848" w:rsidRPr="00304267" w:rsidRDefault="005C5848" w:rsidP="00304267">
      <w:pPr>
        <w:autoSpaceDE w:val="0"/>
        <w:autoSpaceDN w:val="0"/>
        <w:adjustRightInd w:val="0"/>
        <w:spacing w:line="360" w:lineRule="auto"/>
        <w:ind w:firstLineChars="200" w:firstLine="560"/>
        <w:jc w:val="left"/>
        <w:rPr>
          <w:rFonts w:ascii="黑体" w:eastAsia="黑体" w:hAnsi="黑体" w:cs="AdobeHeitiStd-Regular"/>
          <w:kern w:val="0"/>
          <w:sz w:val="28"/>
          <w:szCs w:val="28"/>
        </w:rPr>
      </w:pPr>
      <w:r w:rsidRPr="00304267">
        <w:rPr>
          <w:rFonts w:ascii="黑体" w:eastAsia="黑体" w:hAnsi="黑体" w:cs="DLF-3-0-753143721+ZMCFGu-135"/>
          <w:kern w:val="0"/>
          <w:sz w:val="28"/>
          <w:szCs w:val="28"/>
        </w:rPr>
        <w:t xml:space="preserve">6 </w:t>
      </w:r>
      <w:r w:rsidRPr="00304267">
        <w:rPr>
          <w:rFonts w:ascii="黑体" w:eastAsia="黑体" w:hAnsi="黑体" w:cs="AdobeHeitiStd-Regular" w:hint="eastAsia"/>
          <w:kern w:val="0"/>
          <w:sz w:val="28"/>
          <w:szCs w:val="28"/>
        </w:rPr>
        <w:t>结语</w:t>
      </w:r>
    </w:p>
    <w:p w14:paraId="18E190E3" w14:textId="61D56874" w:rsidR="005C5848" w:rsidRPr="008839F2" w:rsidRDefault="005C5848" w:rsidP="00304267">
      <w:pPr>
        <w:autoSpaceDE w:val="0"/>
        <w:autoSpaceDN w:val="0"/>
        <w:adjustRightInd w:val="0"/>
        <w:spacing w:line="360" w:lineRule="auto"/>
        <w:ind w:firstLineChars="200" w:firstLine="480"/>
        <w:jc w:val="left"/>
        <w:rPr>
          <w:rFonts w:ascii="宋体" w:eastAsia="宋体" w:hAnsi="宋体" w:cs="AdobeHeitiStd-Regular"/>
          <w:kern w:val="0"/>
          <w:sz w:val="24"/>
          <w:szCs w:val="24"/>
        </w:rPr>
      </w:pP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是一种思想很简单清晰的设计模式</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它通过在业务上分离操作和查询来使得系统具有更好的可扩展性及性能</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使得能够对系统的不同部分进行扩展和优化</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在</w:t>
      </w:r>
      <w:r w:rsidRPr="008839F2">
        <w:rPr>
          <w:rFonts w:ascii="宋体" w:eastAsia="宋体" w:hAnsi="宋体" w:cs="DLF-3-0-753143721+ZMCFGu-135"/>
          <w:kern w:val="0"/>
          <w:sz w:val="24"/>
          <w:szCs w:val="24"/>
        </w:rPr>
        <w:t xml:space="preserve">CQRS </w:t>
      </w:r>
      <w:r w:rsidRPr="008839F2">
        <w:rPr>
          <w:rFonts w:ascii="宋体" w:eastAsia="宋体" w:hAnsi="宋体" w:cs="AdobeHeitiStd-Regular" w:hint="eastAsia"/>
          <w:kern w:val="0"/>
          <w:sz w:val="24"/>
          <w:szCs w:val="24"/>
        </w:rPr>
        <w:t>中</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所有的涉及到对</w:t>
      </w:r>
      <w:r w:rsidRPr="008839F2">
        <w:rPr>
          <w:rFonts w:ascii="宋体" w:eastAsia="宋体" w:hAnsi="宋体" w:cs="DLF-3-0-753143721+ZMCFGu-135"/>
          <w:kern w:val="0"/>
          <w:sz w:val="24"/>
          <w:szCs w:val="24"/>
        </w:rPr>
        <w:t xml:space="preserve">DB </w:t>
      </w:r>
      <w:r w:rsidRPr="008839F2">
        <w:rPr>
          <w:rFonts w:ascii="宋体" w:eastAsia="宋体" w:hAnsi="宋体" w:cs="AdobeHeitiStd-Regular" w:hint="eastAsia"/>
          <w:kern w:val="0"/>
          <w:sz w:val="24"/>
          <w:szCs w:val="24"/>
        </w:rPr>
        <w:t>的操作都是通过发送</w:t>
      </w:r>
      <w:r w:rsidRPr="008839F2">
        <w:rPr>
          <w:rFonts w:ascii="宋体" w:eastAsia="宋体" w:hAnsi="宋体" w:cs="DLF-3-0-753143721+ZMCFGu-135"/>
          <w:kern w:val="0"/>
          <w:sz w:val="24"/>
          <w:szCs w:val="24"/>
        </w:rPr>
        <w:t>Command</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然后特定的</w:t>
      </w:r>
      <w:r w:rsidRPr="008839F2">
        <w:rPr>
          <w:rFonts w:ascii="宋体" w:eastAsia="宋体" w:hAnsi="宋体" w:cs="DLF-3-0-753143721+ZMCFGu-135"/>
          <w:kern w:val="0"/>
          <w:sz w:val="24"/>
          <w:szCs w:val="24"/>
        </w:rPr>
        <w:t xml:space="preserve">Command </w:t>
      </w:r>
      <w:r w:rsidRPr="008839F2">
        <w:rPr>
          <w:rFonts w:ascii="宋体" w:eastAsia="宋体" w:hAnsi="宋体" w:cs="AdobeHeitiStd-Regular" w:hint="eastAsia"/>
          <w:kern w:val="0"/>
          <w:sz w:val="24"/>
          <w:szCs w:val="24"/>
        </w:rPr>
        <w:t>触发对应事件来完成操作</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这个过程是异步的</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并且所有涉及到对系统的变更行为都包含在具体的事件中</w:t>
      </w:r>
      <w:r w:rsidRPr="008839F2">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结合</w:t>
      </w:r>
      <w:proofErr w:type="spellStart"/>
      <w:r w:rsidRPr="008839F2">
        <w:rPr>
          <w:rFonts w:ascii="宋体" w:eastAsia="宋体" w:hAnsi="宋体" w:cs="DLF-3-0-753143721+ZMCFGu-135"/>
          <w:kern w:val="0"/>
          <w:sz w:val="24"/>
          <w:szCs w:val="24"/>
        </w:rPr>
        <w:t>Eventing</w:t>
      </w:r>
      <w:proofErr w:type="spellEnd"/>
      <w:r w:rsidRPr="008839F2">
        <w:rPr>
          <w:rFonts w:ascii="宋体" w:eastAsia="宋体" w:hAnsi="宋体" w:cs="DLF-3-0-753143721+ZMCFGu-135"/>
          <w:kern w:val="0"/>
          <w:sz w:val="24"/>
          <w:szCs w:val="24"/>
        </w:rPr>
        <w:t xml:space="preserve"> Source </w:t>
      </w:r>
      <w:r w:rsidRPr="008839F2">
        <w:rPr>
          <w:rFonts w:ascii="宋体" w:eastAsia="宋体" w:hAnsi="宋体" w:cs="AdobeHeitiStd-Regular" w:hint="eastAsia"/>
          <w:kern w:val="0"/>
          <w:sz w:val="24"/>
          <w:szCs w:val="24"/>
        </w:rPr>
        <w:t>模式</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可以记录下所有的事件</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而不是以往的某一点的数据信息</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这些信息可以作为系统的操作日志</w:t>
      </w:r>
      <w:r w:rsidR="00304267">
        <w:rPr>
          <w:rFonts w:ascii="宋体" w:eastAsia="宋体" w:hAnsi="宋体" w:cs="DLF-32769-4-75635437+ZMCFGu-136" w:hint="eastAsia"/>
          <w:kern w:val="0"/>
          <w:sz w:val="24"/>
          <w:szCs w:val="24"/>
        </w:rPr>
        <w:t>，</w:t>
      </w:r>
      <w:r w:rsidRPr="008839F2">
        <w:rPr>
          <w:rFonts w:ascii="宋体" w:eastAsia="宋体" w:hAnsi="宋体" w:cs="AdobeHeitiStd-Regular" w:hint="eastAsia"/>
          <w:kern w:val="0"/>
          <w:sz w:val="24"/>
          <w:szCs w:val="24"/>
        </w:rPr>
        <w:t>可以对系统进行回退或者重放</w:t>
      </w:r>
      <w:r w:rsidRPr="008839F2">
        <w:rPr>
          <w:rFonts w:ascii="宋体" w:eastAsia="宋体" w:hAnsi="宋体" w:cs="DLF-32769-4-75635437+ZMCFGu-136" w:hint="eastAsia"/>
          <w:kern w:val="0"/>
          <w:sz w:val="24"/>
          <w:szCs w:val="24"/>
        </w:rPr>
        <w:t>。</w:t>
      </w:r>
    </w:p>
    <w:p w14:paraId="54842FF2" w14:textId="6E304462" w:rsidR="005C5848" w:rsidRPr="008839F2" w:rsidRDefault="005C5848" w:rsidP="002F3B2B">
      <w:pPr>
        <w:ind w:firstLineChars="200" w:firstLine="480"/>
        <w:rPr>
          <w:rFonts w:ascii="宋体" w:eastAsia="宋体" w:hAnsi="宋体" w:cs="DLF-32769-4-75635437+ZMCFGu-136"/>
          <w:kern w:val="0"/>
          <w:sz w:val="24"/>
          <w:szCs w:val="24"/>
        </w:rPr>
      </w:pPr>
    </w:p>
    <w:p w14:paraId="4CBC4BE7" w14:textId="6EB8B0C3" w:rsidR="005C5848" w:rsidRPr="008839F2" w:rsidRDefault="005C5848" w:rsidP="002F3B2B">
      <w:pPr>
        <w:ind w:firstLineChars="200" w:firstLine="480"/>
        <w:rPr>
          <w:rFonts w:ascii="宋体" w:eastAsia="宋体" w:hAnsi="宋体" w:cs="DLF-32769-4-75635437+ZMCFGu-136"/>
          <w:kern w:val="0"/>
          <w:sz w:val="24"/>
          <w:szCs w:val="24"/>
        </w:rPr>
      </w:pPr>
    </w:p>
    <w:p w14:paraId="3E620C7F" w14:textId="52862E17" w:rsidR="005C5848" w:rsidRPr="008839F2" w:rsidRDefault="005C5848" w:rsidP="002F3B2B">
      <w:pPr>
        <w:ind w:firstLineChars="200" w:firstLine="480"/>
        <w:rPr>
          <w:rFonts w:ascii="宋体" w:eastAsia="宋体" w:hAnsi="宋体" w:cs="DLF-32769-4-75635437+ZMCFGu-136"/>
          <w:kern w:val="0"/>
          <w:sz w:val="24"/>
          <w:szCs w:val="24"/>
        </w:rPr>
      </w:pPr>
    </w:p>
    <w:p w14:paraId="00A30CEA" w14:textId="0A331759" w:rsidR="005C5848" w:rsidRPr="008839F2" w:rsidRDefault="005C5848" w:rsidP="002F3B2B">
      <w:pPr>
        <w:ind w:firstLineChars="200" w:firstLine="480"/>
        <w:rPr>
          <w:rFonts w:ascii="宋体" w:eastAsia="宋体" w:hAnsi="宋体" w:cs="DLF-32769-4-75635437+ZMCFGu-136"/>
          <w:kern w:val="0"/>
          <w:sz w:val="24"/>
          <w:szCs w:val="24"/>
        </w:rPr>
      </w:pPr>
    </w:p>
    <w:p w14:paraId="1513258B" w14:textId="77777777" w:rsidR="005C5848" w:rsidRPr="00304267" w:rsidRDefault="005C5848" w:rsidP="002F3B2B">
      <w:pPr>
        <w:autoSpaceDE w:val="0"/>
        <w:autoSpaceDN w:val="0"/>
        <w:adjustRightInd w:val="0"/>
        <w:jc w:val="left"/>
        <w:rPr>
          <w:rFonts w:ascii="黑体" w:eastAsia="黑体" w:hAnsi="黑体" w:cs="AdobeHeitiStd-Regular"/>
          <w:kern w:val="0"/>
          <w:sz w:val="28"/>
          <w:szCs w:val="28"/>
        </w:rPr>
      </w:pPr>
      <w:r w:rsidRPr="00304267">
        <w:rPr>
          <w:rFonts w:ascii="黑体" w:eastAsia="黑体" w:hAnsi="黑体" w:cs="AdobeHeitiStd-Regular" w:hint="eastAsia"/>
          <w:kern w:val="0"/>
          <w:sz w:val="28"/>
          <w:szCs w:val="28"/>
        </w:rPr>
        <w:t>参考文献</w:t>
      </w:r>
    </w:p>
    <w:p w14:paraId="3AD44DD8" w14:textId="6D4E4BEA" w:rsidR="005C5848" w:rsidRPr="008839F2" w:rsidRDefault="005C5848" w:rsidP="002F3B2B">
      <w:pPr>
        <w:autoSpaceDE w:val="0"/>
        <w:autoSpaceDN w:val="0"/>
        <w:adjustRightInd w:val="0"/>
        <w:jc w:val="left"/>
        <w:rPr>
          <w:rFonts w:ascii="宋体" w:eastAsia="宋体" w:hAnsi="宋体" w:cs="AdobeHeitiStd-Regular"/>
          <w:kern w:val="0"/>
          <w:sz w:val="24"/>
          <w:szCs w:val="24"/>
        </w:rPr>
      </w:pPr>
      <w:r w:rsidRPr="008839F2">
        <w:rPr>
          <w:rFonts w:ascii="宋体" w:eastAsia="宋体" w:hAnsi="宋体" w:cs="DLF-3-0-753143721+ZMCFGu-135"/>
          <w:kern w:val="0"/>
          <w:sz w:val="24"/>
          <w:szCs w:val="24"/>
        </w:rPr>
        <w:t xml:space="preserve">[1] </w:t>
      </w:r>
      <w:r w:rsidRPr="008839F2">
        <w:rPr>
          <w:rFonts w:ascii="宋体" w:eastAsia="宋体" w:hAnsi="宋体" w:cs="AdobeHeitiStd-Regular" w:hint="eastAsia"/>
          <w:kern w:val="0"/>
          <w:sz w:val="24"/>
          <w:szCs w:val="24"/>
        </w:rPr>
        <w:t>武海燕</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晏立</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嵌入式实时软件的任务构造</w:t>
      </w:r>
      <w:r w:rsidRPr="008839F2">
        <w:rPr>
          <w:rFonts w:ascii="宋体" w:eastAsia="宋体" w:hAnsi="宋体" w:cs="DLF-3-0-753143721+ZMCFGu-135"/>
          <w:kern w:val="0"/>
          <w:sz w:val="24"/>
          <w:szCs w:val="24"/>
        </w:rPr>
        <w:t xml:space="preserve">[J] . </w:t>
      </w:r>
      <w:r w:rsidRPr="008839F2">
        <w:rPr>
          <w:rFonts w:ascii="宋体" w:eastAsia="宋体" w:hAnsi="宋体" w:cs="AdobeHeitiStd-Regular" w:hint="eastAsia"/>
          <w:kern w:val="0"/>
          <w:sz w:val="24"/>
          <w:szCs w:val="24"/>
        </w:rPr>
        <w:t>计算机工程</w:t>
      </w:r>
      <w:r w:rsidRPr="008839F2">
        <w:rPr>
          <w:rFonts w:ascii="宋体" w:eastAsia="宋体" w:hAnsi="宋体" w:cs="DLF-3-0-753143721+ZMCFGu-135"/>
          <w:kern w:val="0"/>
          <w:sz w:val="24"/>
          <w:szCs w:val="24"/>
        </w:rPr>
        <w:t>, 2010</w:t>
      </w:r>
      <w:r w:rsidR="00304267">
        <w:rPr>
          <w:rFonts w:ascii="宋体" w:eastAsia="宋体" w:hAnsi="宋体" w:cs="DLF-32769-4-75635437+ZMCFGu-136" w:hint="eastAsia"/>
          <w:kern w:val="0"/>
          <w:sz w:val="24"/>
          <w:szCs w:val="24"/>
        </w:rPr>
        <w:t>，</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7</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w:t>
      </w:r>
    </w:p>
    <w:p w14:paraId="102063BB" w14:textId="321FC26B" w:rsidR="005C5848" w:rsidRPr="008839F2" w:rsidRDefault="005C5848" w:rsidP="002F3B2B">
      <w:pPr>
        <w:autoSpaceDE w:val="0"/>
        <w:autoSpaceDN w:val="0"/>
        <w:adjustRightInd w:val="0"/>
        <w:jc w:val="left"/>
        <w:rPr>
          <w:rFonts w:ascii="宋体" w:eastAsia="宋体" w:hAnsi="宋体" w:cs="AdobeHeitiStd-Regular"/>
          <w:kern w:val="0"/>
          <w:sz w:val="24"/>
          <w:szCs w:val="24"/>
        </w:rPr>
      </w:pPr>
      <w:r w:rsidRPr="008839F2">
        <w:rPr>
          <w:rFonts w:ascii="宋体" w:eastAsia="宋体" w:hAnsi="宋体" w:cs="DLF-3-0-753143721+ZMCFGu-135"/>
          <w:kern w:val="0"/>
          <w:sz w:val="24"/>
          <w:szCs w:val="24"/>
        </w:rPr>
        <w:t xml:space="preserve">[2] </w:t>
      </w:r>
      <w:proofErr w:type="gramStart"/>
      <w:r w:rsidRPr="008839F2">
        <w:rPr>
          <w:rFonts w:ascii="宋体" w:eastAsia="宋体" w:hAnsi="宋体" w:cs="AdobeHeitiStd-Regular" w:hint="eastAsia"/>
          <w:kern w:val="0"/>
          <w:sz w:val="24"/>
          <w:szCs w:val="24"/>
        </w:rPr>
        <w:t>王乾</w:t>
      </w:r>
      <w:bookmarkStart w:id="0" w:name="_GoBack"/>
      <w:bookmarkEnd w:id="0"/>
      <w:r w:rsidRPr="008839F2">
        <w:rPr>
          <w:rFonts w:ascii="宋体" w:eastAsia="宋体" w:hAnsi="宋体" w:cs="AdobeHeitiStd-Regular" w:hint="eastAsia"/>
          <w:kern w:val="0"/>
          <w:sz w:val="24"/>
          <w:szCs w:val="24"/>
        </w:rPr>
        <w:t>宇</w:t>
      </w:r>
      <w:proofErr w:type="gram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朱小冬</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王毅刚</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周鹏</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嵌入式软件仿真测试环境中实时控制器的设计</w:t>
      </w:r>
      <w:r w:rsidRPr="008839F2">
        <w:rPr>
          <w:rFonts w:ascii="宋体" w:eastAsia="宋体" w:hAnsi="宋体" w:cs="DLF-3-0-753143721+ZMCFGu-135"/>
          <w:kern w:val="0"/>
          <w:sz w:val="24"/>
          <w:szCs w:val="24"/>
        </w:rPr>
        <w:t xml:space="preserve">[J] . </w:t>
      </w:r>
      <w:r w:rsidRPr="008839F2">
        <w:rPr>
          <w:rFonts w:ascii="宋体" w:eastAsia="宋体" w:hAnsi="宋体" w:cs="AdobeHeitiStd-Regular" w:hint="eastAsia"/>
          <w:kern w:val="0"/>
          <w:sz w:val="24"/>
          <w:szCs w:val="24"/>
        </w:rPr>
        <w:t>计算机测量与控制</w:t>
      </w:r>
      <w:r w:rsidRPr="008839F2">
        <w:rPr>
          <w:rFonts w:ascii="宋体" w:eastAsia="宋体" w:hAnsi="宋体" w:cs="DLF-3-0-753143721+ZMCFGu-135"/>
          <w:kern w:val="0"/>
          <w:sz w:val="24"/>
          <w:szCs w:val="24"/>
        </w:rPr>
        <w:t>, 2012</w:t>
      </w:r>
      <w:r w:rsidR="00304267">
        <w:rPr>
          <w:rFonts w:ascii="宋体" w:eastAsia="宋体" w:hAnsi="宋体" w:cs="DLF-32769-4-75635437+ZMCFGu-136" w:hint="eastAsia"/>
          <w:kern w:val="0"/>
          <w:sz w:val="24"/>
          <w:szCs w:val="24"/>
        </w:rPr>
        <w:t>，</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1</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w:t>
      </w:r>
    </w:p>
    <w:p w14:paraId="73640381" w14:textId="47955839" w:rsidR="005C5848" w:rsidRPr="008839F2" w:rsidRDefault="005C5848" w:rsidP="002F3B2B">
      <w:pPr>
        <w:autoSpaceDE w:val="0"/>
        <w:autoSpaceDN w:val="0"/>
        <w:adjustRightInd w:val="0"/>
        <w:jc w:val="left"/>
        <w:rPr>
          <w:rFonts w:ascii="宋体" w:eastAsia="宋体" w:hAnsi="宋体" w:cs="AdobeHeitiStd-Regular"/>
          <w:kern w:val="0"/>
          <w:sz w:val="24"/>
          <w:szCs w:val="24"/>
        </w:rPr>
      </w:pPr>
      <w:r w:rsidRPr="008839F2">
        <w:rPr>
          <w:rFonts w:ascii="宋体" w:eastAsia="宋体" w:hAnsi="宋体" w:cs="DLF-3-0-753143721+ZMCFGu-135"/>
          <w:kern w:val="0"/>
          <w:sz w:val="24"/>
          <w:szCs w:val="24"/>
        </w:rPr>
        <w:t xml:space="preserve">[3] </w:t>
      </w:r>
      <w:proofErr w:type="gramStart"/>
      <w:r w:rsidRPr="008839F2">
        <w:rPr>
          <w:rFonts w:ascii="宋体" w:eastAsia="宋体" w:hAnsi="宋体" w:cs="AdobeHeitiStd-Regular" w:hint="eastAsia"/>
          <w:kern w:val="0"/>
          <w:sz w:val="24"/>
          <w:szCs w:val="24"/>
        </w:rPr>
        <w:t>殷永峰</w:t>
      </w:r>
      <w:proofErr w:type="gram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刘斌</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王晨</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实时嵌入式软件测试执行引擎的设计与实现</w:t>
      </w:r>
      <w:r w:rsidRPr="008839F2">
        <w:rPr>
          <w:rFonts w:ascii="宋体" w:eastAsia="宋体" w:hAnsi="宋体" w:cs="DLF-3-0-753143721+ZMCFGu-135"/>
          <w:kern w:val="0"/>
          <w:sz w:val="24"/>
          <w:szCs w:val="24"/>
        </w:rPr>
        <w:t xml:space="preserve">[J] . </w:t>
      </w:r>
      <w:r w:rsidRPr="008839F2">
        <w:rPr>
          <w:rFonts w:ascii="宋体" w:eastAsia="宋体" w:hAnsi="宋体" w:cs="AdobeHeitiStd-Regular" w:hint="eastAsia"/>
          <w:kern w:val="0"/>
          <w:sz w:val="24"/>
          <w:szCs w:val="24"/>
        </w:rPr>
        <w:t>北京航空航天大学学报</w:t>
      </w:r>
      <w:r w:rsidRPr="008839F2">
        <w:rPr>
          <w:rFonts w:ascii="宋体" w:eastAsia="宋体" w:hAnsi="宋体" w:cs="DLF-3-0-753143721+ZMCFGu-135"/>
          <w:kern w:val="0"/>
          <w:sz w:val="24"/>
          <w:szCs w:val="24"/>
        </w:rPr>
        <w:t>, 2010</w:t>
      </w:r>
      <w:r w:rsidR="00304267">
        <w:rPr>
          <w:rFonts w:ascii="宋体" w:eastAsia="宋体" w:hAnsi="宋体" w:cs="DLF-32769-4-75635437+ZMCFGu-136" w:hint="eastAsia"/>
          <w:kern w:val="0"/>
          <w:sz w:val="24"/>
          <w:szCs w:val="24"/>
        </w:rPr>
        <w:t>，</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6</w:t>
      </w:r>
      <w:r w:rsidRPr="008839F2">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w:t>
      </w:r>
    </w:p>
    <w:p w14:paraId="6D85ECCD" w14:textId="3CBFBB1E" w:rsidR="005C5848" w:rsidRPr="008839F2" w:rsidRDefault="005C5848" w:rsidP="002F3B2B">
      <w:pPr>
        <w:autoSpaceDE w:val="0"/>
        <w:autoSpaceDN w:val="0"/>
        <w:adjustRightInd w:val="0"/>
        <w:jc w:val="left"/>
        <w:rPr>
          <w:rFonts w:ascii="宋体" w:eastAsia="宋体" w:hAnsi="宋体" w:cs="DLF-3-0-753143721+ZMCFGu-135"/>
          <w:kern w:val="0"/>
          <w:sz w:val="24"/>
          <w:szCs w:val="24"/>
        </w:rPr>
      </w:pPr>
      <w:r w:rsidRPr="008839F2">
        <w:rPr>
          <w:rFonts w:ascii="宋体" w:eastAsia="宋体" w:hAnsi="宋体" w:cs="DLF-3-0-753143721+ZMCFGu-135"/>
          <w:kern w:val="0"/>
          <w:sz w:val="24"/>
          <w:szCs w:val="24"/>
        </w:rPr>
        <w:t xml:space="preserve">[4] </w:t>
      </w:r>
      <w:proofErr w:type="gramStart"/>
      <w:r w:rsidRPr="008839F2">
        <w:rPr>
          <w:rFonts w:ascii="宋体" w:eastAsia="宋体" w:hAnsi="宋体" w:cs="AdobeHeitiStd-Regular" w:hint="eastAsia"/>
          <w:kern w:val="0"/>
          <w:sz w:val="24"/>
          <w:szCs w:val="24"/>
        </w:rPr>
        <w:t>余耀</w:t>
      </w:r>
      <w:proofErr w:type="gramEnd"/>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解析计算机软件设计中嵌入式实时软件的应用</w:t>
      </w:r>
      <w:r w:rsidRPr="008839F2">
        <w:rPr>
          <w:rFonts w:ascii="宋体" w:eastAsia="宋体" w:hAnsi="宋体" w:cs="DLF-3-0-753143721+ZMCFGu-135"/>
          <w:kern w:val="0"/>
          <w:sz w:val="24"/>
          <w:szCs w:val="24"/>
        </w:rPr>
        <w:t>[J] .</w:t>
      </w:r>
      <w:r w:rsidRPr="008839F2">
        <w:rPr>
          <w:rFonts w:ascii="宋体" w:eastAsia="宋体" w:hAnsi="宋体" w:cs="AdobeHeitiStd-Regular" w:hint="eastAsia"/>
          <w:kern w:val="0"/>
          <w:sz w:val="24"/>
          <w:szCs w:val="24"/>
        </w:rPr>
        <w:t>中国新技术新产品</w:t>
      </w:r>
      <w:r w:rsidRPr="008839F2">
        <w:rPr>
          <w:rFonts w:ascii="宋体" w:eastAsia="宋体" w:hAnsi="宋体" w:cs="DLF-3-0-753143721+ZMCFGu-135"/>
          <w:kern w:val="0"/>
          <w:sz w:val="24"/>
          <w:szCs w:val="24"/>
        </w:rPr>
        <w:t>, 2014</w:t>
      </w:r>
      <w:r w:rsidR="00304267">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(08).</w:t>
      </w:r>
    </w:p>
    <w:p w14:paraId="6513567F" w14:textId="48E82647" w:rsidR="005C5848" w:rsidRPr="008839F2" w:rsidRDefault="005C5848" w:rsidP="002F3B2B">
      <w:pPr>
        <w:autoSpaceDE w:val="0"/>
        <w:autoSpaceDN w:val="0"/>
        <w:adjustRightInd w:val="0"/>
        <w:jc w:val="left"/>
        <w:rPr>
          <w:rFonts w:ascii="宋体" w:eastAsia="宋体" w:hAnsi="宋体" w:cs="DLF-3-0-753143721+ZMCFGu-135" w:hint="eastAsia"/>
          <w:kern w:val="0"/>
          <w:sz w:val="24"/>
          <w:szCs w:val="24"/>
        </w:rPr>
      </w:pPr>
      <w:r w:rsidRPr="008839F2">
        <w:rPr>
          <w:rFonts w:ascii="宋体" w:eastAsia="宋体" w:hAnsi="宋体" w:cs="DLF-3-0-753143721+ZMCFGu-135"/>
          <w:kern w:val="0"/>
          <w:sz w:val="24"/>
          <w:szCs w:val="24"/>
        </w:rPr>
        <w:t xml:space="preserve">[5] </w:t>
      </w:r>
      <w:r w:rsidRPr="008839F2">
        <w:rPr>
          <w:rFonts w:ascii="宋体" w:eastAsia="宋体" w:hAnsi="宋体" w:cs="AdobeHeitiStd-Regular" w:hint="eastAsia"/>
          <w:kern w:val="0"/>
          <w:sz w:val="24"/>
          <w:szCs w:val="24"/>
        </w:rPr>
        <w:t>马宇驰</w:t>
      </w:r>
      <w:r w:rsidRPr="008839F2">
        <w:rPr>
          <w:rFonts w:ascii="宋体" w:eastAsia="宋体" w:hAnsi="宋体" w:cs="DLF-3-0-753143721+ZMCFGu-135"/>
          <w:kern w:val="0"/>
          <w:sz w:val="24"/>
          <w:szCs w:val="24"/>
        </w:rPr>
        <w:t xml:space="preserve">. </w:t>
      </w:r>
      <w:r w:rsidRPr="008839F2">
        <w:rPr>
          <w:rFonts w:ascii="宋体" w:eastAsia="宋体" w:hAnsi="宋体" w:cs="AdobeHeitiStd-Regular" w:hint="eastAsia"/>
          <w:kern w:val="0"/>
          <w:sz w:val="24"/>
          <w:szCs w:val="24"/>
        </w:rPr>
        <w:t>计算机软件设计中嵌入式实时软件的应用探析</w:t>
      </w:r>
      <w:r w:rsidRPr="008839F2">
        <w:rPr>
          <w:rFonts w:ascii="宋体" w:eastAsia="宋体" w:hAnsi="宋体" w:cs="DLF-3-0-753143721+ZMCFGu-135"/>
          <w:kern w:val="0"/>
          <w:sz w:val="24"/>
          <w:szCs w:val="24"/>
        </w:rPr>
        <w:t>[J] .</w:t>
      </w:r>
      <w:r w:rsidRPr="008839F2">
        <w:rPr>
          <w:rFonts w:ascii="宋体" w:eastAsia="宋体" w:hAnsi="宋体" w:cs="AdobeHeitiStd-Regular" w:hint="eastAsia"/>
          <w:kern w:val="0"/>
          <w:sz w:val="24"/>
          <w:szCs w:val="24"/>
        </w:rPr>
        <w:t>信息通信</w:t>
      </w:r>
      <w:r w:rsidRPr="008839F2">
        <w:rPr>
          <w:rFonts w:ascii="宋体" w:eastAsia="宋体" w:hAnsi="宋体" w:cs="DLF-3-0-753143721+ZMCFGu-135"/>
          <w:kern w:val="0"/>
          <w:sz w:val="24"/>
          <w:szCs w:val="24"/>
        </w:rPr>
        <w:t>, 2014</w:t>
      </w:r>
      <w:r w:rsidR="00304267">
        <w:rPr>
          <w:rFonts w:ascii="宋体" w:eastAsia="宋体" w:hAnsi="宋体" w:cs="DLF-32769-4-75635437+ZMCFGu-136" w:hint="eastAsia"/>
          <w:kern w:val="0"/>
          <w:sz w:val="24"/>
          <w:szCs w:val="24"/>
        </w:rPr>
        <w:t>，</w:t>
      </w:r>
      <w:r w:rsidRPr="008839F2">
        <w:rPr>
          <w:rFonts w:ascii="宋体" w:eastAsia="宋体" w:hAnsi="宋体" w:cs="DLF-3-0-753143721+ZMCFGu-135"/>
          <w:kern w:val="0"/>
          <w:sz w:val="24"/>
          <w:szCs w:val="24"/>
        </w:rPr>
        <w:t>(04).</w:t>
      </w:r>
    </w:p>
    <w:sectPr w:rsidR="005C5848" w:rsidRPr="00883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B087C" w14:textId="77777777" w:rsidR="00ED022B" w:rsidRDefault="00ED022B" w:rsidP="005C5848">
      <w:r>
        <w:separator/>
      </w:r>
    </w:p>
  </w:endnote>
  <w:endnote w:type="continuationSeparator" w:id="0">
    <w:p w14:paraId="5EC1C43F" w14:textId="77777777" w:rsidR="00ED022B" w:rsidRDefault="00ED022B" w:rsidP="005C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LF-32769-2-1985636353+ZMCFGu-1">
    <w:altName w:val="微软雅黑"/>
    <w:panose1 w:val="00000000000000000000"/>
    <w:charset w:val="86"/>
    <w:family w:val="auto"/>
    <w:notTrueType/>
    <w:pitch w:val="default"/>
    <w:sig w:usb0="00000001" w:usb1="080E0000" w:usb2="00000010" w:usb3="00000000" w:csb0="00040000" w:csb1="00000000"/>
  </w:font>
  <w:font w:name="KTJ+ZMCFGl-11">
    <w:altName w:val="微软雅黑"/>
    <w:panose1 w:val="00000000000000000000"/>
    <w:charset w:val="86"/>
    <w:family w:val="auto"/>
    <w:notTrueType/>
    <w:pitch w:val="default"/>
    <w:sig w:usb0="00000001" w:usb1="080E0000" w:usb2="00000010" w:usb3="00000000" w:csb0="00040000" w:csb1="00000000"/>
  </w:font>
  <w:font w:name="DLF-3-0-818349430+ZMCFGt-130">
    <w:altName w:val="微软雅黑"/>
    <w:panose1 w:val="00000000000000000000"/>
    <w:charset w:val="86"/>
    <w:family w:val="auto"/>
    <w:notTrueType/>
    <w:pitch w:val="default"/>
    <w:sig w:usb0="00000001" w:usb1="080E0000" w:usb2="00000010" w:usb3="00000000" w:csb0="00040000" w:csb1="00000000"/>
  </w:font>
  <w:font w:name="DLF-32769-4-1511342885+ZMCFGt-1">
    <w:altName w:val="微软雅黑"/>
    <w:panose1 w:val="00000000000000000000"/>
    <w:charset w:val="86"/>
    <w:family w:val="auto"/>
    <w:notTrueType/>
    <w:pitch w:val="default"/>
    <w:sig w:usb0="00000001" w:usb1="080E0000" w:usb2="00000010" w:usb3="00000000" w:csb0="00040000" w:csb1="00000000"/>
  </w:font>
  <w:font w:name="DLF-32769-4-75635437+ZMCFGu-136">
    <w:altName w:val="微软雅黑"/>
    <w:panose1 w:val="00000000000000000000"/>
    <w:charset w:val="86"/>
    <w:family w:val="auto"/>
    <w:notTrueType/>
    <w:pitch w:val="default"/>
    <w:sig w:usb0="00000001" w:usb1="080E0000" w:usb2="00000010" w:usb3="00000000" w:csb0="00040000" w:csb1="00000000"/>
  </w:font>
  <w:font w:name="DLF-3-0-753143721+ZMCFGu-135">
    <w:altName w:val="微软雅黑"/>
    <w:panose1 w:val="00000000000000000000"/>
    <w:charset w:val="86"/>
    <w:family w:val="auto"/>
    <w:notTrueType/>
    <w:pitch w:val="default"/>
    <w:sig w:usb0="00000001" w:usb1="080E0000" w:usb2="00000010" w:usb3="00000000" w:csb0="00040000" w:csb1="00000000"/>
  </w:font>
  <w:font w:name="DLF-32771-0-1400268395+ZMCFGu-1">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1806A" w14:textId="77777777" w:rsidR="00ED022B" w:rsidRDefault="00ED022B" w:rsidP="005C5848">
      <w:r>
        <w:separator/>
      </w:r>
    </w:p>
  </w:footnote>
  <w:footnote w:type="continuationSeparator" w:id="0">
    <w:p w14:paraId="34D23896" w14:textId="77777777" w:rsidR="00ED022B" w:rsidRDefault="00ED022B" w:rsidP="005C5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EF"/>
    <w:rsid w:val="002F3B2B"/>
    <w:rsid w:val="00304267"/>
    <w:rsid w:val="005C5848"/>
    <w:rsid w:val="008839F2"/>
    <w:rsid w:val="008F4C8B"/>
    <w:rsid w:val="00D60E30"/>
    <w:rsid w:val="00DE671E"/>
    <w:rsid w:val="00ED022B"/>
    <w:rsid w:val="00F45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A631A"/>
  <w15:chartTrackingRefBased/>
  <w15:docId w15:val="{A38C1ACF-B67B-4777-8087-4124DB37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8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848"/>
    <w:rPr>
      <w:sz w:val="18"/>
      <w:szCs w:val="18"/>
    </w:rPr>
  </w:style>
  <w:style w:type="paragraph" w:styleId="a5">
    <w:name w:val="footer"/>
    <w:basedOn w:val="a"/>
    <w:link w:val="a6"/>
    <w:uiPriority w:val="99"/>
    <w:unhideWhenUsed/>
    <w:rsid w:val="005C5848"/>
    <w:pPr>
      <w:tabs>
        <w:tab w:val="center" w:pos="4153"/>
        <w:tab w:val="right" w:pos="8306"/>
      </w:tabs>
      <w:snapToGrid w:val="0"/>
      <w:jc w:val="left"/>
    </w:pPr>
    <w:rPr>
      <w:sz w:val="18"/>
      <w:szCs w:val="18"/>
    </w:rPr>
  </w:style>
  <w:style w:type="character" w:customStyle="1" w:styleId="a6">
    <w:name w:val="页脚 字符"/>
    <w:basedOn w:val="a0"/>
    <w:link w:val="a5"/>
    <w:uiPriority w:val="99"/>
    <w:rsid w:val="005C5848"/>
    <w:rPr>
      <w:sz w:val="18"/>
      <w:szCs w:val="18"/>
    </w:rPr>
  </w:style>
  <w:style w:type="character" w:styleId="a7">
    <w:name w:val="Hyperlink"/>
    <w:basedOn w:val="a0"/>
    <w:uiPriority w:val="99"/>
    <w:unhideWhenUsed/>
    <w:rsid w:val="008839F2"/>
    <w:rPr>
      <w:color w:val="0563C1" w:themeColor="hyperlink"/>
      <w:u w:val="single"/>
    </w:rPr>
  </w:style>
  <w:style w:type="character" w:styleId="a8">
    <w:name w:val="Unresolved Mention"/>
    <w:basedOn w:val="a0"/>
    <w:uiPriority w:val="99"/>
    <w:semiHidden/>
    <w:unhideWhenUsed/>
    <w:rsid w:val="00883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4418B-9D6A-4C7B-97E5-3DD030E4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斌</dc:creator>
  <cp:keywords/>
  <dc:description/>
  <cp:lastModifiedBy>胡 斌</cp:lastModifiedBy>
  <cp:revision>5</cp:revision>
  <dcterms:created xsi:type="dcterms:W3CDTF">2020-03-26T06:31:00Z</dcterms:created>
  <dcterms:modified xsi:type="dcterms:W3CDTF">2020-03-26T07:23:00Z</dcterms:modified>
</cp:coreProperties>
</file>