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Invitation emails</w:t>
      </w:r>
    </w:p>
    <w:p>
      <w:pPr>
        <w:jc w:val="both"/>
      </w:pPr>
      <w:r>
        <w:t>Short-form invitations in the author's own register, one per invitee. The long-form</w:t>
      </w:r>
    </w:p>
    <w:p>
      <w:pPr>
        <w:jc w:val="both"/>
      </w:pPr>
      <w:r>
        <w:t>version with the terms sheet, credit model, budgets and schedule is in</w:t>
      </w:r>
    </w:p>
    <w:p>
      <w:pPr>
        <w:jc w:val="both"/>
      </w:pPr>
      <w:r>
        <w:t>`Contributor_Invitation.md`; use that after the publisher has approved, when the</w:t>
      </w:r>
    </w:p>
    <w:p>
      <w:pPr>
        <w:jc w:val="both"/>
      </w:pPr>
      <w:r>
        <w:t>detailed scope is settled. These emails deliberately promise less.</w:t>
      </w:r>
    </w:p>
    <w:p>
      <w:pPr>
        <w:jc w:val="both"/>
      </w:pPr>
      <w:r>
        <w:rPr>
          <w:b/>
        </w:rPr>
        <w:t>When to ask for the letter.</w:t>
      </w:r>
      <w:r>
        <w:t xml:space="preserve"> Where the invitee already knows the plan, from a meeting, a</w:t>
      </w:r>
    </w:p>
    <w:p>
      <w:pPr>
        <w:jc w:val="both"/>
      </w:pPr>
      <w:r>
        <w:t>call, or Juha, ask in the first email and attach the draft: they have the context to judge</w:t>
      </w:r>
    </w:p>
    <w:p>
      <w:pPr>
        <w:jc w:val="both"/>
      </w:pPr>
      <w:r>
        <w:t>it. Where the approach is cold, ask only whether the subject interests them, and send the</w:t>
      </w:r>
    </w:p>
    <w:p>
      <w:pPr>
        <w:jc w:val="both"/>
      </w:pPr>
      <w:r>
        <w:t>draft letter with Chapter 1 and the table of contents once they have said yes. A</w:t>
      </w:r>
    </w:p>
    <w:p>
      <w:pPr>
        <w:jc w:val="both"/>
      </w:pPr>
      <w:r>
        <w:t>pre-written letter from a stranger reads as presumptuous, and it asks someone to endorse a</w:t>
      </w:r>
    </w:p>
    <w:p>
      <w:pPr>
        <w:jc w:val="both"/>
      </w:pPr>
      <w:r>
        <w:t>plan they have not seen. Wrobel's entry below shows the two-step form.</w:t>
      </w:r>
    </w:p>
    <w:p>
      <w:pPr>
        <w:jc w:val="both"/>
      </w:pPr>
      <w:r>
        <w:rPr>
          <w:b/>
        </w:rPr>
        <w:t>What to attach.</w:t>
      </w:r>
      <w:r>
        <w:t xml:space="preserve"> Always the draft letter of support. Chapter 1 and the annotated table</w:t>
      </w:r>
    </w:p>
    <w:p>
      <w:pPr>
        <w:jc w:val="both"/>
      </w:pPr>
      <w:r>
        <w:t>of contents now go out too, to anyone being offered a chapter, since nobody can judge a</w:t>
      </w:r>
    </w:p>
    <w:p>
      <w:pPr>
        <w:jc w:val="both"/>
      </w:pPr>
      <w:r>
        <w:t>chapter without seeing where it sits; send the stamped copies in `to_send/`, not the</w:t>
      </w:r>
    </w:p>
    <w:p>
      <w:pPr>
        <w:jc w:val="both"/>
      </w:pPr>
      <w:r>
        <w:t>working files. The Status column must be gone from the contributor table before it</w:t>
      </w:r>
    </w:p>
    <w:p>
      <w:pPr>
        <w:jc w:val="both"/>
      </w:pPr>
      <w:r>
        <w:t>circulates, so that nobody reads that a colleague is "suggested".</w:t>
      </w:r>
    </w:p>
    <w:p>
      <w:pPr>
        <w:jc w:val="both"/>
      </w:pPr>
      <w:r>
        <w:rPr>
          <w:b/>
        </w:rPr>
        <w:t>Confidentiality.</w:t>
      </w:r>
      <w:r>
        <w:t xml:space="preserve"> The proposal has not been submitted, so both documents are</w:t>
      </w:r>
    </w:p>
    <w:p>
      <w:pPr>
        <w:jc w:val="both"/>
      </w:pPr>
      <w:r>
        <w:t>unpublished drafts. `src/add_confidentiality.py` puts a notice at the head of each, which</w:t>
      </w:r>
    </w:p>
    <w:p>
      <w:pPr>
        <w:jc w:val="both"/>
      </w:pPr>
      <w:r>
        <w:t>is what survives a forward; the covering email should say the same thing in one sentence.</w:t>
      </w:r>
    </w:p>
    <w:p>
      <w:pPr>
        <w:jc w:val="both"/>
      </w:pPr>
      <w:r>
        <w:t>The notice permits one kind of onward sharing on purpose: a chapter owner recruits their</w:t>
      </w:r>
    </w:p>
    <w:p>
      <w:pPr>
        <w:jc w:val="both"/>
      </w:pPr>
      <w:r>
        <w:t>own co-authors and cannot do it without showing them the plan, so a blanket prohibition</w:t>
      </w:r>
    </w:p>
    <w:p>
      <w:pPr>
        <w:jc w:val="both"/>
      </w:pPr>
      <w:r>
        <w:t>would be broken by the very people we are asking to recruit.</w:t>
      </w:r>
    </w:p>
    <w:p>
      <w:pPr>
        <w:jc w:val="both"/>
      </w:pPr>
      <w:r>
        <w:rPr>
          <w:b/>
        </w:rPr>
        <w:t>Tailor the opening.</w:t>
      </w:r>
      <w:r>
        <w:t xml:space="preserve"> The Belahcen email that went out added a personal line after the</w:t>
      </w:r>
    </w:p>
    <w:p>
      <w:pPr>
        <w:jc w:val="both"/>
      </w:pPr>
      <w:r>
        <w:t>first sentence — that the topic is closely aligned with a project the two already share.</w:t>
      </w:r>
    </w:p>
    <w:p>
      <w:pPr>
        <w:jc w:val="both"/>
      </w:pPr>
      <w:r>
        <w:t>One such sentence, specific to the recipient, is worth more than any amount of template.</w:t>
      </w:r>
    </w:p>
    <w:p>
      <w:pPr>
        <w:jc w:val="both"/>
      </w:pPr>
      <w:r>
        <w:rPr>
          <w:b/>
        </w:rPr>
        <w:t>Personalise the attached letter too.</w:t>
      </w:r>
      <w:r>
        <w:t xml:space="preserve"> Send each invitee a draft with their own name,</w:t>
      </w:r>
    </w:p>
    <w:p>
      <w:pPr>
        <w:jc w:val="both"/>
      </w:pPr>
      <w:r>
        <w:t>department and field already filled in, as was done for Belahcen, rather than a form with</w:t>
      </w:r>
    </w:p>
    <w:p>
      <w:pPr>
        <w:jc w:val="both"/>
      </w:pPr>
      <w:r>
        <w:t>brackets. It is easier to correct a draft than to compose one, so more of them come back.</w:t>
      </w:r>
    </w:p>
    <w:p>
      <w:pPr>
        <w:jc w:val="both"/>
      </w:pPr>
      <w:r>
        <w:t>Any factual claim about the person's own record stays a bracket for them to confirm.</w:t>
      </w:r>
    </w:p>
    <w:p>
      <w:pPr>
        <w:jc w:val="both"/>
      </w:pPr>
      <w:r>
        <w:rPr>
          <w:b/>
        </w:rPr>
        <w:t>Fill in before sending:</w:t>
      </w:r>
      <w:r>
        <w:t xml:space="preserve"> the reply date, the submission date, and the signature.</w:t>
      </w:r>
    </w:p>
    <w:p>
      <w:pPr>
        <w:jc w:val="both"/>
      </w:pPr>
      <w:r>
        <w:t>Say who "we" is at least once if the recipient does not know all three authors.</w:t>
      </w:r>
    </w:p>
    <w:p>
      <w:r>
        <w:br w:type="page"/>
      </w:r>
    </w:p>
    <w:p>
      <w:pPr>
        <w:pStyle w:val="Heading2"/>
      </w:pPr>
      <w:r>
        <w:t>Anouar Belahcen — losses (proofread)</w:t>
      </w:r>
    </w:p>
    <w:p>
      <w:pPr>
        <w:jc w:val="both"/>
      </w:pPr>
      <w:r>
        <w:t>*Sent. He was offered "one or two chapters" on the losses. He signed the draft letter on</w:t>
      </w:r>
    </w:p>
    <w:p>
      <w:pPr>
        <w:jc w:val="both"/>
      </w:pPr>
      <w:r>
        <w:t>3 September, with small changes of wording but the chapter sentence as drafted</w:t>
      </w:r>
    </w:p>
    <w:p>
      <w:pPr>
        <w:jc w:val="both"/>
      </w:pPr>
      <w:r>
        <w:t>(`letters/received/Support_Letter_Belahcen_SIGNED.md`). That was four days before the</w:t>
      </w:r>
    </w:p>
    <w:p>
      <w:pPr>
        <w:jc w:val="both"/>
      </w:pPr>
      <w:r>
        <w:t>restructure gave Chapter 9 to Paavo Rasilo, so it names both loss chapters.</w:t>
      </w:r>
    </w:p>
    <w:p>
      <w:pPr>
        <w:jc w:val="both"/>
      </w:pPr>
      <w:r>
        <w:t>Chapter 9 has not been discussed with him since, neither the move to Paavo nor Paavo's</w:t>
      </w:r>
    </w:p>
    <w:p>
      <w:pPr>
        <w:jc w:val="both"/>
      </w:pPr>
      <w:r>
        <w:t>decline. Who replaces Paavo is the editors' decision of 7 October, and Anouar should hear</w:t>
      </w:r>
    </w:p>
    <w:p>
      <w:pPr>
        <w:jc w:val="both"/>
      </w:pPr>
      <w:r>
        <w:t>the outcome from us before the table of contents is fixed.*</w:t>
      </w:r>
    </w:p>
    <w:p>
      <w:pPr>
        <w:jc w:val="both"/>
      </w:pPr>
      <w:r>
        <w:t>Hello Anouar,</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Two of the chapters deal with AC winding losses and with core and rotor losses at the high fundamental frequencies that high speed brings. Your contribution would be to lead one or two chapters on this topic. You could write them yourself or together with members of your group, and everyone who contributes is named at the head of the chapter. Once the publisher has approved the proposal, we will send you the detailed structure and show how these chapters fit the argument of the book.</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the proposal on [date].</w:t>
      </w:r>
    </w:p>
    <w:p>
      <w:pPr>
        <w:jc w:val="both"/>
      </w:pPr>
      <w:r>
        <w:t>Best regards,</w:t>
      </w:r>
    </w:p>
    <w:p>
      <w:pPr>
        <w:jc w:val="both"/>
      </w:pPr>
      <w:r>
        <w:t>[signature]</w:t>
      </w:r>
    </w:p>
    <w:p>
      <w:r>
        <w:br w:type="page"/>
      </w:r>
    </w:p>
    <w:p>
      <w:pPr>
        <w:pStyle w:val="Heading2"/>
      </w:pPr>
      <w:r>
        <w:t>Jussi Sopanen — rotor mechanics, rotordynamics, bearings</w:t>
      </w:r>
    </w:p>
    <w:p>
      <w:pPr>
        <w:jc w:val="both"/>
      </w:pPr>
      <w:r>
        <w:t>*Sent 3 September 2026 (Hüseyin's version), with Ilya and Juha in copy and</w:t>
      </w:r>
    </w:p>
    <w:p>
      <w:pPr>
        <w:jc w:val="both"/>
      </w:pPr>
      <w:r>
        <w:t>`letters/Support_Letter_Sopanen.docx` attached. The original is</w:t>
      </w:r>
    </w:p>
    <w:p>
      <w:pPr>
        <w:jc w:val="both"/>
      </w:pPr>
      <w:r>
        <w:t>`incoming/emails/2026-09-03_Sopanen_invitation_sent.msg`. He replied on 9 September</w:t>
      </w:r>
    </w:p>
    <w:p>
      <w:pPr>
        <w:jc w:val="both"/>
      </w:pPr>
      <w:r>
        <w:t>and has had the table of contents and Chapter 1 since then; the thread follows.*</w:t>
      </w:r>
    </w:p>
    <w:p>
      <w:pPr>
        <w:jc w:val="both"/>
      </w:pPr>
      <w:r>
        <w:t>Hello Jussi,</w:t>
      </w:r>
    </w:p>
    <w:p>
      <w:pPr>
        <w:jc w:val="both"/>
      </w:pPr>
      <w:r>
        <w:t>Thank you again for supporting the book idea at the last CoE meeting and for agreeing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The mechanical part is the part of the book that no competing title has, and we would like it to be yours: i) rotor stress and magnet retention, ii) rotordynamics and vibration, and iii) the bearings, lubrication and seals of high-speed rotors. That is three chapters, and we imagine them written with members of your group or experts in the field from your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pPr>
        <w:pStyle w:val="Heading3"/>
      </w:pPr>
      <w:r>
        <w:t>His reply — 9 September</w:t>
      </w:r>
    </w:p>
    <w:p>
      <w:pPr>
        <w:jc w:val="both"/>
      </w:pPr>
      <w:r>
        <w:rPr>
          <w:i/>
        </w:rPr>
        <w:t>He copied in Charles Nutakor (LUT). Transcribed from a screenshot of the thread.</w:t>
      </w:r>
    </w:p>
    <w:p>
      <w:pPr>
        <w:jc w:val="both"/>
      </w:pPr>
      <w:r>
        <w:t>&gt; Hi,</w:t>
      </w:r>
    </w:p>
    <w:p>
      <w:pPr>
        <w:jc w:val="both"/>
      </w:pPr>
      <w:r>
        <w:t>&gt;</w:t>
      </w:r>
    </w:p>
    <w:p>
      <w:pPr>
        <w:jc w:val="both"/>
      </w:pPr>
      <w:r>
        <w:t>&gt; Thanks! This is a great idea and I'm interested on it. Do you have a preliminary ToC of book proposal? Would be good to see the content of the book, because the scope of rotordynamic chapters depend on it. I mean, there are quite many su-topics under these chapters</w:t>
      </w:r>
    </w:p>
    <w:p>
      <w:pPr>
        <w:jc w:val="both"/>
      </w:pPr>
      <w:r>
        <w:t>&gt;</w:t>
      </w:r>
    </w:p>
    <w:p>
      <w:pPr>
        <w:jc w:val="both"/>
      </w:pPr>
      <w:r>
        <w:t>&gt; i) rotor stress and magnet retention,</w:t>
      </w:r>
    </w:p>
    <w:p>
      <w:pPr>
        <w:jc w:val="both"/>
      </w:pPr>
      <w:r>
        <w:t>&gt; - Content depends heavily on which type of rotor is analyzed (induction, PM, SynRM) and their specific construction (e.g. solid/laminated, squirrel cage.</w:t>
      </w:r>
    </w:p>
    <w:p>
      <w:pPr>
        <w:jc w:val="both"/>
      </w:pPr>
      <w:r>
        <w:t>&gt; - Is the book focused on some types of EMs? Chapter content depends on it.</w:t>
      </w:r>
    </w:p>
    <w:p>
      <w:pPr>
        <w:jc w:val="both"/>
      </w:pPr>
      <w:r>
        <w:t>&gt;</w:t>
      </w:r>
    </w:p>
    <w:p>
      <w:pPr>
        <w:jc w:val="both"/>
      </w:pPr>
      <w:r>
        <w:t>&gt; ii) rotordynamics and vibration, and</w:t>
      </w:r>
    </w:p>
    <w:p>
      <w:pPr>
        <w:jc w:val="both"/>
      </w:pPr>
      <w:r>
        <w:t>&gt; - This is quite clear, general rotordynamic analysis theory</w:t>
      </w:r>
    </w:p>
    <w:p>
      <w:pPr>
        <w:jc w:val="both"/>
      </w:pPr>
      <w:r>
        <w:t>&gt;</w:t>
      </w:r>
    </w:p>
    <w:p>
      <w:pPr>
        <w:jc w:val="both"/>
      </w:pPr>
      <w:r>
        <w:t>&gt; iii) the bearings, lubrication and seals of high-speed rotors.</w:t>
      </w:r>
    </w:p>
    <w:p>
      <w:pPr>
        <w:jc w:val="both"/>
      </w:pPr>
      <w:r>
        <w:t>&gt; - Content depends very much on which type of bearing is used: rolling element bearing, AMB, gas bearing, hydrodynamic journal bearing. I believe there is on space for describing them all in detail, some delimination should be done.</w:t>
      </w:r>
    </w:p>
    <w:p>
      <w:pPr>
        <w:jc w:val="both"/>
      </w:pPr>
      <w:r>
        <w:t>&gt; - Charles could contribute on lubrication and seals</w:t>
      </w:r>
    </w:p>
    <w:p>
      <w:pPr>
        <w:jc w:val="both"/>
      </w:pPr>
      <w:r>
        <w:t>&gt;</w:t>
      </w:r>
    </w:p>
    <w:p>
      <w:pPr>
        <w:jc w:val="both"/>
      </w:pPr>
      <w:r>
        <w:t>&gt; I'll edit the support letter later and send it you.</w:t>
      </w:r>
    </w:p>
    <w:p>
      <w:pPr>
        <w:jc w:val="both"/>
      </w:pPr>
      <w:r>
        <w:t>&gt; Jussi</w:t>
      </w:r>
    </w:p>
    <w:p>
      <w:pPr>
        <w:pStyle w:val="Heading3"/>
      </w:pPr>
      <w:r>
        <w:t>Our reply — 9 September</w:t>
      </w:r>
    </w:p>
    <w:p>
      <w:pPr>
        <w:jc w:val="both"/>
      </w:pPr>
      <w:r>
        <w:rPr>
          <w:i/>
        </w:rPr>
        <w:t>Sent with `Annotated_Table_of_Contents.docx` and Chapter 1 attached.</w:t>
      </w:r>
    </w:p>
    <w:p>
      <w:pPr>
        <w:jc w:val="both"/>
      </w:pPr>
      <w:r>
        <w:t>&gt; Hello Jussi,</w:t>
      </w:r>
    </w:p>
    <w:p>
      <w:pPr>
        <w:jc w:val="both"/>
      </w:pPr>
      <w:r>
        <w:t>&gt;</w:t>
      </w:r>
    </w:p>
    <w:p>
      <w:pPr>
        <w:jc w:val="both"/>
      </w:pPr>
      <w:r>
        <w:t>&gt; Thank you for your reply and interest.</w:t>
      </w:r>
    </w:p>
    <w:p>
      <w:pPr>
        <w:jc w:val="both"/>
      </w:pPr>
      <w:r>
        <w:t>&gt;</w:t>
      </w:r>
    </w:p>
    <w:p>
      <w:pPr>
        <w:jc w:val="both"/>
      </w:pPr>
      <w:r>
        <w:t>&gt; The annotated table of contents that shows the summary of each chapter is attached. I attach the completed introductory chapter as well. You are free to make any modifications on them.</w:t>
      </w:r>
    </w:p>
    <w:p>
      <w:pPr>
        <w:jc w:val="both"/>
      </w:pPr>
      <w:r>
        <w:t>&gt;</w:t>
      </w:r>
    </w:p>
    <w:p>
      <w:pPr>
        <w:jc w:val="both"/>
      </w:pPr>
      <w:r>
        <w:t>&gt; 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&gt;</w:t>
      </w:r>
    </w:p>
    <w:p>
      <w:pPr>
        <w:jc w:val="both"/>
      </w:pPr>
      <w:r>
        <w:t>&gt; BR, Hüseyin</w:t>
      </w:r>
    </w:p>
    <w:p>
      <w:pPr>
        <w:pStyle w:val="Heading3"/>
      </w:pPr>
      <w:r>
        <w:t>Still open — 7 October</w:t>
      </w:r>
    </w:p>
    <w:p>
      <w:pPr>
        <w:jc w:val="both"/>
      </w:pPr>
      <w:r>
        <w:rPr>
          <w:i/>
        </w:rPr>
        <w:t>Three things.</w:t>
      </w:r>
    </w:p>
    <w:p>
      <w:pPr>
        <w:jc w:val="both"/>
      </w:pPr>
      <w:r>
        <w:t>1. *His two scope questions are not answered in the thread, and the table of contents</w:t>
      </w:r>
    </w:p>
    <w:p>
      <w:pPr>
        <w:jc w:val="both"/>
      </w:pPr>
      <w:r>
        <w:t>answers them only in part. Chapter 4 is written around sleeved and interior-magnet PM</w:t>
      </w:r>
    </w:p>
    <w:p>
      <w:pPr>
        <w:jc w:val="both"/>
      </w:pPr>
      <w:r>
        <w:t>rotors, although the industrial running machine is a slitted solid-rotor induction</w:t>
      </w:r>
    </w:p>
    <w:p>
      <w:pPr>
        <w:jc w:val="both"/>
      </w:pPr>
      <w:r>
        <w:t>machine. Chapter 6 promises rolling-element, fluid-film, gas, air-foil and magnetic</w:t>
      </w:r>
    </w:p>
    <w:p>
      <w:pPr>
        <w:jc w:val="both"/>
      </w:pPr>
      <w:r>
        <w:t>bearings in thirty pages, which is the delimitation he says is needed.*</w:t>
      </w:r>
    </w:p>
    <w:p>
      <w:pPr>
        <w:jc w:val="both"/>
      </w:pPr>
      <w:r>
        <w:t>2. *He proposed Charles Nutakor (LUT) for lubrication and seals, the remit the table of</w:t>
      </w:r>
    </w:p>
    <w:p>
      <w:pPr>
        <w:jc w:val="both"/>
      </w:pPr>
      <w:r>
        <w:t>contents had left to "an industrial bearing application specialist".*</w:t>
      </w:r>
    </w:p>
    <w:p>
      <w:pPr>
        <w:jc w:val="both"/>
      </w:pPr>
      <w:r>
        <w:t xml:space="preserve">3. </w:t>
      </w:r>
      <w:r>
        <w:rPr>
          <w:i/>
        </w:rPr>
        <w:t>The letter he promised on 9 September has not come back.</w:t>
      </w:r>
    </w:p>
    <w:p>
      <w:pPr>
        <w:jc w:val="both"/>
      </w:pPr>
      <w:r>
        <w:t>*Answer the questions once the editors have settled them, and ask for the letter in the</w:t>
      </w:r>
    </w:p>
    <w:p>
      <w:pPr>
        <w:jc w:val="both"/>
      </w:pPr>
      <w:r>
        <w:t>same email.*</w:t>
      </w:r>
    </w:p>
    <w:p>
      <w:r>
        <w:br w:type="page"/>
      </w:r>
    </w:p>
    <w:p>
      <w:pPr>
        <w:pStyle w:val="Heading2"/>
      </w:pPr>
      <w:r>
        <w:t>Juha Saari — windage, industrial applications, the compressor case</w:t>
      </w:r>
    </w:p>
    <w:p>
      <w:pPr>
        <w:jc w:val="both"/>
      </w:pPr>
      <w:r>
        <w:t>*He knows Juha Pyrhönen well but has not met Hüseyin, so the introduction comes through</w:t>
      </w:r>
    </w:p>
    <w:p>
      <w:pPr>
        <w:jc w:val="both"/>
      </w:pPr>
      <w:r>
        <w:t>Juha, who should be in copy. Three separate asks, graded so that any one of them can be</w:t>
      </w:r>
    </w:p>
    <w:p>
      <w:pPr>
        <w:jc w:val="both"/>
      </w:pPr>
      <w:r>
        <w:t>accepted alone.*</w:t>
      </w:r>
    </w:p>
    <w:p>
      <w:pPr>
        <w:jc w:val="both"/>
      </w:pPr>
      <w:r>
        <w:t>*Sent in two steps, as with Wrobel: the first email asks only whether the idea interests</w:t>
      </w:r>
    </w:p>
    <w:p>
      <w:pPr>
        <w:jc w:val="both"/>
      </w:pPr>
      <w:r>
        <w:t>him and attaches nothing. Two things wait for the second email — the letter of support,</w:t>
      </w:r>
    </w:p>
    <w:p>
      <w:pPr>
        <w:jc w:val="both"/>
      </w:pPr>
      <w:r>
        <w:t>and the publication clearance for the compressor measurements. The third ask ends on</w:t>
      </w:r>
    </w:p>
    <w:p>
      <w:pPr>
        <w:jc w:val="both"/>
      </w:pPr>
      <w:r>
        <w:t>"whatever can sensibly be shown", which opens that subject without making a demand of a</w:t>
      </w:r>
    </w:p>
    <w:p>
      <w:pPr>
        <w:jc w:val="both"/>
      </w:pPr>
      <w:r>
        <w:t>first contact. The clearance still has to be settled before the proposal goes out,</w:t>
      </w:r>
    </w:p>
    <w:p>
      <w:pPr>
        <w:jc w:val="both"/>
      </w:pPr>
      <w:r>
        <w:t>because the industrial running machine appears from Chapter 2 onwards, so put it on the</w:t>
      </w:r>
    </w:p>
    <w:p>
      <w:pPr>
        <w:jc w:val="both"/>
      </w:pPr>
      <w:r>
        <w:t>follow-up call.*</w:t>
      </w:r>
    </w:p>
    <w:p>
      <w:pPr>
        <w:pStyle w:val="Heading3"/>
      </w:pPr>
      <w:r>
        <w:t>First email — is the idea of interest?</w:t>
      </w:r>
    </w:p>
    <w:p>
      <w:pPr>
        <w:jc w:val="both"/>
      </w:pPr>
      <w:r>
        <w:t>Dear Juha,</w:t>
      </w:r>
    </w:p>
    <w:p>
      <w:pPr>
        <w:jc w:val="both"/>
      </w:pPr>
      <w:r>
        <w:t xml:space="preserve">Juha Pyrhönen may already have mentioned this to you; if not, let me introduce myself. I am a researcher at LUT University working on high-speed electrical machines, and together with Juha and Ilya Petrov I am preparing a proposal to Wiley-IEEE Press for a book on high-speed machines and drives, written as a companion to </w:t>
      </w:r>
      <w:r>
        <w:rPr>
          <w:i/>
        </w:rPr>
        <w:t>Design of Rotating Electrical Machines</w:t>
      </w:r>
      <w:r>
        <w:t>. Juha is in copy.</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would very much like to have you in it, and there are three places where your work belongs.</w:t>
      </w:r>
    </w:p>
    <w:p>
      <w:pPr>
        <w:jc w:val="both"/>
      </w:pPr>
      <w:r>
        <w:t>The first is the aerodynamic and windage losses of the air gap, in the loss chapter. The correlations the field still uses are yours, and we would much rather have them presented by their author, with the conditions under which they were obtained, than cited by us without them. About six pages.</w:t>
      </w:r>
    </w:p>
    <w:p>
      <w:pPr>
        <w:jc w:val="both"/>
      </w:pPr>
      <w:r>
        <w:t>The second is the industrial side of the applications chapter: the direct-drive transition, the gearless compressors, blowers and ORC units, the subsea and hermetic machines, and the logic by which an architecture is chosen. About fourteen pages.</w:t>
      </w:r>
    </w:p>
    <w:p>
      <w:pPr>
        <w:jc w:val="both"/>
      </w:pPr>
      <w:r>
        <w:t>The third is the industrial case-study chapter, which closes the book with complete designs carried from specification to measured performance. What would make that chapter worth reading is the experience of machines that have actually been built and put into service, and that is something we cannot supply from the university side. We would be glad to build it around a case you know well, and to shape it around whatever can sensibly be shown.</w:t>
      </w:r>
    </w:p>
    <w:p>
      <w:pPr>
        <w:jc w:val="both"/>
      </w:pPr>
      <w:r>
        <w:t>If all three are too much, any one of them would be very welcome, and the first is the one nobody else can write. We are equally open to contributions from colleagues in your own network, at [company] or elsewhere; we certainly do not expect you to write all of this yourself, and anyone you would want to bring in would be welcome.</w:t>
      </w:r>
    </w:p>
    <w:p>
      <w:pPr>
        <w:jc w:val="both"/>
      </w:pPr>
      <w:r>
        <w:t>Everyone who contributes is named at the head of the chapter, and once the publisher has approved the proposal we will send you the detailed structure and settle the division of work with you.</w:t>
      </w:r>
    </w:p>
    <w:p>
      <w:pPr>
        <w:jc w:val="both"/>
      </w:pPr>
      <w:r>
        <w:t>Nothing is binding at this stage: the publisher has not yet seen the proposal, and no writing would begin before a contract. For now I would simply like to know whether the idea interests you. I would gladly send you the completed introductory chapter and the annotated table of contents, or talk it through by phone or video, whichever is easier.</w:t>
      </w:r>
    </w:p>
    <w:p>
      <w:pPr>
        <w:jc w:val="both"/>
      </w:pPr>
      <w:r>
        <w:t>Looking forward to hearing from you.</w:t>
      </w:r>
    </w:p>
    <w:p>
      <w:pPr>
        <w:jc w:val="both"/>
      </w:pPr>
      <w:r>
        <w:t>BR, Hüseyin</w:t>
      </w:r>
    </w:p>
    <w:p>
      <w:pPr>
        <w:pStyle w:val="Heading3"/>
      </w:pPr>
      <w:r>
        <w:t>Second email — the whole chapter, with a smaller fallback</w:t>
      </w:r>
    </w:p>
    <w:p>
      <w:pPr>
        <w:jc w:val="both"/>
      </w:pPr>
      <w:r>
        <w:t>*He is definitely interested but asked for one part rather than three, wants the material</w:t>
      </w:r>
    </w:p>
    <w:p>
      <w:pPr>
        <w:jc w:val="both"/>
      </w:pPr>
      <w:r>
        <w:t>so he can choose, and offered to name co-authors. He has left Aalto for Upheat, which makes</w:t>
      </w:r>
    </w:p>
    <w:p>
      <w:pPr>
        <w:jc w:val="both"/>
      </w:pPr>
      <w:r>
        <w:t>high-temperature industrial heat pumps: write to juha.saari@upheat.com. The offer is now</w:t>
      </w:r>
    </w:p>
    <w:p>
      <w:pPr>
        <w:jc w:val="both"/>
      </w:pPr>
      <w:r>
        <w:t>Chapter 2 entire, with §9.8 named as the fallback so that a no to the chapter is not a no</w:t>
      </w:r>
    </w:p>
    <w:p>
      <w:pPr>
        <w:jc w:val="both"/>
      </w:pPr>
      <w:r>
        <w:t>to the book. The chapter's contents are not recited here, because the annotated table of</w:t>
      </w:r>
    </w:p>
    <w:p>
      <w:pPr>
        <w:jc w:val="both"/>
      </w:pPr>
      <w:r>
        <w:t>contents carries the full abstract; the email says only what the chapter turns on.</w:t>
      </w:r>
    </w:p>
    <w:p>
      <w:pPr>
        <w:jc w:val="both"/>
      </w:pPr>
      <w:r>
        <w:t>Attach the clean Chapter 1, `Annotated_TOC_for_contributors.docx` and</w:t>
      </w:r>
    </w:p>
    <w:p>
      <w:pPr>
        <w:jc w:val="both"/>
      </w:pPr>
      <w:r>
        <w:t>`letters/Support_Letter_Saari.docx`.*</w:t>
      </w:r>
    </w:p>
    <w:p>
      <w:pPr>
        <w:jc w:val="both"/>
      </w:pPr>
      <w:r>
        <w:t>Hello Juha,</w:t>
      </w:r>
    </w:p>
    <w:p>
      <w:pPr>
        <w:jc w:val="both"/>
      </w:pPr>
      <w:r>
        <w:t>Thank you, and noted on the address — I am writing to Upheat.</w:t>
      </w:r>
    </w:p>
    <w:p>
      <w:pPr>
        <w:jc w:val="both"/>
      </w:pPr>
      <w:r>
        <w:t>One part is fine. Let me put a different shape of one part to you, though, because the book has settled since I wrote.</w:t>
      </w:r>
    </w:p>
    <w:p>
      <w:pPr>
        <w:jc w:val="both"/>
      </w:pPr>
      <w:r>
        <w:t>We now work on one rule: one chapter, one owner. A chapter split between three or four contributors becomes three or four notations that nobody but us can reconcile, and it leaves the contributor with a fragment inside somebody else's argument. So instead of three sections in three different chapters, I would like to offer you one chapter: Chapter 2, Applications and system architectures, thirty-four pages.</w:t>
      </w:r>
    </w:p>
    <w:p>
      <w:pPr>
        <w:jc w:val="both"/>
      </w:pPr>
      <w:r>
        <w:t>That is probably less work than the three sections rather than more. It is one deliverable with one deadline and one context, instead of three that each have to be fitted into a chapter somebody else is writing. And it would be yours: you decide what it contains, and whether to write it alone or with co-authors of your own choosing, which is where your offer of other names comes in. Everyone who contributes is named at the head of the chapter.</w:t>
      </w:r>
    </w:p>
    <w:p>
      <w:pPr>
        <w:jc w:val="both"/>
      </w:pPr>
      <w:r>
        <w:t>The annotated table of contents is attached and describes the chapter in full, so let me say only what it turns on. It begins from the driven machine rather than the motor, because that is where the speed requirement originates: the aerodynamic optimum of a compressor or an expander, not any electrical consideration, is what asks for 30 000 r/min. The high-temperature industrial heat pump then has its own section, as the driver currently pulling hardest on high-speed compression, and written from Upheat that would be new material rather than a survey. Wiley's editor asked us specifically for a focus on updated applications, and that section answers them directly.</w:t>
      </w:r>
    </w:p>
    <w:p>
      <w:pPr>
        <w:jc w:val="both"/>
      </w:pPr>
      <w:r>
        <w:t>If a whole chapter is more than you want, say so plainly and there is no difficulty. The windage and air-gap section of the loss chapter remains open and would be yours; that chapter belongs to Paavo Rasilo, so you would come into it as his co-author rather than through us. Either is very welcome, and I would simply rather offer you the chapter first.</w:t>
      </w:r>
    </w:p>
    <w:p>
      <w:pPr>
        <w:jc w:val="both"/>
      </w:pPr>
      <w:r>
        <w:t>I attach the completed introductory chapter as well, so that you can see how the book reads rather than only what it covers.</w:t>
      </w:r>
    </w:p>
    <w:p>
      <w:pPr>
        <w:jc w:val="both"/>
      </w:pPr>
      <w:r>
        <w:t>Could you also write us a short letter of support? We would send it to the publisher together with the proposal, and we think such letters will make the application considerably stronger. A draft is attached, written for the chapter; if you prefer the smaller role, its last paragraph is the one to change, and please rewrite the rest as you wish.</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which suits you.</w:t>
      </w:r>
    </w:p>
    <w:p>
      <w:pPr>
        <w:jc w:val="both"/>
      </w:pPr>
      <w:r>
        <w:t>BR, Hüseyin</w:t>
      </w:r>
    </w:p>
    <w:p>
      <w:pPr>
        <w:pStyle w:val="Heading3"/>
      </w:pPr>
      <w:r>
        <w:t>Reply to his acceptance and returned letter — 22 September</w:t>
      </w:r>
    </w:p>
    <w:p>
      <w:pPr>
        <w:jc w:val="both"/>
      </w:pPr>
      <w:r>
        <w:t>*He accepted Chapter 2, returned the first signed letter of the whole set, said he will</w:t>
      </w:r>
    </w:p>
    <w:p>
      <w:pPr>
        <w:jc w:val="both"/>
      </w:pPr>
      <w:r>
        <w:t>pick co-authors once a structure exists, offered to talk to "Paavo" about friction losses,</w:t>
      </w:r>
    </w:p>
    <w:p>
      <w:pPr>
        <w:jc w:val="both"/>
      </w:pPr>
      <w:r>
        <w:t>and asked for a rough timeline.</w:t>
      </w:r>
    </w:p>
    <w:p>
      <w:pPr>
        <w:jc w:val="both"/>
      </w:pPr>
      <w:r>
        <w:t>Three things to do. Catch him before he writes to Paavo Rasilo, who declined two days</w:t>
      </w:r>
    </w:p>
    <w:p>
      <w:pPr>
        <w:jc w:val="both"/>
      </w:pPr>
      <w:r>
        <w:t>earlier and does not yet appear to have told anyone else. Ask for the two things his letter</w:t>
      </w:r>
    </w:p>
    <w:p>
      <w:pPr>
        <w:jc w:val="both"/>
      </w:pPr>
      <w:r>
        <w:t>is missing — a date, and any mention of the book or the authors — without making a</w:t>
      </w:r>
    </w:p>
    <w:p>
      <w:pPr>
        <w:jc w:val="both"/>
      </w:pPr>
      <w:r>
        <w:t>co-founder feel his letter was marked. And answer the timeline question with real numbers,</w:t>
      </w:r>
    </w:p>
    <w:p>
      <w:pPr>
        <w:jc w:val="both"/>
      </w:pPr>
      <w:r>
        <w:t>separating the one date we control from the publisher's part, since what he is really</w:t>
      </w:r>
    </w:p>
    <w:p>
      <w:pPr>
        <w:jc w:val="both"/>
      </w:pPr>
      <w:r>
        <w:t>asking is when he would have to write and by when.</w:t>
      </w:r>
    </w:p>
    <w:p>
      <w:pPr>
        <w:jc w:val="both"/>
      </w:pPr>
      <w:r>
        <w:t>The signed letter is in `letters/received/Support_Letter_Saari_SIGNED.md`.*</w:t>
      </w:r>
    </w:p>
    <w:p>
      <w:pPr>
        <w:jc w:val="both"/>
      </w:pPr>
      <w:r>
        <w:t>Hello Juha,</w:t>
      </w:r>
    </w:p>
    <w:p>
      <w:pPr>
        <w:jc w:val="both"/>
      </w:pPr>
      <w:r>
        <w:t>Thank you — and this is the first letter back of the whole set, which makes it the one the others will be measured against. The thirty years of product development is the thing none of us can say, and I had not realised you are a co-founder of Upheat; may we describe you that way in the contributor list?</w:t>
      </w:r>
    </w:p>
    <w:p>
      <w:pPr>
        <w:jc w:val="both"/>
      </w:pPr>
      <w:r>
        <w:t>One thing the publisher will want, whenever it is convenient. The letter does not name the book or us anywhere — it says "the proposed book" and "the authors" throughout — and Wiley send these to their reviewers as a bundle, so a letter separated from the proposal cannot be matched back to it. A date and a line at the top would fix it:</w:t>
      </w:r>
    </w:p>
    <w:p>
      <w:pPr>
        <w:jc w:val="both"/>
      </w:pPr>
      <w:r>
        <w:t xml:space="preserve">Re: Book proposal </w:t>
      </w:r>
      <w:r>
        <w:rPr>
          <w:i/>
        </w:rPr>
        <w:t>High-Speed Electrical Machines and Drives: Design for Industrial and Mobile Applications</w:t>
      </w:r>
      <w:r>
        <w:t>, by H. Canseven, I. Petrov and J. Pyrhönen</w:t>
      </w:r>
    </w:p>
    <w:p>
      <w:pPr>
        <w:jc w:val="both"/>
      </w:pPr>
      <w:r>
        <w:t>On Upheat letterhead it would carry more again, if that is easy to do; if not, the date and that one line are enough.</w:t>
      </w:r>
    </w:p>
    <w:p>
      <w:pPr>
        <w:jc w:val="both"/>
      </w:pPr>
      <w:r>
        <w:t>Good on Chapter 2, and your order is the right one — the structure first, the co-authors after. We will send the detailed section plan as soon as the publisher has said yes, and there is nothing to decide before then.</w:t>
      </w:r>
    </w:p>
    <w:p>
      <w:pPr>
        <w:jc w:val="both"/>
      </w:pPr>
      <w:r>
        <w:t>On the friction losses, I should catch you before you write. If you mean Paavo Rasilo, he declined last week; the CoE and an ERC project already have more of his time than he can give. Chapter 9 is therefore without an owner while we settle it, and I will tell you as soon as it has one, so that the introduction is to the person who will actually carry the section. Your point stands whoever it turns out to be, and it is worth having said: a good deal has happened in the CFD modelling of the air gap since your correlations were obtained, and the section should say so rather than stop where the literature stopped. It is a better section for being written by the author of the correlations and honest about what has overtaken them.</w:t>
      </w:r>
    </w:p>
    <w:p>
      <w:pPr>
        <w:jc w:val="both"/>
      </w:pPr>
      <w:r>
        <w:t>The timeline, roughly, and with the caveat that only the first line is ours to control.</w:t>
      </w:r>
    </w:p>
    <w:p>
      <w:pPr>
        <w:jc w:val="both"/>
      </w:pPr>
      <w:r>
        <w:t>We send the proposal to Wiley in [month]. They put it out to external reviewers, which normally takes two to three months, so a decision in the early part of next year. A contract follows that, and writing begins after the contract — nothing at all is asked of you before that point. We would then expect to give contributors something like nine to twelve months for a first full draft, with the detailed structure and a per-chapter schedule agreed at the start rather than imposed later. Review, revision and Wiley's own production add most of another year. So: your writing would fall largely in the second half of next year, and a book on the shelf in 2029. We will know far more once the publisher has answered, and I will pass on whatever they say.</w:t>
      </w:r>
    </w:p>
    <w:p>
      <w:pPr>
        <w:jc w:val="both"/>
      </w:pPr>
      <w:r>
        <w:t>Thank you again for turning this round so quickly.</w:t>
      </w:r>
    </w:p>
    <w:p>
      <w:pPr>
        <w:jc w:val="both"/>
      </w:pPr>
      <w:r>
        <w:t>BR, Hüseyin</w:t>
      </w:r>
    </w:p>
    <w:p>
      <w:r>
        <w:br w:type="page"/>
      </w:r>
    </w:p>
    <w:p>
      <w:pPr>
        <w:pStyle w:val="Heading2"/>
      </w:pPr>
      <w:r>
        <w:t>Jouni Ikäheimo — solid-rotor machines, manufacture, qualification, photographs</w:t>
      </w:r>
    </w:p>
    <w:p>
      <w:pPr>
        <w:jc w:val="both"/>
      </w:pPr>
      <w:r>
        <w:t>*Juha has already pitched the book to him and he has agreed, so this is short: it names</w:t>
      </w:r>
    </w:p>
    <w:p>
      <w:pPr>
        <w:jc w:val="both"/>
      </w:pPr>
      <w:r>
        <w:t>the sections, separates "material" from "writing", and raises the ABB clearance.</w:t>
      </w:r>
    </w:p>
    <w:p>
      <w:pPr>
        <w:jc w:val="both"/>
      </w:pPr>
      <w:r>
        <w:t>Letter returned signed, in a scan dated 5 October</w:t>
      </w:r>
    </w:p>
    <w:p>
      <w:pPr>
        <w:jc w:val="both"/>
      </w:pPr>
      <w:r>
        <w:t>(`letters/received/Support_Letter_Ikaheimo_SIGNED.md`). It takes the induction machines in</w:t>
      </w:r>
    </w:p>
    <w:p>
      <w:pPr>
        <w:jc w:val="both"/>
      </w:pPr>
      <w:r>
        <w:t>Chapter 3, §13.3 and §13.5, and the photographs "subject to my employer's agreement".</w:t>
      </w:r>
    </w:p>
    <w:p>
      <w:pPr>
        <w:jc w:val="both"/>
      </w:pPr>
      <w:r>
        <w:t>§13.3 was also offered to Jonna in the Chapter 13 email, so settle it with the chapter's</w:t>
      </w:r>
    </w:p>
    <w:p>
      <w:pPr>
        <w:jc w:val="both"/>
      </w:pPr>
      <w:r>
        <w:t>owners.*</w:t>
      </w:r>
    </w:p>
    <w:p>
      <w:pPr>
        <w:jc w:val="both"/>
      </w:pPr>
      <w:r>
        <w:t>Hello Jouni,</w:t>
      </w:r>
    </w:p>
    <w:p>
      <w:pPr>
        <w:jc w:val="both"/>
      </w:pPr>
      <w:r>
        <w:t>Thank you for the quick and positive reply to Juha. Let me be concrete about the part we hope you will take, though we are open to anything else you would rather do instead.</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We had three places in mind. In the chapter on machine topologies, the sections on induction machines, which the book treats as the industrial workhorse and which are far better written from the manufacturing side than from the literature. In Chapter 13, the industrial case studies, manufacture and tolerance control, and qualification against the international standards, both from practice rather than from the standards themselves. And the photographs and machine material you might provide, which we would use across the whole book (competing titles are illustrated almost entirely with line drawings, so real machines would set ours apart).</w:t>
      </w:r>
    </w:p>
    <w:p>
      <w:pPr>
        <w:jc w:val="both"/>
      </w:pPr>
      <w:r>
        <w:t>You offered material and a contribution both, and it would help to know which of the two you want to commit to. It would also help to know early whether ABB would allow the photographs, and any data, to be published.</w:t>
      </w:r>
    </w:p>
    <w:p>
      <w:pPr>
        <w:jc w:val="both"/>
      </w:pPr>
      <w:r>
        <w:t>Could you also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Rafal Wrobel — cooling architectures (cold approach)</w:t>
      </w:r>
    </w:p>
    <w:p>
      <w:pPr>
        <w:jc w:val="both"/>
      </w:pPr>
      <w:r>
        <w:t>*The first invitation to someone with no prior connection, so it is more formal, it says</w:t>
      </w:r>
    </w:p>
    <w:p>
      <w:pPr>
        <w:jc w:val="both"/>
      </w:pPr>
      <w:r>
        <w:t>who is writing and who the co-authors are before it asks for anything, and it explains</w:t>
      </w:r>
    </w:p>
    <w:p>
      <w:pPr>
        <w:jc w:val="both"/>
      </w:pPr>
      <w:r>
        <w:t>why him specifically rather than why the book is good. Suggested subject line: "Wiley</w:t>
      </w:r>
    </w:p>
    <w:p>
      <w:pPr>
        <w:jc w:val="both"/>
      </w:pPr>
      <w:r>
        <w:t>book proposal on high-speed machines — invitation to contribute".*</w:t>
      </w:r>
    </w:p>
    <w:p>
      <w:pPr>
        <w:jc w:val="both"/>
      </w:pPr>
      <w:r>
        <w:t>*Sent in two steps. The first email asks only whether the subject interests him; the</w:t>
      </w:r>
    </w:p>
    <w:p>
      <w:pPr>
        <w:jc w:val="both"/>
      </w:pPr>
      <w:r>
        <w:t>letter of support is not mentioned and nothing is attached. The second follows once he</w:t>
      </w:r>
    </w:p>
    <w:p>
      <w:pPr>
        <w:jc w:val="both"/>
      </w:pPr>
      <w:r>
        <w:t>has said yes. A pre-written letter arriving from a stranger is easy to read as</w:t>
      </w:r>
    </w:p>
    <w:p>
      <w:pPr>
        <w:jc w:val="both"/>
      </w:pPr>
      <w:r>
        <w:t>presumptuous, and it also asks him to endorse a plan he has not yet seen.*</w:t>
      </w:r>
    </w:p>
    <w:p>
      <w:pPr>
        <w:pStyle w:val="Heading3"/>
      </w:pPr>
      <w:r>
        <w:t>First email — is the subject of interest?</w:t>
      </w:r>
    </w:p>
    <w:p>
      <w:pPr>
        <w:jc w:val="both"/>
      </w:pPr>
      <w:r>
        <w:t>Dear Professor Wrobel,</w:t>
      </w:r>
    </w:p>
    <w:p>
      <w:pPr>
        <w:jc w:val="both"/>
      </w:pPr>
      <w:r>
        <w:t xml:space="preserve">I am a researcher at LUT University, working on high-speed electrical machines with Ilya Petrov and Juha Pyrhönen. The three of us are preparing a proposal to Wiley-IEEE Press for a book on high-speed electrical machines and drives, written as a companion to </w:t>
      </w:r>
      <w:r>
        <w:rPr>
          <w:i/>
        </w:rPr>
        <w:t>Design of Rotating Electrical Machines</w:t>
      </w:r>
      <w:r>
        <w:t>.</w:t>
      </w:r>
    </w:p>
    <w:p>
      <w:pPr>
        <w:jc w:val="both"/>
      </w:pPr>
      <w:r>
        <w:t>I had hoped to raise this with you in person at ICEM in Madeira next week, all the more so after seeing that you are giving a tutorial on this subject, but personal reasons prevent me from travelling. Rather than let it wait for the next occasion, I am writing instead.</w:t>
      </w:r>
    </w:p>
    <w:p>
      <w:pPr>
        <w:jc w:val="both"/>
      </w:pPr>
      <w:r>
        <w:t>The book is built on the argument that high-speed design runs the opposite way from conventional practice: the mechanical and rotordynamic limits fix the rotor first, the converter fixes the admissible pole number, and the electromagnetic design is fitted into what remains. One consequence is that thermal management has a chapter of its own rather than a section, because at high speed the loss density rises while the surface available to reject it shrinks, and the rotor sits behind a retaining sleeve that the mechanical design requires and that also insulates it.</w:t>
      </w:r>
    </w:p>
    <w:p>
      <w:pPr>
        <w:jc w:val="both"/>
      </w:pPr>
      <w:r>
        <w:t>What we have in mind for you is the cooling architecture: the heat paths and thermal resistances of the winding, stator cooling from water jackets through in-slot to direct winding cooling, and the rotor side including the sleeve as a thermal barrier. About twelve pages. It is the part of the chapter that dates fastest, and we would much rather have it written by someone working on it now than assembled from the literature.</w:t>
      </w:r>
    </w:p>
    <w:p>
      <w:pPr>
        <w:jc w:val="both"/>
      </w:pPr>
      <w:r>
        <w:t>Before going any further I would simply like to know whether the subject interests you. Nothing is binding at this stage: the publisher has not yet seen the proposal, and no writing would begin before a contract is signed. If it does interest you, I would gladly send you the completed introductory chapter and the annotated table of contents, or talk it through in a video call, whichever is easier.</w:t>
      </w:r>
    </w:p>
    <w:p>
      <w:pPr>
        <w:jc w:val="both"/>
      </w:pPr>
      <w:r>
        <w:t>Yours sincerely,</w:t>
      </w:r>
    </w:p>
    <w:p>
      <w:pPr>
        <w:jc w:val="both"/>
      </w:pPr>
      <w:r>
        <w:t>Hüseyin Canseven</w:t>
      </w:r>
    </w:p>
    <w:p>
      <w:pPr>
        <w:jc w:val="both"/>
      </w:pPr>
      <w:r>
        <w:t>LUT University</w:t>
      </w:r>
    </w:p>
    <w:p>
      <w:pPr>
        <w:pStyle w:val="Heading3"/>
      </w:pPr>
      <w:r>
        <w:t>Second email — the whole chapter</w:t>
      </w:r>
    </w:p>
    <w:p>
      <w:pPr>
        <w:jc w:val="both"/>
      </w:pPr>
      <w:r>
        <w:t>*He replied on 5 September listing back exactly the topics of 10.2 to 10.4, endorsing the</w:t>
      </w:r>
    </w:p>
    <w:p>
      <w:pPr>
        <w:jc w:val="both"/>
      </w:pPr>
      <w:r>
        <w:t>constraints-first premise unprompted, and asking for the material. Since then the book has</w:t>
      </w:r>
    </w:p>
    <w:p>
      <w:pPr>
        <w:jc w:val="both"/>
      </w:pPr>
      <w:r>
        <w:t>moved to one chapter, one owner, so the offer is now the whole of Chapter 10 rather than</w:t>
      </w:r>
    </w:p>
    <w:p>
      <w:pPr>
        <w:jc w:val="both"/>
      </w:pPr>
      <w:r>
        <w:t>three sections. He has never met any of us, so this one keeps the formal register the</w:t>
      </w:r>
    </w:p>
    <w:p>
      <w:pPr>
        <w:jc w:val="both"/>
      </w:pPr>
      <w:r>
        <w:t>Finnish colleagues do not get. The chapter's contents are not recited: the annotated table</w:t>
      </w:r>
    </w:p>
    <w:p>
      <w:pPr>
        <w:jc w:val="both"/>
      </w:pPr>
      <w:r>
        <w:t>of contents carries the abstract, so the email says instead what we want the chapter to do,</w:t>
      </w:r>
    </w:p>
    <w:p>
      <w:pPr>
        <w:jc w:val="both"/>
      </w:pPr>
      <w:r>
        <w:t>which is the part the abstract cannot say. Attach `to_send/Chapter_1.docx`,</w:t>
      </w:r>
    </w:p>
    <w:p>
      <w:pPr>
        <w:jc w:val="both"/>
      </w:pPr>
      <w:r>
        <w:t>`to_send/Annotated_Table_of_Contents.docx` and `letters/Support_Letter_Wrobel.docx`.*</w:t>
      </w:r>
    </w:p>
    <w:p>
      <w:pPr>
        <w:jc w:val="both"/>
      </w:pPr>
      <w:r>
        <w:t>Dear Rafal,</w:t>
      </w:r>
    </w:p>
    <w:p>
      <w:pPr>
        <w:jc w:val="both"/>
      </w:pPr>
      <w:r>
        <w:t>Thank you, and I am glad it fits. The topics you list are precisely the ones we had in mind — and rather more of them than we had in mind, which has changed what we would like to ask you.</w:t>
      </w:r>
    </w:p>
    <w:p>
      <w:pPr>
        <w:jc w:val="both"/>
      </w:pPr>
      <w:r>
        <w:t>We have settled the book on one rule: one chapter, one owner. A chapter divided among three or four contributors becomes three or four notations with nobody but us to reconcile them, and it offers each contributor a fragment inside somebody else's argument. So rather than three sections, we would like to offer you Chapter 10 entire, Thermal management and cooling architectures: twenty-eight pages, eighteen figures, ten sections.</w:t>
      </w:r>
    </w:p>
    <w:p>
      <w:pPr>
        <w:jc w:val="both"/>
      </w:pPr>
      <w:r>
        <w:t>Owning it means you decide what it contains, and whether to write it alone or with co-authors of your own choosing; you and anyone you bring are named together at the head of the chapter. We would be your only point of contact, and we would not place anyone in your chapter without you.</w:t>
      </w:r>
    </w:p>
    <w:p>
      <w:pPr>
        <w:jc w:val="both"/>
      </w:pPr>
      <w:r>
        <w:t>The annotated table of contents is attached and sets the chapter out in full, so let me say only what we would want it to do. First, that the cooling architecture is a design variable rather than a remedy applied afterwards: it fixes the admissible loss density, which fixes the electric loading, which fixes the size of the machine. Second, that the rotor is given equal weight with the stator, because the retaining sleeve that Chapter 4 requires for mechanical integrity is also a thermal insulator, and the magnet temperature behind it is usually what binds. Third, that the architectures appear as design choices, each with the loss density it can sustain and what it costs to manufacture, rather than as a sequence of case studies. Fourth, that it closes on the two machines carried through the whole book, as every design chapter does.</w:t>
      </w:r>
    </w:p>
    <w:p>
      <w:pPr>
        <w:jc w:val="both"/>
      </w:pPr>
      <w:r>
        <w:t>One section, 10.5, air-gap convection at high Taylor and axial Reynolds numbers, sits outside most people's thermal work. You would not have to derive it: the flow regimes come from Chapter 9, whose §9.8 is written by Juha Saari, so that the air gap's two roles, as a loss source and as a heat path, come from one model rather than two. If you would nonetheless rather have a co-author for that section, we can introduce you to him or to turbomachinery colleagues here.</w:t>
      </w:r>
    </w:p>
    <w:p>
      <w:pPr>
        <w:jc w:val="both"/>
      </w:pPr>
      <w:r>
        <w:t>I attach the completed introductory chapter as well. It carries the argument your chapter serves: §1.6.1 sets the mechanical, electromagnetic and thermal demands against one another, and §1.6.2 lays out the order of the book. You read the premise exactly as we intend it. The one thing I would add is that the thermal chapter is not only downstream of that framework, for the reason in the first point above, and Chapter 7 therefore carries a short section on the thermal constraint in sizing which hands over to yours. Whether we have put that boundary in the right place is the question I would most value your view on.</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Whenever you have had a chance to read, one further thing.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An online discussion would be very welcome. Would some time in the week of [date] suit you? I can fit around your calendar.</w:t>
      </w:r>
    </w:p>
    <w:p>
      <w:pPr>
        <w:jc w:val="both"/>
      </w:pPr>
      <w:r>
        <w:t>I hope Madeira went well.</w:t>
      </w:r>
    </w:p>
    <w:p>
      <w:pPr>
        <w:jc w:val="both"/>
      </w:pPr>
      <w:r>
        <w:t>Yours sincerely,</w:t>
      </w:r>
    </w:p>
    <w:p>
      <w:pPr>
        <w:jc w:val="both"/>
      </w:pPr>
      <w:r>
        <w:t>Hüseyin Canseven</w:t>
      </w:r>
    </w:p>
    <w:p>
      <w:pPr>
        <w:jc w:val="both"/>
      </w:pPr>
      <w:r>
        <w:t>LUT University</w:t>
      </w:r>
    </w:p>
    <w:p>
      <w:pPr>
        <w:pStyle w:val="Heading3"/>
      </w:pPr>
      <w:r>
        <w:t>Outcome — 21 September</w:t>
      </w:r>
    </w:p>
    <w:p>
      <w:pPr>
        <w:jc w:val="both"/>
      </w:pPr>
      <w:r>
        <w:t>*He accepted Chapter 10 entire and returned his letter on 21 September (see</w:t>
      </w:r>
    </w:p>
    <w:p>
      <w:pPr>
        <w:jc w:val="both"/>
      </w:pPr>
      <w:r>
        <w:t>`letters/received/Support_Letter_Wrobel_RETURNED.md`). Two things must be fixed before it</w:t>
      </w:r>
    </w:p>
    <w:p>
      <w:pPr>
        <w:jc w:val="both"/>
      </w:pPr>
      <w:r>
        <w:t>goes to Wiley: the letterhead still reads "[insert preferred professional email]", and the</w:t>
      </w:r>
    </w:p>
    <w:p>
      <w:pPr>
        <w:jc w:val="both"/>
      </w:pPr>
      <w:r>
        <w:t>letter is unsigned. He now writes as an independent researcher and engineering consultant,</w:t>
      </w:r>
    </w:p>
    <w:p>
      <w:pPr>
        <w:jc w:val="both"/>
      </w:pPr>
      <w:r>
        <w:t>not as Newcastle University, so ask how he wants to be listed.*</w:t>
      </w:r>
    </w:p>
    <w:p>
      <w:r>
        <w:br w:type="page"/>
      </w:r>
    </w:p>
    <w:p>
      <w:pPr>
        <w:pStyle w:val="Heading2"/>
      </w:pPr>
      <w:r>
        <w:t>Janne Nerg — not approached</w:t>
      </w:r>
    </w:p>
    <w:p>
      <w:pPr>
        <w:jc w:val="both"/>
      </w:pPr>
      <w:r>
        <w:t>*Chapter 10 belongs to Rafal Wrobel entire. If he wants a thermal-networks collaborator,</w:t>
      </w:r>
    </w:p>
    <w:p>
      <w:pPr>
        <w:jc w:val="both"/>
      </w:pPr>
      <w:r>
        <w:t>that is his invitation to make, not ours. Nothing to send.*</w:t>
      </w:r>
    </w:p>
    <w:p>
      <w:r>
        <w:br w:type="page"/>
      </w:r>
    </w:p>
    <w:p>
      <w:pPr>
        <w:pStyle w:val="Heading2"/>
      </w:pPr>
      <w:r>
        <w:t>Pasi Peltoniemi — the drive</w:t>
      </w:r>
    </w:p>
    <w:p>
      <w:pPr>
        <w:jc w:val="both"/>
      </w:pPr>
      <w:r>
        <w:t>*He has already agreed to contribute, so this confirms rather than asks. Sent version.</w:t>
      </w:r>
    </w:p>
    <w:p>
      <w:pPr>
        <w:jc w:val="both"/>
      </w:pPr>
      <w:r>
        <w:t>Letter returned signed on 22 September; see</w:t>
      </w:r>
    </w:p>
    <w:p>
      <w:pPr>
        <w:jc w:val="both"/>
      </w:pPr>
      <w:r>
        <w:t>`letters/received/Support_Letter_Peltoniemi_SIGNED.md`.*</w:t>
      </w:r>
    </w:p>
    <w:p>
      <w:pPr>
        <w:jc w:val="both"/>
      </w:pPr>
      <w:r>
        <w:t>Hello Pasi,</w:t>
      </w:r>
    </w:p>
    <w:p>
      <w:pPr>
        <w:jc w:val="both"/>
      </w:pPr>
      <w:r>
        <w:t>I have told you about the book idea on high-speed machines and drives and you agreed to contribute. We are now putting the proposal to Wiley-IEEE Press together with Ilya and Juha, and I would like to confirm the part we hope you will take.</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drive, and we would like you to lead it. The book treats the converter not as one constraint among several but as the enabler that decides which machines can be built at all, so this chapter carries a good part of the argument: the converter interface, silicon against SiC and GaN, DC-link voltage and du/dt issues under fast switching, EMC, and the matching of each of the two example machines to its converter. Control at high fundamental frequency has become a chapter of its own, which keeps yours to about twenty-four pages. We do not expect you to write all of it yourself. You are free to share the duties with some of the power electronics people in our lab or from your wider network; we could invite [Freede], for instance, to contribute to this chapter.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Lassi Aarniovuori — harmonic losses and high-speed measurement</w:t>
      </w:r>
    </w:p>
    <w:p>
      <w:pPr>
        <w:jc w:val="both"/>
      </w:pPr>
      <w:r>
        <w:t>*Done: his letter came back signed on LUT letterhead, in a scan dated 7 September. It</w:t>
      </w:r>
    </w:p>
    <w:p>
      <w:pPr>
        <w:jc w:val="both"/>
      </w:pPr>
      <w:r>
        <w:t>takes §11.2 and §13.4, as offered; see</w:t>
      </w:r>
    </w:p>
    <w:p>
      <w:pPr>
        <w:jc w:val="both"/>
      </w:pPr>
      <w:r>
        <w:t>`letters/received/Support_Letter_Aarniovuori_SIGNED.md`.*</w:t>
      </w:r>
    </w:p>
    <w:p>
      <w:pPr>
        <w:jc w:val="both"/>
      </w:pPr>
      <w:r>
        <w:t>Hello Lassi,</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Your part would be the measurement side, in two places. In Chapter 11, on the converter, the harmonics and the rotor heating they cause, which matters far more at high speed than at mains frequency because those losses land in a rotor that the air gap and the retaining sleeve keep thermally isolated. And in Chapter 13, the industrial case studies, the test rig, the instrumentation and the loss segregation of a high-speed machine, where the electrical methods run out and calorimetry has to take over. We would like that one written in enough detail that a reader could repeat it, because most books state results without saying how they were obtained. About eleven pages between the two. Everyone who contributes is named at the head of the chapter, and once the publisher has approved the proposal we will send you the detailed structure.</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r>
        <w:br w:type="page"/>
      </w:r>
    </w:p>
    <w:p>
      <w:pPr>
        <w:pStyle w:val="Heading2"/>
      </w:pPr>
      <w:r>
        <w:t>Marko Hinkkanen — Chapter 12, control at high fundamental frequency</w:t>
      </w:r>
    </w:p>
    <w:p>
      <w:pPr>
        <w:jc w:val="both"/>
      </w:pPr>
      <w:r>
        <w:t>*The earlier hold is lifted: the drive chapter has been split, so he is offered a chapter of</w:t>
      </w:r>
    </w:p>
    <w:p>
      <w:pPr>
        <w:jc w:val="both"/>
      </w:pPr>
      <w:r>
        <w:t>his own rather than sections inside Peltoniemi's. Cold approach, two steps; an introduction</w:t>
      </w:r>
    </w:p>
    <w:p>
      <w:pPr>
        <w:jc w:val="both"/>
      </w:pPr>
      <w:r>
        <w:t>from Juha or from Anouar Belahcen at the same university would help.*</w:t>
      </w:r>
    </w:p>
    <w:p>
      <w:pPr>
        <w:pStyle w:val="Heading3"/>
      </w:pPr>
      <w:r>
        <w:t>First email — sent 4 September</w:t>
      </w:r>
    </w:p>
    <w:p>
      <w:pPr>
        <w:jc w:val="both"/>
      </w:pPr>
      <w:r>
        <w:t>*Sent 4 September 2026 (Hüseyin's version), with Ilya and Juha in copy and nothing attached.</w:t>
      </w:r>
    </w:p>
    <w:p>
      <w:pPr>
        <w:jc w:val="both"/>
      </w:pPr>
      <w:r>
        <w:t>The original is `incoming/emails/2026-09-04_Hinkkanen_invitation_sent.msg`. It went out three</w:t>
      </w:r>
    </w:p>
    <w:p>
      <w:pPr>
        <w:jc w:val="both"/>
      </w:pPr>
      <w:r>
        <w:t>days before the drive chapter was split, so it offers "the control side" of the drive chapter</w:t>
      </w:r>
    </w:p>
    <w:p>
      <w:pPr>
        <w:jc w:val="both"/>
      </w:pPr>
      <w:r>
        <w:t>rather than a chapter of his own. It puts the pulse ratio at "ten or below" and "eight". He</w:t>
      </w:r>
    </w:p>
    <w:p>
      <w:pPr>
        <w:jc w:val="both"/>
      </w:pPr>
      <w:r>
        <w:t>replied on 8 September; the thread follows.*</w:t>
      </w:r>
    </w:p>
    <w:p>
      <w:pPr>
        <w:jc w:val="both"/>
      </w:pPr>
      <w:r>
        <w:t>Dear Professor Hinkkanen,</w:t>
      </w:r>
    </w:p>
    <w:p>
      <w:pPr>
        <w:jc w:val="both"/>
      </w:pPr>
      <w:r>
        <w:t>I am Hüseyin Canseven from LUT University. We met with you in CoE project meetings a few times, but maybe you might not recognise my name. Let me introduce myself. I am a post-doctoral researcher and working on high-speed electrical machines. We are preparing a proposal to Wiley-IEEE Press for a book together with Juha Pyrhönen and Ilya Petrov on high-speed machines and drives. We believe the topic of the book is strongly aligned with CoE project.</w:t>
      </w:r>
    </w:p>
    <w:p>
      <w:pPr>
        <w:jc w:val="both"/>
      </w:pPr>
      <w:r>
        <w:t>One of its chapters treats the drive as the element that decides which machines can be built at all. The converter side of that chapter is being written by Pasi Peltoniemi at LUT, and the part we would like to ask you for is the control side. What changes when the fundamental frequency is high enough that the pulse ratio falls to ten or below. Current regulation and overmodulation at low pulse ratios, position sensing and sensorless operation at kilohertz fundamental frequency, and run-up through the critical speeds together with field weakening and protection.</w:t>
      </w:r>
    </w:p>
    <w:p>
      <w:pPr>
        <w:jc w:val="both"/>
      </w:pPr>
      <w:r>
        <w:t>We ask because that material does not seem to be set out anywhere for a designer. Control methods are usually developed and demonstrated where the converter can still be treated as a continuous voltage source, and whether they survive at a pulse ratio of eight is left open.</w:t>
      </w:r>
    </w:p>
    <w:p>
      <w:pPr>
        <w:jc w:val="both"/>
      </w:pPr>
      <w:r>
        <w:t>You would certainly not need to write it alone. Colleagues from your group or your wider network would be very welcome, and everyone who contributes is named at the head of the chapter.</w:t>
      </w:r>
    </w:p>
    <w:p>
      <w:pPr>
        <w:jc w:val="both"/>
      </w:pPr>
      <w:r>
        <w:t>Nothing is binding at this stage: the publisher has not yet seen the proposal, and no writing would begin before a contract. For now I would simply like to know whether the subject interests you. I would send you the completed introductory chapter and the annotated table of contents if you wish to see.</w:t>
      </w:r>
    </w:p>
    <w:p>
      <w:pPr>
        <w:jc w:val="both"/>
      </w:pPr>
      <w:r>
        <w:t>Best Regards, Hüseyin</w:t>
      </w:r>
    </w:p>
    <w:p>
      <w:pPr>
        <w:pStyle w:val="Heading3"/>
      </w:pPr>
      <w:r>
        <w:t>His reply — 8 September</w:t>
      </w:r>
    </w:p>
    <w:p>
      <w:pPr>
        <w:jc w:val="both"/>
      </w:pPr>
      <w:r>
        <w:rPr>
          <w:i/>
        </w:rPr>
        <w:t>Ilya and Juha in copy. Transcribed from a screenshot of the thread.</w:t>
      </w:r>
    </w:p>
    <w:p>
      <w:pPr>
        <w:jc w:val="both"/>
      </w:pPr>
      <w:r>
        <w:t>&gt; Hi Hüseyin,</w:t>
      </w:r>
    </w:p>
    <w:p>
      <w:pPr>
        <w:jc w:val="both"/>
      </w:pPr>
      <w:r>
        <w:t>&gt;</w:t>
      </w:r>
    </w:p>
    <w:p>
      <w:pPr>
        <w:jc w:val="both"/>
      </w:pPr>
      <w:r>
        <w:t>&gt; Thank you for the message.</w:t>
      </w:r>
    </w:p>
    <w:p>
      <w:pPr>
        <w:jc w:val="both"/>
      </w:pPr>
      <w:r>
        <w:t>&gt;</w:t>
      </w:r>
    </w:p>
    <w:p>
      <w:pPr>
        <w:jc w:val="both"/>
      </w:pPr>
      <w:r>
        <w:t>&gt; In general, I would be interested in joining this project. Potentially, a postdoc from my group could also join. A bottleneck is the limited time, so I can't yet promise 100% sure.</w:t>
      </w:r>
    </w:p>
    <w:p>
      <w:pPr>
        <w:jc w:val="both"/>
      </w:pPr>
      <w:r>
        <w:t>&gt;</w:t>
      </w:r>
    </w:p>
    <w:p>
      <w:pPr>
        <w:jc w:val="both"/>
      </w:pPr>
      <w:r>
        <w:t>&gt; We would be interested in seeing the introductory chapter and the table of contents.</w:t>
      </w:r>
    </w:p>
    <w:p>
      <w:pPr>
        <w:jc w:val="both"/>
      </w:pPr>
      <w:r>
        <w:t>&gt;</w:t>
      </w:r>
    </w:p>
    <w:p>
      <w:pPr>
        <w:jc w:val="both"/>
      </w:pPr>
      <w:r>
        <w:t>&gt; Best regards,</w:t>
      </w:r>
    </w:p>
    <w:p>
      <w:pPr>
        <w:jc w:val="both"/>
      </w:pPr>
      <w:r>
        <w:t>&gt; Marko</w:t>
      </w:r>
    </w:p>
    <w:p>
      <w:pPr>
        <w:pStyle w:val="Heading3"/>
      </w:pPr>
      <w:r>
        <w:t>Our reply — 8 September</w:t>
      </w:r>
    </w:p>
    <w:p>
      <w:pPr>
        <w:jc w:val="both"/>
      </w:pPr>
      <w:r>
        <w:t>*Sent with three attachments: `Support_Letter_Hinkkanen.docx`, Chapter 1 and the annotated</w:t>
      </w:r>
    </w:p>
    <w:p>
      <w:pPr>
        <w:jc w:val="both"/>
      </w:pPr>
      <w:r>
        <w:t>table of contents.*</w:t>
      </w:r>
    </w:p>
    <w:p>
      <w:pPr>
        <w:jc w:val="both"/>
      </w:pPr>
      <w:r>
        <w:t>&gt; Hello Marko,</w:t>
      </w:r>
    </w:p>
    <w:p>
      <w:pPr>
        <w:jc w:val="both"/>
      </w:pPr>
      <w:r>
        <w:t>&gt;</w:t>
      </w:r>
    </w:p>
    <w:p>
      <w:pPr>
        <w:jc w:val="both"/>
      </w:pPr>
      <w:r>
        <w:t>&gt; Thank you very much for your reply and interest.</w:t>
      </w:r>
    </w:p>
    <w:p>
      <w:pPr>
        <w:jc w:val="both"/>
      </w:pPr>
      <w:r>
        <w:t>&gt;</w:t>
      </w:r>
    </w:p>
    <w:p>
      <w:pPr>
        <w:jc w:val="both"/>
      </w:pPr>
      <w:r>
        <w:t>&gt; I supposed to be at the ICEM but unfortunately, I couldn't attend due to some issues with my residence permit card.</w:t>
      </w:r>
    </w:p>
    <w:p>
      <w:pPr>
        <w:jc w:val="both"/>
      </w:pPr>
      <w:r>
        <w:t>&gt;</w:t>
      </w:r>
    </w:p>
    <w:p>
      <w:pPr>
        <w:jc w:val="both"/>
      </w:pPr>
      <w:r>
        <w:t>&gt; The annotated table of contents that shows the summary of each chapter is attached. I attach the completed introductory chapter as well.</w:t>
      </w:r>
    </w:p>
    <w:p>
      <w:pPr>
        <w:jc w:val="both"/>
      </w:pPr>
      <w:r>
        <w:t>&gt;</w:t>
      </w:r>
    </w:p>
    <w:p>
      <w:pPr>
        <w:jc w:val="both"/>
      </w:pPr>
      <w:r>
        <w:t>&gt; Both attachments are unpublished drafts, and the proposal has not yet gone to Wiley, so please treat them as confidential: not forwarded, circulated or quoted outside your own reading, though of course you may show them to a co-author you would want to bring in.</w:t>
      </w:r>
    </w:p>
    <w:p>
      <w:pPr>
        <w:jc w:val="both"/>
      </w:pPr>
      <w:r>
        <w:t>&gt;</w:t>
      </w:r>
    </w:p>
    <w:p>
      <w:pPr>
        <w:jc w:val="both"/>
      </w:pPr>
      <w:r>
        <w:t>&gt; Whenever you have had a chance to read, one further thing. We are collecting short letters of support to send to Wiley with the proposal. Letters from named contributors carry real weight with a publisher's reviewers, because they show that the people listed exist and see the need for the book from their own field. I attach a draft only to show what such a letter usually contains. Please rewrite it as you see fit, or write something quite different.</w:t>
      </w:r>
    </w:p>
    <w:p>
      <w:pPr>
        <w:jc w:val="both"/>
      </w:pPr>
      <w:r>
        <w:t>&gt;</w:t>
      </w:r>
    </w:p>
    <w:p>
      <w:pPr>
        <w:jc w:val="both"/>
      </w:pPr>
      <w:r>
        <w:t>&gt; BR, Hüseyin</w:t>
      </w:r>
    </w:p>
    <w:p>
      <w:pPr>
        <w:pStyle w:val="Heading3"/>
      </w:pPr>
      <w:r>
        <w:t>Still open — 7 October</w:t>
      </w:r>
    </w:p>
    <w:p>
      <w:pPr>
        <w:jc w:val="both"/>
      </w:pPr>
      <w:r>
        <w:t>*He is interested but not committed, and time is his stated constraint. He has had</w:t>
      </w:r>
    </w:p>
    <w:p>
      <w:pPr>
        <w:jc w:val="both"/>
      </w:pPr>
      <w:r>
        <w:t>everything for a month, and no letter has come back. The table of contents he holds (the</w:t>
      </w:r>
    </w:p>
    <w:p>
      <w:pPr>
        <w:jc w:val="both"/>
      </w:pPr>
      <w:r>
        <w:t>stamped copy of 7 September) already names him as owner of Chapter 12, "Marko Hinkkanen and</w:t>
      </w:r>
    </w:p>
    <w:p>
      <w:pPr>
        <w:jc w:val="both"/>
      </w:pPr>
      <w:r>
        <w:t>his group or network". The draft letter in our files, however, offers "the control sections</w:t>
      </w:r>
    </w:p>
    <w:p>
      <w:pPr>
        <w:jc w:val="both"/>
      </w:pPr>
      <w:r>
        <w:t>of the chapter on the drive", which predates the split. If that is the draft he received,</w:t>
      </w:r>
    </w:p>
    <w:p>
      <w:pPr>
        <w:jc w:val="both"/>
      </w:pPr>
      <w:r>
        <w:t>say so when chasing, so that his letter names Chapter 12. The postdoc he mentions is welcome</w:t>
      </w:r>
    </w:p>
    <w:p>
      <w:pPr>
        <w:jc w:val="both"/>
      </w:pPr>
      <w:r>
        <w:t>as co-author, and naming them would help the proposal. Settle the pulse-ratio wording with</w:t>
      </w:r>
    </w:p>
    <w:p>
      <w:pPr>
        <w:jc w:val="both"/>
      </w:pPr>
      <w:r>
        <w:t>Juha first; he reads it as "nine or eleven".*</w:t>
      </w:r>
    </w:p>
    <w:p>
      <w:pPr>
        <w:pStyle w:val="Heading3"/>
      </w:pPr>
      <w:r>
        <w:t>Not yet done</w:t>
      </w:r>
    </w:p>
    <w:p>
      <w:pPr>
        <w:jc w:val="both"/>
      </w:pPr>
      <w:r>
        <w:rPr>
          <w:i/>
        </w:rPr>
        <w:t>Offer to put him in touch with Peltoniemi, so that Chapters 11 and 12 are planned together.</w:t>
      </w:r>
    </w:p>
    <w:p>
      <w:r>
        <w:br w:type="page"/>
      </w:r>
    </w:p>
    <w:p>
      <w:pPr>
        <w:pStyle w:val="Heading2"/>
      </w:pPr>
      <w:r>
        <w:t>Paavo Rasilo — Chapter 9 — DECLINED 20 September</w:t>
      </w:r>
    </w:p>
    <w:p>
      <w:pPr>
        <w:jc w:val="both"/>
      </w:pPr>
      <w:r>
        <w:t>*He declined on time: the CoE and an ERC project already have more of it than he can give.</w:t>
      </w:r>
    </w:p>
    <w:p>
      <w:pPr>
        <w:jc w:val="both"/>
      </w:pPr>
      <w:r>
        <w:t>He added that he thinks of himself as a generalist and a modeller rather than a designer,</w:t>
      </w:r>
    </w:p>
    <w:p>
      <w:pPr>
        <w:jc w:val="both"/>
      </w:pPr>
      <w:r>
        <w:t>and doubted he had enough to say about machine design or the manufacturing effects on</w:t>
      </w:r>
    </w:p>
    <w:p>
      <w:pPr>
        <w:jc w:val="both"/>
      </w:pPr>
      <w:r>
        <w:t>losses — which reads as a misunderstanding of the chapter rather than a real mismatch, so</w:t>
      </w:r>
    </w:p>
    <w:p>
      <w:pPr>
        <w:jc w:val="both"/>
      </w:pPr>
      <w:r>
        <w:t>the reply corrects it once, for the record, and does not press.</w:t>
      </w:r>
    </w:p>
    <w:p>
      <w:pPr>
        <w:jc w:val="both"/>
      </w:pPr>
      <w:r>
        <w:t>He suggested Anouar Belahcen and Floran (presumably Floran Martin, Aalto). Anouar is</w:t>
      </w:r>
    </w:p>
    <w:p>
      <w:pPr>
        <w:jc w:val="both"/>
      </w:pPr>
      <w:r>
        <w:t>already in the book with Chapter 8 — and his support letter argues the core-loss case,</w:t>
      </w:r>
    </w:p>
    <w:p>
      <w:pPr>
        <w:jc w:val="both"/>
      </w:pPr>
      <w:r>
        <w:t>which is Chapter 9's premise, so giving him Chapter 9 as well would make that letter</w:t>
      </w:r>
    </w:p>
    <w:p>
      <w:pPr>
        <w:jc w:val="both"/>
      </w:pPr>
      <w:r>
        <w:t>correct instead of needing a rewrite. See `Chapter_Ownership.md`.</w:t>
      </w:r>
    </w:p>
    <w:p>
      <w:pPr>
        <w:jc w:val="both"/>
      </w:pPr>
      <w:r>
        <w:rPr>
          <w:b/>
        </w:rPr>
        <w:t>Chapter 9's owner is unsettled: no table of contents may go out naming him until it is.</w:t>
      </w:r>
      <w:r>
        <w:rPr>
          <w:i/>
        </w:rPr>
      </w:r>
    </w:p>
    <w:p>
      <w:pPr>
        <w:pStyle w:val="Heading3"/>
      </w:pPr>
      <w:r>
        <w:t>First email — sent</w:t>
      </w:r>
    </w:p>
    <w:p>
      <w:pPr>
        <w:jc w:val="both"/>
      </w:pPr>
      <w:r>
        <w:t>*Sent (Hüseyin's version). Not a cold approach after all — he is in the same Centre of</w:t>
      </w:r>
    </w:p>
    <w:p>
      <w:pPr>
        <w:jc w:val="both"/>
      </w:pPr>
      <w:r>
        <w:t>Excellence, so it goes in one step and asks for the letter of support directly.</w:t>
      </w:r>
    </w:p>
    <w:p>
      <w:pPr>
        <w:jc w:val="both"/>
      </w:pPr>
      <w:r>
        <w:t>Attachment: `letters/Support_Letter_Rasilo.docx`.</w:t>
      </w:r>
    </w:p>
    <w:p>
      <w:pPr>
        <w:jc w:val="both"/>
      </w:pPr>
      <w:r>
        <w:t>The §9.8 gap is not spelled out here; the email says he may share the work with his group or</w:t>
      </w:r>
    </w:p>
    <w:p>
      <w:pPr>
        <w:jc w:val="both"/>
      </w:pPr>
      <w:r>
        <w:t>network, and the annotated table of contents already names J. Saari for that section, so he</w:t>
      </w:r>
    </w:p>
    <w:p>
      <w:pPr>
        <w:jc w:val="both"/>
      </w:pPr>
      <w:r>
        <w:t>will see it there. The draft letter has him say he would bring in a co-author for the</w:t>
      </w:r>
    </w:p>
    <w:p>
      <w:pPr>
        <w:jc w:val="both"/>
      </w:pPr>
      <w:r>
        <w:t>aerodynamic sections rather than extend his own field into them.*</w:t>
      </w:r>
    </w:p>
    <w:p>
      <w:pPr>
        <w:jc w:val="both"/>
      </w:pPr>
      <w:r>
        <w:t>Hello Paavo,</w:t>
      </w:r>
    </w:p>
    <w:p>
      <w:pPr>
        <w:jc w:val="both"/>
      </w:pPr>
      <w:r>
        <w:t>Together with Ilya and Juha we are preparing a proposal to Wiley-IEEE Press for a book on high-speed electrical machines and drives. I believe the topic of the book is strongly aligned with our CoE project.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the core, and rotor losses at high speed. The premise of the chapter is that loss models fitted at or near mains frequency do not extrapolate to fews of kilohertz. Loss separation loses much of its meaning as the frequency rises. The soft magnetic materials have to be compared as design choices rather than as datasheet entries, thin-gauge silicon iron against cobalt iron, amorphous and composites; and the degradation that cutting, stacking and joining inflict on them is itself frequency dependent, so the correction factors in common use have no dependable basis in this range. The rotor side has equal weight: surface and harmonic losses, eddy currents in sleeves, rings and magnets, magnet segmentation, and solid-rotor loss modelling.</w:t>
      </w:r>
    </w:p>
    <w:p>
      <w:pPr>
        <w:jc w:val="both"/>
      </w:pPr>
      <w:r>
        <w:t>We do not expect you to write all of it yourself. You are free to share the duties with your group or your wider network. Everyone who contributes is named at the head of the chapter. Once the publisher has approved the proposal, we will send you the detailed structure and settle the division of work with you.</w:t>
      </w:r>
    </w:p>
    <w:p>
      <w:pPr>
        <w:jc w:val="both"/>
      </w:pPr>
      <w:r>
        <w:t>Could you write us a short letter of support? We would send it to the publisher together with the proposal, and we think such letters will make the application considerably stronger. A draft is attached, which you are free to change as you wish.</w:t>
      </w:r>
    </w:p>
    <w:p>
      <w:pPr>
        <w:jc w:val="both"/>
      </w:pPr>
      <w:r>
        <w:t>Looking forward to hearing from you.</w:t>
      </w:r>
    </w:p>
    <w:p>
      <w:pPr>
        <w:jc w:val="both"/>
      </w:pPr>
      <w:r>
        <w:t>BR, Hüseyin</w:t>
      </w:r>
    </w:p>
    <w:p>
      <w:pPr>
        <w:pStyle w:val="Heading3"/>
      </w:pPr>
      <w:r>
        <w:t>Reply to his decline — 20 September</w:t>
      </w:r>
    </w:p>
    <w:p>
      <w:pPr>
        <w:jc w:val="both"/>
      </w:pPr>
      <w:r>
        <w:t>*Accept it without pressing; he gave a straight answer quickly, which is worth more than a</w:t>
      </w:r>
    </w:p>
    <w:p>
      <w:pPr>
        <w:jc w:val="both"/>
      </w:pPr>
      <w:r>
        <w:t>maybe. Correct the fit once, because he has the chapter wrong and we would rather he knew</w:t>
      </w:r>
    </w:p>
    <w:p>
      <w:pPr>
        <w:jc w:val="both"/>
      </w:pPr>
      <w:r>
        <w:t>that than think we misjudged him, and close that door in the same sentence. Then take the</w:t>
      </w:r>
    </w:p>
    <w:p>
      <w:pPr>
        <w:jc w:val="both"/>
      </w:pPr>
      <w:r>
        <w:t>two names seriously and ask for permission to use his, which is the one thing a declining</w:t>
      </w:r>
    </w:p>
    <w:p>
      <w:pPr>
        <w:jc w:val="both"/>
      </w:pPr>
      <w:r>
        <w:t>colleague can still give at no cost. Nothing about returning or deleting the drafts: the</w:t>
      </w:r>
    </w:p>
    <w:p>
      <w:pPr>
        <w:jc w:val="both"/>
      </w:pPr>
      <w:r>
        <w:t>notice on them says it, and saying it again to a CoE colleague who has just done us the</w:t>
      </w:r>
    </w:p>
    <w:p>
      <w:pPr>
        <w:jc w:val="both"/>
      </w:pPr>
      <w:r>
        <w:t>courtesy of a fast no would sour the whole note.*</w:t>
      </w:r>
    </w:p>
    <w:p>
      <w:pPr>
        <w:jc w:val="both"/>
      </w:pPr>
      <w:r>
        <w:t>Hello Paavo,</w:t>
      </w:r>
    </w:p>
    <w:p>
      <w:pPr>
        <w:jc w:val="both"/>
      </w:pPr>
      <w:r>
        <w:t>No problem at all, and thank you for answering so quickly — a straight no is worth a great deal more to us than a maybe. The CoE and the ERC come first, obviously.</w:t>
      </w:r>
    </w:p>
    <w:p>
      <w:pPr>
        <w:jc w:val="both"/>
      </w:pPr>
      <w:r>
        <w:t>For what it is worth, the chapter sits closer to your side of the fence than its title suggests. What it actually asks for is loss separation above a kilohertz, material characterisation, and the identification of models for a material state that is not the one the model was fitted on. That is modelling rather than design, and it is why we came to you first. But you know your own calendar, and there is no need to revisit any of it.</w:t>
      </w:r>
    </w:p>
    <w:p>
      <w:pPr>
        <w:jc w:val="both"/>
      </w:pPr>
      <w:r>
        <w:t>Thank you for the two names, and they are good ones. Anouar is already with us — he has Chapter 8, on the AC winding losses. Floran had not occurred to us and on reflection he is an obvious fit. Do you mean Floran Martin? If so, may I write to him and say the suggestion came from you, or would you rather make the introduction yourself?</w:t>
      </w:r>
    </w:p>
    <w:p>
      <w:pPr>
        <w:jc w:val="both"/>
      </w:pPr>
      <w:r>
        <w:t>We will let you know how the proposal goes. See you at the next CoE meeting.</w:t>
      </w:r>
    </w:p>
    <w:p>
      <w:pPr>
        <w:jc w:val="both"/>
      </w:pPr>
      <w:r>
        <w:t>BR, Hüseyin</w:t>
      </w:r>
    </w:p>
    <w:p>
      <w:r>
        <w:br w:type="page"/>
      </w:r>
    </w:p>
    <w:p>
      <w:pPr>
        <w:pStyle w:val="Heading2"/>
      </w:pPr>
      <w:r>
        <w:t>Ahti Jaatinen-Värri and Jonna Tiainen — Chapter 13, the industrial case studies</w:t>
      </w:r>
    </w:p>
    <w:p>
      <w:pPr>
        <w:jc w:val="both"/>
      </w:pPr>
      <w:r>
        <w:t>*One email to both, since they would own the chapter jointly; Ahti is the LUT colleague and</w:t>
      </w:r>
    </w:p>
    <w:p>
      <w:pPr>
        <w:jc w:val="both"/>
      </w:pPr>
      <w:r>
        <w:t>the natural correspondent, but the email lets them settle that rather than appointing him.</w:t>
      </w:r>
    </w:p>
    <w:p>
      <w:pPr>
        <w:jc w:val="both"/>
      </w:pPr>
      <w:r>
        <w:t>This is the most complicated offer in the set, because four of the chapter's nine sections</w:t>
      </w:r>
    </w:p>
    <w:p>
      <w:pPr>
        <w:jc w:val="both"/>
      </w:pPr>
      <w:r>
        <w:t>are already spoken for, so it says which ones and by whom rather than letting them find</w:t>
      </w:r>
    </w:p>
    <w:p>
      <w:pPr>
        <w:jc w:val="both"/>
      </w:pPr>
      <w:r>
        <w:t>out. §13.3 is offered to Jonna rather than assumed for ABB: it asks for a manufacturer's</w:t>
      </w:r>
    </w:p>
    <w:p>
      <w:pPr>
        <w:jc w:val="both"/>
      </w:pPr>
      <w:r>
        <w:t>voice and she is at one. The running machine is described only as "one of ours here" —</w:t>
      </w:r>
    </w:p>
    <w:p>
      <w:pPr>
        <w:jc w:val="both"/>
      </w:pPr>
      <w:r>
        <w:t>Jonna is now at a machine manufacturer and its data has not been released.</w:t>
      </w:r>
    </w:p>
    <w:p>
      <w:pPr>
        <w:jc w:val="both"/>
      </w:pPr>
      <w:r>
        <w:t>Attach `to_send/Chapter_1.docx`, `to_send/Annotated_Table_of_Contents.docx` and</w:t>
      </w:r>
    </w:p>
    <w:p>
      <w:pPr>
        <w:jc w:val="both"/>
      </w:pPr>
      <w:r>
        <w:t>`letters/Support_Letter_Jaatinen-Varri.docx`.*</w:t>
      </w:r>
    </w:p>
    <w:p>
      <w:pPr>
        <w:jc w:val="both"/>
      </w:pPr>
      <w:r>
        <w:t>Hello Ahti and Jonna,</w:t>
      </w:r>
    </w:p>
    <w:p>
      <w:pPr>
        <w:jc w:val="both"/>
      </w:pPr>
      <w:r>
        <w:t xml:space="preserve">Together with Ilya and Juha we are preparing a proposal to Wiley-IEEE Press for a book on high-speed electrical machines and drives, written as a companion to </w:t>
      </w:r>
      <w:r>
        <w:rPr>
          <w:i/>
        </w:rPr>
        <w:t>Design of Rotating Electrical Machines</w:t>
      </w:r>
      <w:r>
        <w:t>.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We started outlining the book but will wait for the publisher's approval before we start writing it. For the proposal we submit a complete introductory chapter and an annotated table of contents; both are attached.</w:t>
      </w:r>
    </w:p>
    <w:p>
      <w:pPr>
        <w:jc w:val="both"/>
      </w:pPr>
      <w:r>
        <w:t>Two machines are carried through every chapter from specification to measured performance, one industrial and one mobile, and the book closes with a case-study chapter for each. Each chapter has one owner, and we would like to offer the two of you Chapter 13, the industrial one, twenty-eight pages: the gearless compressor drive that runs through the whole book, an organic Rankine cycle turbogenerator, manufacture and tolerance control, the test rig and loss segregation at high speed, qualification against the API, IEC and ISO standards industrial customers require, and the failure modes with the lessons drawn from them.</w:t>
      </w:r>
    </w:p>
    <w:p>
      <w:pPr>
        <w:jc w:val="both"/>
      </w:pPr>
      <w:r>
        <w:t>We are asking the two of you because the chapter needs both sides of the machine, and because you already work across them — the high-speed day you organised here is what made us think of it.</w:t>
      </w:r>
    </w:p>
    <w:p>
      <w:pPr>
        <w:jc w:val="both"/>
      </w:pPr>
      <w:r>
        <w:t>Part of the chapter is already spoken for, and we would rather say so now than let you find it. Section 13.1, the compressor drive itself, would be written by Ilya, since the industrial running machine is one of ours here and the test results with it. Sections 13.4 and 13.5, the test rig, loss segregation and qualification, would be Lassi Aarniovuori's. Section 13.3, manufacture and tolerance control, needs a manufacturer's voice rather than a university's — Jonna, that may be yours to take if it fits what you do at The Switch, and if not we have a colleague at ABB who would write it.</w:t>
      </w:r>
    </w:p>
    <w:p>
      <w:pPr>
        <w:jc w:val="both"/>
      </w:pPr>
      <w:r>
        <w:t>What we would most want from you is the rest: the ORC turbogenerator, and the driven-machine side of the compressor case — where the speed requirement comes from, and what the electrical designer has to give the aerodynamicist in return. Owning the chapter means you decide what it contains and answer for it, and that you coordinate those co-authors rather than us. Everyone who contributes is named at the head of the chapter, and once the publisher has approved the proposal we will send you the detailed structure and settle the division of work with you.</w:t>
      </w:r>
    </w:p>
    <w:p>
      <w:pPr>
        <w:jc w:val="both"/>
      </w:pPr>
      <w:r>
        <w:t>One practical thing. The book works on one owner per chapter so that each has a single person to answer for it, and this is the only chapter with two. Ahti, since you are here, we would write to you unless you would both rather it were Jonna.</w:t>
      </w:r>
    </w:p>
    <w:p>
      <w:pPr>
        <w:jc w:val="both"/>
      </w:pPr>
      <w:r>
        <w:t>Could you write us a short letter of support? We would send it to the publisher together with the proposal, and we think such letters will make the application considerably stronger. A draft is attached, written for Ahti, which you are free to change as you wish. Jonna, a second letter from you would be very welcome rather than redundant: the publisher's reviewers weigh a letter from a manufacturer differently from one from a university.</w:t>
      </w:r>
    </w:p>
    <w:p>
      <w:pPr>
        <w:jc w:val="both"/>
      </w:pPr>
      <w:r>
        <w:t>Both attachments are unpublished drafts and the proposal has not yet gone to Wiley, so please treat them as confidential: not forwarded, circulated or quoted outside your own reading, though of course you may show them to a co-author you would want to bring in. Nothing is binding at this stage either, and no writing would begin before a contract.</w:t>
      </w:r>
    </w:p>
    <w:p>
      <w:pPr>
        <w:jc w:val="both"/>
      </w:pPr>
      <w:r>
        <w:t>Looking forward to hearing from you.</w:t>
      </w:r>
    </w:p>
    <w:p>
      <w:pPr>
        <w:jc w:val="both"/>
      </w:pPr>
      <w:r>
        <w:t>BR, Hüseyin</w:t>
      </w:r>
    </w:p>
    <w:p>
      <w:r>
        <w:br w:type="page"/>
      </w:r>
    </w:p>
    <w:p>
      <w:pPr>
        <w:pStyle w:val="Heading2"/>
      </w:pPr>
      <w:r>
        <w:t>Ion Boldea — sent by Ilya Petrov</w:t>
      </w:r>
    </w:p>
    <w:p>
      <w:pPr>
        <w:jc w:val="both"/>
      </w:pPr>
      <w:r>
        <w:t>*Ilya's suggestion. Boldea was the opponent at Ilya's doctoral defence and they have kept in</w:t>
      </w:r>
    </w:p>
    <w:p>
      <w:pPr>
        <w:jc w:val="both"/>
      </w:pPr>
      <w:r>
        <w:t>touch, so Ilya writes, with Juha and Hüseyin in copy. The approach has two steps.*</w:t>
      </w:r>
    </w:p>
    <w:p>
      <w:pPr>
        <w:pStyle w:val="ListBullet"/>
      </w:pPr>
      <w:r>
        <w:t>*The first email asks only whether he would like to contribute. It says that some chapters</w:t>
      </w:r>
    </w:p>
    <w:p>
      <w:pPr>
        <w:jc w:val="both"/>
      </w:pPr>
      <w:r>
        <w:t>fit his expertise, and names none of them.*</w:t>
      </w:r>
    </w:p>
    <w:p>
      <w:pPr>
        <w:pStyle w:val="ListBullet"/>
      </w:pPr>
      <w:r>
        <w:t>*If he says yes, the second email sends Chapter 1 and the annotated table of contents. It</w:t>
      </w:r>
    </w:p>
    <w:p>
      <w:pPr>
        <w:jc w:val="both"/>
      </w:pPr>
      <w:r>
        <w:t>offers him a choice between Chapter 3 and Chapter 9, with the boundaries stated, and the</w:t>
      </w:r>
    </w:p>
    <w:p>
      <w:pPr>
        <w:jc w:val="both"/>
      </w:pPr>
      <w:r>
        <w:t>editors write whichever chapter he does not take:*</w:t>
      </w:r>
    </w:p>
    <w:p>
      <w:pPr>
        <w:pStyle w:val="ListBullet"/>
      </w:pPr>
      <w:r>
        <w:rPr>
          <w:i/>
        </w:rPr>
        <w:t>Chapter 3, machine topologies. Ikäheimo writes the induction-machine section.</w:t>
      </w:r>
    </w:p>
    <w:p>
      <w:pPr>
        <w:pStyle w:val="ListBullet"/>
      </w:pPr>
      <w:r>
        <w:rPr>
          <w:i/>
        </w:rPr>
        <w:t>Chapter 9, core and rotor losses. Saari writes the windage section.</w:t>
      </w:r>
    </w:p>
    <w:p>
      <w:pPr>
        <w:pStyle w:val="Heading3"/>
      </w:pPr>
      <w:r>
        <w:t>First email — draft</w:t>
      </w:r>
    </w:p>
    <w:p>
      <w:pPr>
        <w:jc w:val="both"/>
      </w:pPr>
      <w:r>
        <w:t>Subject: Wiley book proposal on high-speed electrical machines and drives</w:t>
      </w:r>
    </w:p>
    <w:p>
      <w:pPr>
        <w:jc w:val="both"/>
      </w:pPr>
      <w:r>
        <w:t>Dear Ion,</w:t>
      </w:r>
    </w:p>
    <w:p>
      <w:pPr>
        <w:jc w:val="both"/>
      </w:pPr>
      <w:r>
        <w:t xml:space="preserve">I hope you are well. Juha Pyrhönen, Hüseyin Canseven and I are preparing a book proposal to Wiley-IEEE Press on high-speed electrical machines and drives, written as a companion to </w:t>
      </w:r>
      <w:r>
        <w:rPr>
          <w:i/>
        </w:rPr>
        <w:t>Design of Rotating Electrical Machines</w:t>
      </w:r>
      <w:r>
        <w:t>.</w:t>
      </w:r>
    </w:p>
    <w:p>
      <w:pPr>
        <w:jc w:val="both"/>
      </w:pPr>
      <w:r>
        <w:t>It is a design book. Its chapters cover the applications of high-speed machines and the choice of machine topology; rotor mechanics, rotordynamics and bearings; electromagnetic sizing; winding, core and rotor losses and thermal management; the power electronics and control; and industrial and mobile case studies.</w:t>
      </w:r>
    </w:p>
    <w:p>
      <w:pPr>
        <w:jc w:val="both"/>
      </w:pPr>
      <w:r>
        <w:t>We would be delighted if you would contribute a chapter. Some of them fit your area of expertise very closely, and if the idea interests you, we would be glad to discuss which one would suit you best.</w:t>
      </w:r>
    </w:p>
    <w:p>
      <w:pPr>
        <w:jc w:val="both"/>
      </w:pPr>
      <w:r>
        <w:t>Nothing is binding at this stage: the publisher has not yet seen the proposal, and no writing would begin before a contract is signed. If you are interested, I will send you the completed introductory chapter and the annotated table of contents.</w:t>
      </w:r>
    </w:p>
    <w:p>
      <w:pPr>
        <w:jc w:val="both"/>
      </w:pPr>
      <w:r>
        <w:t>Best regards,</w:t>
      </w:r>
    </w:p>
    <w:p>
      <w:pPr>
        <w:jc w:val="both"/>
      </w:pPr>
      <w:r>
        <w:t>Ilya</w:t>
      </w:r>
    </w:p>
    <w:p>
      <w:pPr>
        <w:pStyle w:val="Heading3"/>
      </w:pPr>
      <w:r>
        <w:t>His reply — declined</w:t>
      </w:r>
    </w:p>
    <w:p>
      <w:pPr>
        <w:jc w:val="both"/>
      </w:pPr>
      <w:r>
        <w:t>*He declined: his own experimental work stops at 12 000 r/min and has touched very-high-speed</w:t>
      </w:r>
    </w:p>
    <w:p>
      <w:pPr>
        <w:jc w:val="both"/>
      </w:pPr>
      <w:r>
        <w:t>machines only sparsely. He suggested two people instead, and asked that Juha write to them</w:t>
      </w:r>
    </w:p>
    <w:p>
      <w:pPr>
        <w:jc w:val="both"/>
      </w:pPr>
      <w:r>
        <w:t>directly, mentioning his suggestion if that would help.*</w:t>
      </w:r>
    </w:p>
    <w:p>
      <w:pPr>
        <w:jc w:val="both"/>
      </w:pPr>
      <w:r>
        <w:t>&gt; Dear Ilya,</w:t>
      </w:r>
    </w:p>
    <w:p>
      <w:pPr>
        <w:jc w:val="both"/>
      </w:pPr>
      <w:r>
        <w:t>&gt;</w:t>
      </w:r>
    </w:p>
    <w:p>
      <w:pPr>
        <w:jc w:val="both"/>
      </w:pPr>
      <w:r>
        <w:t>&gt; First, thanks for your Group kind invitation. However, since we did not do here experiments above 12,000rpm and did concentrate only sparsely on superhigh speed electric motors, I think a better candidate , still young, would be Prof. Francesco Cupertino, from University of Bari in Italy who published more on the subject or Dr. Chris Gerada of Nottingham who has a big group with strong multi-physics computation/design and experimental facilities for the scope and thus they could produce significant case study results too.</w:t>
      </w:r>
    </w:p>
    <w:p>
      <w:pPr>
        <w:jc w:val="both"/>
      </w:pPr>
      <w:r>
        <w:t>&gt;</w:t>
      </w:r>
    </w:p>
    <w:p>
      <w:pPr>
        <w:jc w:val="both"/>
      </w:pPr>
      <w:r>
        <w:t>&gt; Best wishes, I. Boldea</w:t>
      </w:r>
    </w:p>
    <w:p>
      <w:pPr>
        <w:jc w:val="both"/>
      </w:pPr>
      <w:r>
        <w:t>&gt;</w:t>
      </w:r>
    </w:p>
    <w:p>
      <w:pPr>
        <w:jc w:val="both"/>
      </w:pPr>
      <w:r>
        <w:t>&gt; P.S. In asking the above people to participate and knowing that they are very busy, you may mention I suggested them, if you think this info would be useful to get one of them as coauthor. Also I humbly suggest Prof. Pyrhonen to write them directly.</w:t>
      </w:r>
    </w:p>
    <w:p>
      <w:pPr>
        <w:pStyle w:val="Heading3"/>
      </w:pPr>
      <w:r>
        <w:t>Outcome</w:t>
      </w:r>
    </w:p>
    <w:p>
      <w:pPr>
        <w:jc w:val="both"/>
      </w:pPr>
      <w:r>
        <w:t>*The editors write Chapter 9 themselves (26 October), so the second email is not needed. The</w:t>
      </w:r>
    </w:p>
    <w:p>
      <w:pPr>
        <w:jc w:val="both"/>
      </w:pPr>
      <w:r>
        <w:t>notes below were written for it and are kept for the record.*</w:t>
      </w:r>
    </w:p>
    <w:p>
      <w:pPr>
        <w:pStyle w:val="Heading3"/>
      </w:pPr>
      <w:r>
        <w:t>Before the second email (not sent)</w:t>
      </w:r>
    </w:p>
    <w:p>
      <w:pPr>
        <w:jc w:val="both"/>
      </w:pPr>
      <w:r>
        <w:rPr>
          <w:i/>
        </w:rPr>
        <w:t>Settle the boundaries of each option.</w:t>
      </w:r>
    </w:p>
    <w:p>
      <w:pPr>
        <w:pStyle w:val="ListBullet"/>
      </w:pPr>
      <w:r>
        <w:t>*Chapter 3. Ikäheimo's signed letter covers the induction-machine section only, so the</w:t>
      </w:r>
    </w:p>
    <w:p>
      <w:pPr>
        <w:jc w:val="both"/>
      </w:pPr>
      <w:r>
        <w:t>reluctance and PM sections would be Boldea's.*</w:t>
      </w:r>
    </w:p>
    <w:p>
      <w:pPr>
        <w:pStyle w:val="ListBullet"/>
      </w:pPr>
      <w:r>
        <w:t>*Chapter 9. The table of contents gives Ilya the rotor losses, so decide whether Ilya</w:t>
      </w:r>
    </w:p>
    <w:p>
      <w:pPr>
        <w:jc w:val="both"/>
      </w:pPr>
      <w:r>
        <w:t>writes them under Boldea or Boldea takes them. Decide also who writes the materials</w:t>
      </w:r>
    </w:p>
    <w:p>
      <w:pPr>
        <w:jc w:val="both"/>
      </w:pPr>
      <w:r>
        <w:t>sections, §9.1–9.4.*</w:t>
      </w:r>
    </w:p>
    <w:p>
      <w:pPr>
        <w:jc w:val="both"/>
      </w:pPr>
      <w:r>
        <w:t>*Anouar's signed letter names Chapter 9, which under this plan goes to Boldea or to the</w:t>
      </w:r>
    </w:p>
    <w:p>
      <w:pPr>
        <w:jc w:val="both"/>
      </w:pPr>
      <w:r>
        <w:t>editors, so he needs to hear from us before the table of contents goes out.*</w:t>
      </w:r>
    </w:p>
    <w:p>
      <w:r>
        <w:br w:type="page"/>
      </w:r>
    </w:p>
    <w:p>
      <w:pPr>
        <w:pStyle w:val="Heading2"/>
      </w:pPr>
      <w:r>
        <w:t>Bearing application specialist — lubrication, life and seals</w:t>
      </w:r>
    </w:p>
    <w:p>
      <w:pPr>
        <w:jc w:val="both"/>
      </w:pPr>
      <w:r>
        <w:rPr>
          <w:i/>
        </w:rPr>
        <w:t>Identify the person first; Jussi Sopanen is the natural person to ask for a name.</w:t>
      </w:r>
    </w:p>
    <w:p>
      <w:pPr>
        <w:jc w:val="both"/>
      </w:pPr>
      <w:r>
        <w:t>Hello [name],</w:t>
      </w:r>
    </w:p>
    <w:p>
      <w:pPr>
        <w:jc w:val="both"/>
      </w:pPr>
      <w:r>
        <w:t>We are preparing a proposal to Wiley-IEEE Press for a new book on high-speed electrical machines together with Ilya Petrov and Juha Pyrhönen, and we would like you to contribute to it.</w:t>
      </w:r>
    </w:p>
    <w:p>
      <w:pPr>
        <w:jc w:val="both"/>
      </w:pPr>
      <w:r>
        <w:t>We started outlining the book, but we will wait for the publisher's approval before we start writing it. For the book proposal, we will initially submit a complete introductory chapter and an annotated table of contents.</w:t>
      </w:r>
    </w:p>
    <w:p>
      <w:pPr>
        <w:jc w:val="both"/>
      </w:pPr>
      <w:r>
        <w:t>One chapter is about bearings, lubrication and seals for high-speed rotors, and we expect it to be the chapter an industrial reader opens first, because the first question anyone asks about a high-speed machine is which bearing, lubricated how, and lasting how long. The rotor-bearing interaction and the fluid-film, air-foil and magnetic bearings would be written by Jussi Sopanen's group at LUT University. We would like to ask you for the practical side: hybrid ceramic bearings, cage design and preload, the lubrication regimes from grease through oil mist to under-race oil, Dn limits and life at high speed, and the seals. Everyone who contributes is named at the head of the chapter. Once the publisher has approved the proposal, we will send you the detailed structure.</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Could you let us know by [date]? We plan to submit on [date].</w:t>
      </w:r>
    </w:p>
    <w:p>
      <w:pPr>
        <w:jc w:val="both"/>
      </w:pPr>
      <w:r>
        <w:t>Best regards,</w:t>
      </w:r>
    </w:p>
    <w:p>
      <w:pPr>
        <w:jc w:val="both"/>
      </w:pPr>
      <w:r>
        <w:t>[signature]</w:t>
      </w:r>
    </w:p>
    <w:p>
      <w:r>
        <w:br w:type="page"/>
      </w:r>
    </w:p>
    <w:p>
      <w:pPr>
        <w:pStyle w:val="Heading2"/>
      </w:pPr>
      <w:r>
        <w:t>Jenni Pippuri-Mäkeläinen — the Voltcar machine and Chapter 14</w:t>
      </w:r>
    </w:p>
    <w:p>
      <w:pPr>
        <w:jc w:val="both"/>
      </w:pPr>
      <w:r>
        <w:t>*Sent (Hüseyin's version). She manages the Voltcar project and is a friend of the group, so</w:t>
      </w:r>
    </w:p>
    <w:p>
      <w:pPr>
        <w:jc w:val="both"/>
      </w:pPr>
      <w:r>
        <w:t>no chapter or table of contents goes with it and the letter of support is asked for in the</w:t>
      </w:r>
    </w:p>
    <w:p>
      <w:pPr>
        <w:jc w:val="both"/>
      </w:pPr>
      <w:r>
        <w:t>same email rather than in a follow-up. The consortium's permission to publish the Voltcar</w:t>
      </w:r>
    </w:p>
    <w:p>
      <w:pPr>
        <w:jc w:val="both"/>
      </w:pPr>
      <w:r>
        <w:t>results is not raised here; it is carried instead in the support letter, where she states</w:t>
      </w:r>
    </w:p>
    <w:p>
      <w:pPr>
        <w:jc w:val="both"/>
      </w:pPr>
      <w:r>
        <w:t>that she will obtain it — which is the right place for it, since the machine is hers to</w:t>
      </w:r>
    </w:p>
    <w:p>
      <w:pPr>
        <w:jc w:val="both"/>
      </w:pPr>
      <w:r>
        <w:t>clear and the publisher is the party who needs to know.</w:t>
      </w:r>
    </w:p>
    <w:p>
      <w:pPr>
        <w:jc w:val="both"/>
      </w:pPr>
      <w:r>
        <w:t>Attachment: `letters/Support_Letter_Pippuri-Makelainen.docx`.*</w:t>
      </w:r>
    </w:p>
    <w:p>
      <w:pPr>
        <w:jc w:val="both"/>
      </w:pPr>
      <w:r>
        <w:t>Hello Jenni,</w:t>
      </w:r>
    </w:p>
    <w:p>
      <w:pPr>
        <w:jc w:val="both"/>
      </w:pPr>
      <w:r>
        <w:t>I am writing about something that has grown out of Voltcar.</w:t>
      </w:r>
    </w:p>
    <w:p>
      <w:pPr>
        <w:jc w:val="both"/>
      </w:pPr>
      <w:r>
        <w:t>Together with Ilya and Juha we are preparing a proposal to Wiley-IEEE Press for a book on high-speed electrical machines and drives. It is a design book, and its argument is that high-speed design runs the opposite way from conventional practice: the mechanical and rotordynamic limits fix the rotor first, the converter fixes the admissible pole number, and the electromagnetic design is fitted into what remains.</w:t>
      </w:r>
    </w:p>
    <w:p>
      <w:pPr>
        <w:jc w:val="both"/>
      </w:pPr>
      <w:r>
        <w:t>To make that concrete the book carries two machines, from specification to measured performance, one industrial and one mobile. The mobile one might be the Voltcar machine. It will be specified in rotor retention, rotordynamics, bearings, electromagnetic sizing, windings, losses, cooling, converter and control follow, and complete design and tests. Some of the chapters rest on it, and VTT and the Voltcar project would be named wherever it appears.</w:t>
      </w:r>
    </w:p>
    <w:p>
      <w:pPr>
        <w:jc w:val="both"/>
      </w:pPr>
      <w:r>
        <w:t>We would like you in the book. Each chapter has one author responsible for it, and we would like to offer you a mobile case studies chapter. Its first section is the Voltcar machine carried from specification to measured performance, which ought to be written by the person who ran the project rather than by us. The chapter also covers a high-specific-power machine for aerospace applications and an electrically assisted turbocharger above 100 000 r/min, and you would bring in co-authors for those rather than write them yourself. The closing section, where the industrial and the mobile paradigms are compared with the finished designs in hand, we would write with you, since it is the argument the whole book has been building. Everyone who contributes is named at the head of the chapter.</w:t>
      </w:r>
    </w:p>
    <w:p>
      <w:pPr>
        <w:jc w:val="both"/>
      </w:pPr>
      <w:r>
        <w:t>If you would like to join, could you write us a short letter of support? We would send it to the publisher together with the proposal, and we think such letters will make the application considerably stronger. A sample is attached, which you are free to change as you wish.</w:t>
      </w:r>
    </w:p>
    <w:p>
      <w:pPr>
        <w:jc w:val="both"/>
      </w:pPr>
      <w:r>
        <w:t>Looking forward to hearing from you.</w:t>
      </w:r>
    </w:p>
    <w:p>
      <w:pPr>
        <w:jc w:val="both"/>
      </w:pPr>
      <w:r>
        <w:t>BR, Hüseyin</w:t>
      </w:r>
    </w:p>
    <w:p>
      <w:r>
        <w:br w:type="page"/>
      </w:r>
    </w:p>
    <w:p>
      <w:pPr>
        <w:pStyle w:val="Heading2"/>
      </w:pPr>
      <w:r>
        <w:t>Aerospace and e-turbocharger contributors — not ours to invite</w:t>
      </w:r>
    </w:p>
    <w:p>
      <w:pPr>
        <w:jc w:val="both"/>
      </w:pPr>
      <w:r>
        <w:t>*Sections 14.2 and 14.3 sit inside Chapter 14, which belongs to Jenni Pippuri-Mäkeläinen.</w:t>
      </w:r>
    </w:p>
    <w:p>
      <w:pPr>
        <w:jc w:val="both"/>
      </w:pPr>
      <w:r>
        <w:t>Under the one-chapter-one-owner rule she recruits them, and we suggest names if she asks.</w:t>
      </w:r>
    </w:p>
    <w:p>
      <w:pPr>
        <w:jc w:val="both"/>
      </w:pPr>
      <w:r>
        <w:t>Nothing to send.*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Invitation emails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