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He replied on 9 September</w:t>
      </w:r>
    </w:p>
    <w:p>
      <w:pPr>
        <w:jc w:val="both"/>
      </w:pPr>
      <w:r>
        <w:t>and has had the table of contents and Chapter 1 since then; the thread follows.*</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His reply — 9 September</w:t>
      </w:r>
    </w:p>
    <w:p>
      <w:pPr>
        <w:jc w:val="both"/>
      </w:pPr>
      <w:r>
        <w:rPr>
          <w:i/>
        </w:rPr>
        <w:t>He copied in Charles Nutakor (LUT). Transcribed from a screenshot of the thread.</w:t>
      </w:r>
    </w:p>
    <w:p>
      <w:pPr>
        <w:jc w:val="both"/>
      </w:pPr>
      <w:r>
        <w:t>&gt; Hi,</w:t>
      </w:r>
    </w:p>
    <w:p>
      <w:pPr>
        <w:jc w:val="both"/>
      </w:pPr>
      <w:r>
        <w:t>&gt;</w:t>
      </w:r>
    </w:p>
    <w:p>
      <w:pPr>
        <w:jc w:val="both"/>
      </w:pPr>
      <w:r>
        <w:t>&gt; Thanks! This is a great idea and I'm interested on it. Do you have a preliminary ToC of book proposal? Would be good to see the content of the book, because the scope of rotordynamic chapters depend on it. I mean, there are quite many su-topics under these chapters</w:t>
      </w:r>
    </w:p>
    <w:p>
      <w:pPr>
        <w:jc w:val="both"/>
      </w:pPr>
      <w:r>
        <w:t>&gt;</w:t>
      </w:r>
    </w:p>
    <w:p>
      <w:pPr>
        <w:jc w:val="both"/>
      </w:pPr>
      <w:r>
        <w:t>&gt; i) rotor stress and magnet retention,</w:t>
      </w:r>
    </w:p>
    <w:p>
      <w:pPr>
        <w:jc w:val="both"/>
      </w:pPr>
      <w:r>
        <w:t>&gt; - Content depends heavily on which type of rotor is analyzed (induction, PM, SynRM) and their specific construction (e.g. solid/laminated, squirrel cage.</w:t>
      </w:r>
    </w:p>
    <w:p>
      <w:pPr>
        <w:jc w:val="both"/>
      </w:pPr>
      <w:r>
        <w:t>&gt; - Is the book focused on some types of EMs? Chapter content depends on it.</w:t>
      </w:r>
    </w:p>
    <w:p>
      <w:pPr>
        <w:jc w:val="both"/>
      </w:pPr>
      <w:r>
        <w:t>&gt;</w:t>
      </w:r>
    </w:p>
    <w:p>
      <w:pPr>
        <w:jc w:val="both"/>
      </w:pPr>
      <w:r>
        <w:t>&gt; ii) rotordynamics and vibration, and</w:t>
      </w:r>
    </w:p>
    <w:p>
      <w:pPr>
        <w:jc w:val="both"/>
      </w:pPr>
      <w:r>
        <w:t>&gt; - This is quite clear, general rotordynamic analysis theory</w:t>
      </w:r>
    </w:p>
    <w:p>
      <w:pPr>
        <w:jc w:val="both"/>
      </w:pPr>
      <w:r>
        <w:t>&gt;</w:t>
      </w:r>
    </w:p>
    <w:p>
      <w:pPr>
        <w:jc w:val="both"/>
      </w:pPr>
      <w:r>
        <w:t>&gt; iii) the bearings, lubrication and seals of high-speed rotors.</w:t>
      </w:r>
    </w:p>
    <w:p>
      <w:pPr>
        <w:jc w:val="both"/>
      </w:pPr>
      <w:r>
        <w:t>&gt; - Content depends very much on which type of bearing is used: rolling element bearing, AMB, gas bearing, hydrodynamic journal bearing. I believe there is on space for describing them all in detail, some delimination should be done.</w:t>
      </w:r>
    </w:p>
    <w:p>
      <w:pPr>
        <w:jc w:val="both"/>
      </w:pPr>
      <w:r>
        <w:t>&gt; - Charles could contribute on lubrication and seals</w:t>
      </w:r>
    </w:p>
    <w:p>
      <w:pPr>
        <w:jc w:val="both"/>
      </w:pPr>
      <w:r>
        <w:t>&gt;</w:t>
      </w:r>
    </w:p>
    <w:p>
      <w:pPr>
        <w:jc w:val="both"/>
      </w:pPr>
      <w:r>
        <w:t>&gt; I'll edit the support letter later and send it you.</w:t>
      </w:r>
    </w:p>
    <w:p>
      <w:pPr>
        <w:jc w:val="both"/>
      </w:pPr>
      <w:r>
        <w:t>&gt; Jussi</w:t>
      </w:r>
    </w:p>
    <w:p>
      <w:pPr>
        <w:pStyle w:val="Heading3"/>
      </w:pPr>
      <w:r>
        <w:t>Our reply — 9 September</w:t>
      </w:r>
    </w:p>
    <w:p>
      <w:pPr>
        <w:jc w:val="both"/>
      </w:pPr>
      <w:r>
        <w:rPr>
          <w:i/>
        </w:rPr>
        <w:t>Sent with `Annotated_Table_of_Contents.docx` and Chapter 1 attached.</w:t>
      </w:r>
    </w:p>
    <w:p>
      <w:pPr>
        <w:jc w:val="both"/>
      </w:pPr>
      <w:r>
        <w:t>&gt; Hello Jussi,</w:t>
      </w:r>
    </w:p>
    <w:p>
      <w:pPr>
        <w:jc w:val="both"/>
      </w:pPr>
      <w:r>
        <w:t>&gt;</w:t>
      </w:r>
    </w:p>
    <w:p>
      <w:pPr>
        <w:jc w:val="both"/>
      </w:pPr>
      <w:r>
        <w:t>&gt; Thank you for your reply and interest.</w:t>
      </w:r>
    </w:p>
    <w:p>
      <w:pPr>
        <w:jc w:val="both"/>
      </w:pPr>
      <w:r>
        <w:t>&gt;</w:t>
      </w:r>
    </w:p>
    <w:p>
      <w:pPr>
        <w:jc w:val="both"/>
      </w:pPr>
      <w:r>
        <w:t>&gt; The annotated table of contents that shows the summary of each chapter is attached. I attach the completed introductory chapter as well. You are free to make any modifications on them.</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BR, Hüseyin</w:t>
      </w:r>
    </w:p>
    <w:p>
      <w:pPr>
        <w:pStyle w:val="Heading3"/>
      </w:pPr>
      <w:r>
        <w:t>Still open — 7 October</w:t>
      </w:r>
    </w:p>
    <w:p>
      <w:pPr>
        <w:jc w:val="both"/>
      </w:pPr>
      <w:r>
        <w:rPr>
          <w:i/>
        </w:rPr>
        <w:t>Three things.</w:t>
      </w:r>
    </w:p>
    <w:p>
      <w:pPr>
        <w:jc w:val="both"/>
      </w:pPr>
      <w:r>
        <w:t>1. *His two scope questions are not answered in the thread, and the table of contents</w:t>
      </w:r>
    </w:p>
    <w:p>
      <w:pPr>
        <w:jc w:val="both"/>
      </w:pPr>
      <w:r>
        <w:t>answers them only in part. Chapter 4 is written around sleeved and interior-magnet PM</w:t>
      </w:r>
    </w:p>
    <w:p>
      <w:pPr>
        <w:jc w:val="both"/>
      </w:pPr>
      <w:r>
        <w:t>rotors, although the industrial running machine is a slitted solid-rotor induction</w:t>
      </w:r>
    </w:p>
    <w:p>
      <w:pPr>
        <w:jc w:val="both"/>
      </w:pPr>
      <w:r>
        <w:t>machine. Chapter 6 promises rolling-element, fluid-film, gas, air-foil and magnetic</w:t>
      </w:r>
    </w:p>
    <w:p>
      <w:pPr>
        <w:jc w:val="both"/>
      </w:pPr>
      <w:r>
        <w:t>bearings in thirty pages, which is the delimitation he says is needed.*</w:t>
      </w:r>
    </w:p>
    <w:p>
      <w:pPr>
        <w:jc w:val="both"/>
      </w:pPr>
      <w:r>
        <w:t>2. *He proposed Charles Nutakor (LUT) for lubrication and seals, the remit the table of</w:t>
      </w:r>
    </w:p>
    <w:p>
      <w:pPr>
        <w:jc w:val="both"/>
      </w:pPr>
      <w:r>
        <w:t>contents had left to "an industrial bearing application specialist".*</w:t>
      </w:r>
    </w:p>
    <w:p>
      <w:pPr>
        <w:jc w:val="both"/>
      </w:pPr>
      <w:r>
        <w:t xml:space="preserve">3. </w:t>
      </w:r>
      <w:r>
        <w:rPr>
          <w:i/>
        </w:rPr>
        <w:t>The letter he promised on 9 September has not come back.</w:t>
      </w:r>
    </w:p>
    <w:p>
      <w:pPr>
        <w:jc w:val="both"/>
      </w:pPr>
      <w:r>
        <w:t>*Answer the questions once the editors have settled them, and ask for the letter in the</w:t>
      </w:r>
    </w:p>
    <w:p>
      <w:pPr>
        <w:jc w:val="both"/>
      </w:pPr>
      <w:r>
        <w:t>same email.*</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He</w:t>
      </w:r>
    </w:p>
    <w:p>
      <w:pPr>
        <w:jc w:val="both"/>
      </w:pPr>
      <w:r>
        <w:t>replied on 8 September; the thread follows.*</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His reply — 8 September</w:t>
      </w:r>
    </w:p>
    <w:p>
      <w:pPr>
        <w:jc w:val="both"/>
      </w:pPr>
      <w:r>
        <w:rPr>
          <w:i/>
        </w:rPr>
        <w:t>Ilya and Juha in copy. Transcribed from a screenshot of the thread.</w:t>
      </w:r>
    </w:p>
    <w:p>
      <w:pPr>
        <w:jc w:val="both"/>
      </w:pPr>
      <w:r>
        <w:t>&gt; Hi Hüseyin,</w:t>
      </w:r>
    </w:p>
    <w:p>
      <w:pPr>
        <w:jc w:val="both"/>
      </w:pPr>
      <w:r>
        <w:t>&gt;</w:t>
      </w:r>
    </w:p>
    <w:p>
      <w:pPr>
        <w:jc w:val="both"/>
      </w:pPr>
      <w:r>
        <w:t>&gt; Thank you for the message.</w:t>
      </w:r>
    </w:p>
    <w:p>
      <w:pPr>
        <w:jc w:val="both"/>
      </w:pPr>
      <w:r>
        <w:t>&gt;</w:t>
      </w:r>
    </w:p>
    <w:p>
      <w:pPr>
        <w:jc w:val="both"/>
      </w:pPr>
      <w:r>
        <w:t>&gt; In general, I would be interested in joining this project. Potentially, a postdoc from my group could also join. A bottleneck is the limited time, so I can't yet promise 100% sure.</w:t>
      </w:r>
    </w:p>
    <w:p>
      <w:pPr>
        <w:jc w:val="both"/>
      </w:pPr>
      <w:r>
        <w:t>&gt;</w:t>
      </w:r>
    </w:p>
    <w:p>
      <w:pPr>
        <w:jc w:val="both"/>
      </w:pPr>
      <w:r>
        <w:t>&gt; We would be interested in seeing the introductory chapter and the table of contents.</w:t>
      </w:r>
    </w:p>
    <w:p>
      <w:pPr>
        <w:jc w:val="both"/>
      </w:pPr>
      <w:r>
        <w:t>&gt;</w:t>
      </w:r>
    </w:p>
    <w:p>
      <w:pPr>
        <w:jc w:val="both"/>
      </w:pPr>
      <w:r>
        <w:t>&gt; Best regards,</w:t>
      </w:r>
    </w:p>
    <w:p>
      <w:pPr>
        <w:jc w:val="both"/>
      </w:pPr>
      <w:r>
        <w:t>&gt; Marko</w:t>
      </w:r>
    </w:p>
    <w:p>
      <w:pPr>
        <w:pStyle w:val="Heading3"/>
      </w:pPr>
      <w:r>
        <w:t>Our reply — 8 September</w:t>
      </w:r>
    </w:p>
    <w:p>
      <w:pPr>
        <w:jc w:val="both"/>
      </w:pPr>
      <w:r>
        <w:t>*Sent with three attachments: `Support_Letter_Hinkkanen.docx`, Chapter 1 and the annotated</w:t>
      </w:r>
    </w:p>
    <w:p>
      <w:pPr>
        <w:jc w:val="both"/>
      </w:pPr>
      <w:r>
        <w:t>table of contents.*</w:t>
      </w:r>
    </w:p>
    <w:p>
      <w:pPr>
        <w:jc w:val="both"/>
      </w:pPr>
      <w:r>
        <w:t>&gt; Hello Marko,</w:t>
      </w:r>
    </w:p>
    <w:p>
      <w:pPr>
        <w:jc w:val="both"/>
      </w:pPr>
      <w:r>
        <w:t>&gt;</w:t>
      </w:r>
    </w:p>
    <w:p>
      <w:pPr>
        <w:jc w:val="both"/>
      </w:pPr>
      <w:r>
        <w:t>&gt; Thank you very much for your reply and interest.</w:t>
      </w:r>
    </w:p>
    <w:p>
      <w:pPr>
        <w:jc w:val="both"/>
      </w:pPr>
      <w:r>
        <w:t>&gt;</w:t>
      </w:r>
    </w:p>
    <w:p>
      <w:pPr>
        <w:jc w:val="both"/>
      </w:pPr>
      <w:r>
        <w:t>&gt; I supposed to be at the ICEM but unfortunately, I couldn't attend due to some issues with my residence permit card.</w:t>
      </w:r>
    </w:p>
    <w:p>
      <w:pPr>
        <w:jc w:val="both"/>
      </w:pPr>
      <w:r>
        <w:t>&gt;</w:t>
      </w:r>
    </w:p>
    <w:p>
      <w:pPr>
        <w:jc w:val="both"/>
      </w:pPr>
      <w:r>
        <w:t>&gt; The annotated table of contents that shows the summary of each chapter is attached. I attach the completed introductory chapter as well.</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&gt;</w:t>
      </w:r>
    </w:p>
    <w:p>
      <w:pPr>
        <w:jc w:val="both"/>
      </w:pPr>
      <w:r>
        <w:t>&gt; BR, Hüseyin</w:t>
      </w:r>
    </w:p>
    <w:p>
      <w:pPr>
        <w:pStyle w:val="Heading3"/>
      </w:pPr>
      <w:r>
        <w:t>Still open — 7 October</w:t>
      </w:r>
    </w:p>
    <w:p>
      <w:pPr>
        <w:jc w:val="both"/>
      </w:pPr>
      <w:r>
        <w:t>*He is interested but not committed, and time is his stated constraint. He has had</w:t>
      </w:r>
    </w:p>
    <w:p>
      <w:pPr>
        <w:jc w:val="both"/>
      </w:pPr>
      <w:r>
        <w:t>everything for a month, and no letter has come back. The table of contents he holds (the</w:t>
      </w:r>
    </w:p>
    <w:p>
      <w:pPr>
        <w:jc w:val="both"/>
      </w:pPr>
      <w:r>
        <w:t>stamped copy of 7 September) already names him as owner of Chapter 12, "Marko Hinkkanen and</w:t>
      </w:r>
    </w:p>
    <w:p>
      <w:pPr>
        <w:jc w:val="both"/>
      </w:pPr>
      <w:r>
        <w:t>his group or network". The draft letter in our files, however, offers "the control sections</w:t>
      </w:r>
    </w:p>
    <w:p>
      <w:pPr>
        <w:jc w:val="both"/>
      </w:pPr>
      <w:r>
        <w:t>of the chapter on the drive", which predates the split. If that is the draft he received,</w:t>
      </w:r>
    </w:p>
    <w:p>
      <w:pPr>
        <w:jc w:val="both"/>
      </w:pPr>
      <w:r>
        <w:t>say so when chasing, so that his letter names Chapter 12. The postdoc he mentions is welcome</w:t>
      </w:r>
    </w:p>
    <w:p>
      <w:pPr>
        <w:jc w:val="both"/>
      </w:pPr>
      <w:r>
        <w:t>as co-author, and naming them would help the proposal. Settle the pulse-ratio wording with</w:t>
      </w:r>
    </w:p>
    <w:p>
      <w:pPr>
        <w:jc w:val="both"/>
      </w:pPr>
      <w:r>
        <w:t>Juha first; he reads it as "nine or eleven".*</w:t>
      </w:r>
    </w:p>
    <w:p>
      <w:pPr>
        <w:pStyle w:val="Heading3"/>
      </w:pPr>
      <w:r>
        <w:t>Not yet done</w:t>
      </w:r>
    </w:p>
    <w:p>
      <w:pPr>
        <w:jc w:val="both"/>
      </w:pPr>
      <w:r>
        <w:rPr>
          <w:i/>
        </w:rP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Ion Boldea — sent by Ilya Petrov</w:t>
      </w:r>
    </w:p>
    <w:p>
      <w:pPr>
        <w:jc w:val="both"/>
      </w:pPr>
      <w:r>
        <w:t>*Ilya's suggestion. Boldea was the opponent at Ilya's doctoral defence and they have kept in</w:t>
      </w:r>
    </w:p>
    <w:p>
      <w:pPr>
        <w:jc w:val="both"/>
      </w:pPr>
      <w:r>
        <w:t>touch, so Ilya writes, with Juha and Hüseyin in copy. The approach has two steps.*</w:t>
      </w:r>
    </w:p>
    <w:p>
      <w:pPr>
        <w:pStyle w:val="ListBullet"/>
      </w:pPr>
      <w:r>
        <w:t>*The first email asks only whether he would like to contribute. It says that some chapters</w:t>
      </w:r>
    </w:p>
    <w:p>
      <w:pPr>
        <w:jc w:val="both"/>
      </w:pPr>
      <w:r>
        <w:t>fit his expertise, and names none of them.*</w:t>
      </w:r>
    </w:p>
    <w:p>
      <w:pPr>
        <w:pStyle w:val="ListBullet"/>
      </w:pPr>
      <w:r>
        <w:t>*If he says yes, the second email sends Chapter 1 and the annotated table of contents. It</w:t>
      </w:r>
    </w:p>
    <w:p>
      <w:pPr>
        <w:jc w:val="both"/>
      </w:pPr>
      <w:r>
        <w:t>offers him a choice between Chapter 3 and Chapter 9, with the boundaries stated, and the</w:t>
      </w:r>
    </w:p>
    <w:p>
      <w:pPr>
        <w:jc w:val="both"/>
      </w:pPr>
      <w:r>
        <w:t>editors write whichever chapter he does not take:*</w:t>
      </w:r>
    </w:p>
    <w:p>
      <w:pPr>
        <w:pStyle w:val="ListBullet"/>
      </w:pPr>
      <w:r>
        <w:rPr>
          <w:i/>
        </w:rPr>
        <w:t>Chapter 3, machine topologies. Ikäheimo writes the induction-machine section.</w:t>
      </w:r>
    </w:p>
    <w:p>
      <w:pPr>
        <w:pStyle w:val="ListBullet"/>
      </w:pPr>
      <w:r>
        <w:rPr>
          <w:i/>
        </w:rPr>
        <w:t>Chapter 9, core and rotor losses. Saari writes the windage section.</w:t>
      </w:r>
    </w:p>
    <w:p>
      <w:pPr>
        <w:pStyle w:val="Heading3"/>
      </w:pPr>
      <w:r>
        <w:t>First email — draft</w:t>
      </w:r>
    </w:p>
    <w:p>
      <w:pPr>
        <w:jc w:val="both"/>
      </w:pPr>
      <w:r>
        <w:t>Subject: Wiley book proposal on high-speed electrical machines and drives</w:t>
      </w:r>
    </w:p>
    <w:p>
      <w:pPr>
        <w:jc w:val="both"/>
      </w:pPr>
      <w:r>
        <w:t>Dear Ion,</w:t>
      </w:r>
    </w:p>
    <w:p>
      <w:pPr>
        <w:jc w:val="both"/>
      </w:pPr>
      <w:r>
        <w:t xml:space="preserve">I hope you are well. Juha Pyrhönen, Hüseyin Canseven and I are preparing a book proposal to Wiley-IEEE Press on high-speed electrical machines and drives, written as a companion to </w:t>
      </w:r>
      <w:r>
        <w:rPr>
          <w:i/>
        </w:rPr>
        <w:t>Design of Rotating Electrical Machines</w:t>
      </w:r>
      <w:r>
        <w:t>.</w:t>
      </w:r>
    </w:p>
    <w:p>
      <w:pPr>
        <w:jc w:val="both"/>
      </w:pPr>
      <w:r>
        <w:t>It is a design book. Its chapters cover the applications of high-speed machines and the choice of machine topology; rotor mechanics, rotordynamics and bearings; electromagnetic sizing; winding, core and rotor losses and thermal management; the power electronics and control; and industrial and mobile case studies.</w:t>
      </w:r>
    </w:p>
    <w:p>
      <w:pPr>
        <w:jc w:val="both"/>
      </w:pPr>
      <w:r>
        <w:t>We would be delighted if you would contribute a chapter. Some of them fit your area of expertise very closely, and if the idea interests you, we would be glad to discuss which one would suit you best.</w:t>
      </w:r>
    </w:p>
    <w:p>
      <w:pPr>
        <w:jc w:val="both"/>
      </w:pPr>
      <w:r>
        <w:t>Nothing is binding at this stage: the publisher has not yet seen the proposal, and no writing would begin before a contract is signed. If you are interested, I will send you the completed introductory chapter and the annotated table of contents.</w:t>
      </w:r>
    </w:p>
    <w:p>
      <w:pPr>
        <w:jc w:val="both"/>
      </w:pPr>
      <w:r>
        <w:t>Best regards,</w:t>
      </w:r>
    </w:p>
    <w:p>
      <w:pPr>
        <w:jc w:val="both"/>
      </w:pPr>
      <w:r>
        <w:t>Ilya</w:t>
      </w:r>
    </w:p>
    <w:p>
      <w:pPr>
        <w:pStyle w:val="Heading3"/>
      </w:pPr>
      <w:r>
        <w:t>Before the second email</w:t>
      </w:r>
    </w:p>
    <w:p>
      <w:pPr>
        <w:jc w:val="both"/>
      </w:pPr>
      <w:r>
        <w:rPr>
          <w:i/>
        </w:rPr>
        <w:t>Settle the boundaries of each option.</w:t>
      </w:r>
    </w:p>
    <w:p>
      <w:pPr>
        <w:pStyle w:val="ListBullet"/>
      </w:pPr>
      <w:r>
        <w:t>*Chapter 3. Ikäheimo's signed letter covers the induction-machine section only, so the</w:t>
      </w:r>
    </w:p>
    <w:p>
      <w:pPr>
        <w:jc w:val="both"/>
      </w:pPr>
      <w:r>
        <w:t>reluctance and PM sections would be Boldea's.*</w:t>
      </w:r>
    </w:p>
    <w:p>
      <w:pPr>
        <w:pStyle w:val="ListBullet"/>
      </w:pPr>
      <w:r>
        <w:t>*Chapter 9. The table of contents gives Ilya the rotor losses, so decide whether Ilya</w:t>
      </w:r>
    </w:p>
    <w:p>
      <w:pPr>
        <w:jc w:val="both"/>
      </w:pPr>
      <w:r>
        <w:t>writes them under Boldea or Boldea takes them. Decide also who writes the materials</w:t>
      </w:r>
    </w:p>
    <w:p>
      <w:pPr>
        <w:jc w:val="both"/>
      </w:pPr>
      <w:r>
        <w:t>sections, §9.1–9.4.*</w:t>
      </w:r>
    </w:p>
    <w:p>
      <w:pPr>
        <w:jc w:val="both"/>
      </w:pPr>
      <w:r>
        <w:t>*Anouar's signed letter names Chapter 9, which under this plan goes to Boldea or to the</w:t>
      </w:r>
    </w:p>
    <w:p>
      <w:pPr>
        <w:jc w:val="both"/>
      </w:pPr>
      <w:r>
        <w:t>editors, so he needs to hear from us before the table of contents goes out.*</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