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5633" w14:textId="5B0EF9FB" w:rsidR="00E15CA5" w:rsidRPr="001D4F32" w:rsidRDefault="00E15CA5" w:rsidP="00E15CA5">
      <w:pPr>
        <w:rPr>
          <w:rFonts w:ascii="Times New Roman" w:hAnsi="Times New Roman" w:cs="Times New Roman"/>
          <w:b/>
          <w:bCs/>
          <w:lang w:val="en-GB"/>
        </w:rPr>
      </w:pPr>
      <w:r w:rsidRPr="001D4F32">
        <w:rPr>
          <w:rFonts w:ascii="Times New Roman" w:hAnsi="Times New Roman" w:cs="Times New Roman"/>
          <w:b/>
          <w:bCs/>
          <w:lang w:val="en-GB"/>
        </w:rPr>
        <w:t>1</w:t>
      </w:r>
      <w:r w:rsidR="009A0B7B" w:rsidRPr="001D4F32">
        <w:rPr>
          <w:rFonts w:ascii="Times New Roman" w:hAnsi="Times New Roman" w:cs="Times New Roman"/>
          <w:b/>
          <w:bCs/>
          <w:lang w:val="en-GB"/>
        </w:rPr>
        <w:t>.1</w:t>
      </w:r>
      <w:r w:rsidRPr="001D4F32">
        <w:rPr>
          <w:rFonts w:ascii="Times New Roman" w:hAnsi="Times New Roman" w:cs="Times New Roman"/>
          <w:b/>
          <w:bCs/>
          <w:lang w:val="en-GB"/>
        </w:rPr>
        <w:t xml:space="preserve"> Introduction: The </w:t>
      </w:r>
      <w:r w:rsidR="00175683" w:rsidRPr="001D4F32">
        <w:rPr>
          <w:rFonts w:ascii="Times New Roman" w:hAnsi="Times New Roman" w:cs="Times New Roman"/>
          <w:b/>
          <w:bCs/>
          <w:lang w:val="en-GB"/>
        </w:rPr>
        <w:t>h</w:t>
      </w:r>
      <w:r w:rsidRPr="001D4F32">
        <w:rPr>
          <w:rFonts w:ascii="Times New Roman" w:hAnsi="Times New Roman" w:cs="Times New Roman"/>
          <w:b/>
          <w:bCs/>
          <w:lang w:val="en-GB"/>
        </w:rPr>
        <w:t>igh-</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 xml:space="preserve">peed </w:t>
      </w:r>
      <w:r w:rsidR="00175683" w:rsidRPr="001D4F32">
        <w:rPr>
          <w:rFonts w:ascii="Times New Roman" w:hAnsi="Times New Roman" w:cs="Times New Roman"/>
          <w:b/>
          <w:bCs/>
          <w:lang w:val="en-GB"/>
        </w:rPr>
        <w:t>l</w:t>
      </w:r>
      <w:r w:rsidRPr="001D4F32">
        <w:rPr>
          <w:rFonts w:ascii="Times New Roman" w:hAnsi="Times New Roman" w:cs="Times New Roman"/>
          <w:b/>
          <w:bCs/>
          <w:lang w:val="en-GB"/>
        </w:rPr>
        <w:t>andscape</w:t>
      </w:r>
    </w:p>
    <w:p w14:paraId="7DC0AAFB" w14:textId="074E4CA5" w:rsidR="00E15CA5" w:rsidRPr="001D4F32" w:rsidRDefault="00E15CA5" w:rsidP="00E15CA5">
      <w:pPr>
        <w:numPr>
          <w:ilvl w:val="0"/>
          <w:numId w:val="1"/>
        </w:numPr>
        <w:rPr>
          <w:rFonts w:ascii="Times New Roman" w:hAnsi="Times New Roman" w:cs="Times New Roman"/>
          <w:lang w:val="en-GB"/>
        </w:rPr>
      </w:pPr>
      <w:r w:rsidRPr="001D4F32">
        <w:rPr>
          <w:rFonts w:ascii="Times New Roman" w:hAnsi="Times New Roman" w:cs="Times New Roman"/>
          <w:b/>
          <w:bCs/>
          <w:lang w:val="en-GB"/>
        </w:rPr>
        <w:t>1.1</w:t>
      </w:r>
      <w:r w:rsidR="009A0B7B" w:rsidRPr="001D4F32">
        <w:rPr>
          <w:rFonts w:ascii="Times New Roman" w:hAnsi="Times New Roman" w:cs="Times New Roman"/>
          <w:b/>
          <w:bCs/>
          <w:lang w:val="en-GB"/>
        </w:rPr>
        <w:t>.1</w:t>
      </w:r>
      <w:r w:rsidRPr="001D4F32">
        <w:rPr>
          <w:rFonts w:ascii="Times New Roman" w:hAnsi="Times New Roman" w:cs="Times New Roman"/>
          <w:b/>
          <w:bCs/>
          <w:lang w:val="en-GB"/>
        </w:rPr>
        <w:t xml:space="preserve"> Defining "</w:t>
      </w:r>
      <w:r w:rsidR="00175683" w:rsidRPr="001D4F32">
        <w:rPr>
          <w:rFonts w:ascii="Times New Roman" w:hAnsi="Times New Roman" w:cs="Times New Roman"/>
          <w:b/>
          <w:bCs/>
          <w:lang w:val="en-GB"/>
        </w:rPr>
        <w:t>h</w:t>
      </w:r>
      <w:r w:rsidRPr="001D4F32">
        <w:rPr>
          <w:rFonts w:ascii="Times New Roman" w:hAnsi="Times New Roman" w:cs="Times New Roman"/>
          <w:b/>
          <w:bCs/>
          <w:lang w:val="en-GB"/>
        </w:rPr>
        <w:t xml:space="preserve">igh </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peed"</w:t>
      </w:r>
    </w:p>
    <w:p w14:paraId="636C51D2" w14:textId="702DB75F" w:rsidR="00E15CA5" w:rsidRPr="001D4F32" w:rsidRDefault="00E15CA5" w:rsidP="00E15CA5">
      <w:pPr>
        <w:numPr>
          <w:ilvl w:val="1"/>
          <w:numId w:val="1"/>
        </w:numPr>
        <w:rPr>
          <w:rFonts w:ascii="Times New Roman" w:hAnsi="Times New Roman" w:cs="Times New Roman"/>
          <w:lang w:val="en-GB"/>
        </w:rPr>
      </w:pPr>
      <w:r w:rsidRPr="001D4F32">
        <w:rPr>
          <w:rFonts w:ascii="Times New Roman" w:hAnsi="Times New Roman" w:cs="Times New Roman"/>
          <w:lang w:val="en-GB"/>
        </w:rPr>
        <w:t>The r/min fallacy: Why speed is a relative term.</w:t>
      </w:r>
    </w:p>
    <w:p w14:paraId="4D8BE232" w14:textId="3E489135" w:rsidR="00E15CA5" w:rsidRPr="001D4F32" w:rsidRDefault="00E15CA5" w:rsidP="00E15CA5">
      <w:pPr>
        <w:numPr>
          <w:ilvl w:val="1"/>
          <w:numId w:val="1"/>
        </w:numPr>
        <w:rPr>
          <w:rFonts w:ascii="Times New Roman" w:hAnsi="Times New Roman" w:cs="Times New Roman"/>
          <w:lang w:val="en-GB"/>
        </w:rPr>
      </w:pPr>
      <w:r w:rsidRPr="001D4F32">
        <w:rPr>
          <w:rFonts w:ascii="Times New Roman" w:hAnsi="Times New Roman" w:cs="Times New Roman"/>
          <w:lang w:val="en-GB"/>
        </w:rPr>
        <w:t>The peripheral tip speed (</w:t>
      </w:r>
      <w:proofErr w:type="spellStart"/>
      <w:r w:rsidRPr="001D4F32">
        <w:rPr>
          <w:rFonts w:ascii="Times New Roman" w:hAnsi="Times New Roman" w:cs="Times New Roman"/>
          <w:i/>
          <w:iCs/>
          <w:lang w:val="en-GB"/>
        </w:rPr>
        <w:t>v</w:t>
      </w:r>
      <w:r w:rsidRPr="001D4F32">
        <w:rPr>
          <w:rFonts w:ascii="Times New Roman" w:hAnsi="Times New Roman" w:cs="Times New Roman"/>
          <w:vertAlign w:val="subscript"/>
          <w:lang w:val="en-GB"/>
        </w:rPr>
        <w:t>tip</w:t>
      </w:r>
      <w:proofErr w:type="spellEnd"/>
      <w:r w:rsidRPr="001D4F32">
        <w:rPr>
          <w:rFonts w:ascii="Times New Roman" w:hAnsi="Times New Roman" w:cs="Times New Roman"/>
          <w:lang w:val="en-GB"/>
        </w:rPr>
        <w:t>) as the primary mechanical benchmark.</w:t>
      </w:r>
    </w:p>
    <w:p w14:paraId="0A716A24" w14:textId="7462449F" w:rsidR="00E15CA5" w:rsidRPr="001D4F32" w:rsidRDefault="00E15CA5" w:rsidP="00E15CA5">
      <w:pPr>
        <w:numPr>
          <w:ilvl w:val="1"/>
          <w:numId w:val="1"/>
        </w:numPr>
        <w:rPr>
          <w:rFonts w:ascii="Times New Roman" w:hAnsi="Times New Roman" w:cs="Times New Roman"/>
          <w:lang w:val="en-GB"/>
        </w:rPr>
      </w:pPr>
      <w:r w:rsidRPr="001D4F32">
        <w:rPr>
          <w:rFonts w:ascii="Times New Roman" w:hAnsi="Times New Roman" w:cs="Times New Roman"/>
          <w:lang w:val="en-GB"/>
        </w:rPr>
        <w:t xml:space="preserve">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w:t>
      </w:r>
      <w:r w:rsidR="00FD0ED2" w:rsidRPr="001D4F32">
        <w:rPr>
          <w:rFonts w:ascii="Times New Roman" w:hAnsi="Times New Roman" w:cs="Times New Roman"/>
          <w:lang w:val="en-GB"/>
        </w:rPr>
        <w:t>f</w:t>
      </w:r>
      <w:r w:rsidRPr="001D4F32">
        <w:rPr>
          <w:rFonts w:ascii="Times New Roman" w:hAnsi="Times New Roman" w:cs="Times New Roman"/>
          <w:lang w:val="en-GB"/>
        </w:rPr>
        <w:t>requency-</w:t>
      </w:r>
      <w:r w:rsidR="00FD0ED2" w:rsidRPr="001D4F32">
        <w:rPr>
          <w:rFonts w:ascii="Times New Roman" w:hAnsi="Times New Roman" w:cs="Times New Roman"/>
          <w:lang w:val="en-GB"/>
        </w:rPr>
        <w:t>p</w:t>
      </w:r>
      <w:r w:rsidRPr="001D4F32">
        <w:rPr>
          <w:rFonts w:ascii="Times New Roman" w:hAnsi="Times New Roman" w:cs="Times New Roman"/>
          <w:lang w:val="en-GB"/>
        </w:rPr>
        <w:t>ower) product as the electromagnetic benchmark.</w:t>
      </w:r>
    </w:p>
    <w:p w14:paraId="3C018F9D" w14:textId="2EE774FA" w:rsidR="00E15CA5" w:rsidRPr="001D4F32" w:rsidRDefault="00E15CA5" w:rsidP="00E15CA5">
      <w:pPr>
        <w:numPr>
          <w:ilvl w:val="0"/>
          <w:numId w:val="1"/>
        </w:numPr>
        <w:rPr>
          <w:rFonts w:ascii="Times New Roman" w:hAnsi="Times New Roman" w:cs="Times New Roman"/>
          <w:lang w:val="en-GB"/>
        </w:rPr>
      </w:pPr>
      <w:r w:rsidRPr="001D4F32">
        <w:rPr>
          <w:rFonts w:ascii="Times New Roman" w:hAnsi="Times New Roman" w:cs="Times New Roman"/>
          <w:b/>
          <w:bCs/>
          <w:lang w:val="en-GB"/>
        </w:rPr>
        <w:t>1.</w:t>
      </w:r>
      <w:r w:rsidR="009A0B7B" w:rsidRPr="001D4F32">
        <w:rPr>
          <w:rFonts w:ascii="Times New Roman" w:hAnsi="Times New Roman" w:cs="Times New Roman"/>
          <w:b/>
          <w:bCs/>
          <w:lang w:val="en-GB"/>
        </w:rPr>
        <w:t>1.</w:t>
      </w:r>
      <w:r w:rsidRPr="001D4F32">
        <w:rPr>
          <w:rFonts w:ascii="Times New Roman" w:hAnsi="Times New Roman" w:cs="Times New Roman"/>
          <w:b/>
          <w:bCs/>
          <w:lang w:val="en-GB"/>
        </w:rPr>
        <w:t xml:space="preserve">2 Historical </w:t>
      </w:r>
      <w:r w:rsidR="00175683" w:rsidRPr="001D4F32">
        <w:rPr>
          <w:rFonts w:ascii="Times New Roman" w:hAnsi="Times New Roman" w:cs="Times New Roman"/>
          <w:b/>
          <w:bCs/>
          <w:lang w:val="en-GB"/>
        </w:rPr>
        <w:t>co</w:t>
      </w:r>
      <w:r w:rsidRPr="001D4F32">
        <w:rPr>
          <w:rFonts w:ascii="Times New Roman" w:hAnsi="Times New Roman" w:cs="Times New Roman"/>
          <w:b/>
          <w:bCs/>
          <w:lang w:val="en-GB"/>
        </w:rPr>
        <w:t xml:space="preserve">ntext and the </w:t>
      </w:r>
      <w:r w:rsidR="00175683" w:rsidRPr="001D4F32">
        <w:rPr>
          <w:rFonts w:ascii="Times New Roman" w:hAnsi="Times New Roman" w:cs="Times New Roman"/>
          <w:b/>
          <w:bCs/>
          <w:lang w:val="en-GB"/>
        </w:rPr>
        <w:t>d</w:t>
      </w:r>
      <w:r w:rsidRPr="001D4F32">
        <w:rPr>
          <w:rFonts w:ascii="Times New Roman" w:hAnsi="Times New Roman" w:cs="Times New Roman"/>
          <w:b/>
          <w:bCs/>
          <w:lang w:val="en-GB"/>
        </w:rPr>
        <w:t>irect-</w:t>
      </w:r>
      <w:r w:rsidR="00175683" w:rsidRPr="001D4F32">
        <w:rPr>
          <w:rFonts w:ascii="Times New Roman" w:hAnsi="Times New Roman" w:cs="Times New Roman"/>
          <w:b/>
          <w:bCs/>
          <w:lang w:val="en-GB"/>
        </w:rPr>
        <w:t>d</w:t>
      </w:r>
      <w:r w:rsidRPr="001D4F32">
        <w:rPr>
          <w:rFonts w:ascii="Times New Roman" w:hAnsi="Times New Roman" w:cs="Times New Roman"/>
          <w:b/>
          <w:bCs/>
          <w:lang w:val="en-GB"/>
        </w:rPr>
        <w:t xml:space="preserve">rive </w:t>
      </w:r>
      <w:r w:rsidR="00175683" w:rsidRPr="001D4F32">
        <w:rPr>
          <w:rFonts w:ascii="Times New Roman" w:hAnsi="Times New Roman" w:cs="Times New Roman"/>
          <w:b/>
          <w:bCs/>
          <w:lang w:val="en-GB"/>
        </w:rPr>
        <w:t>r</w:t>
      </w:r>
      <w:r w:rsidRPr="001D4F32">
        <w:rPr>
          <w:rFonts w:ascii="Times New Roman" w:hAnsi="Times New Roman" w:cs="Times New Roman"/>
          <w:b/>
          <w:bCs/>
          <w:lang w:val="en-GB"/>
        </w:rPr>
        <w:t>evolution</w:t>
      </w:r>
    </w:p>
    <w:p w14:paraId="22EF5E24" w14:textId="77777777" w:rsidR="00E15CA5" w:rsidRPr="001D4F32" w:rsidRDefault="00E15CA5" w:rsidP="00E15CA5">
      <w:pPr>
        <w:numPr>
          <w:ilvl w:val="1"/>
          <w:numId w:val="1"/>
        </w:numPr>
        <w:rPr>
          <w:rFonts w:ascii="Times New Roman" w:hAnsi="Times New Roman" w:cs="Times New Roman"/>
          <w:lang w:val="en-GB"/>
        </w:rPr>
      </w:pPr>
      <w:r w:rsidRPr="001D4F32">
        <w:rPr>
          <w:rFonts w:ascii="Times New Roman" w:hAnsi="Times New Roman" w:cs="Times New Roman"/>
          <w:lang w:val="en-GB"/>
        </w:rPr>
        <w:t>Transition from geared systems to integrated high-speed units.</w:t>
      </w:r>
    </w:p>
    <w:p w14:paraId="53FB5854" w14:textId="26697834" w:rsidR="00E15CA5" w:rsidRPr="001D4F32" w:rsidRDefault="00E15CA5" w:rsidP="00E15CA5">
      <w:pPr>
        <w:rPr>
          <w:rFonts w:ascii="Times New Roman" w:hAnsi="Times New Roman" w:cs="Times New Roman"/>
          <w:b/>
          <w:bCs/>
          <w:lang w:val="en-GB"/>
        </w:rPr>
      </w:pPr>
      <w:r w:rsidRPr="001D4F32">
        <w:rPr>
          <w:rFonts w:ascii="Times New Roman" w:hAnsi="Times New Roman" w:cs="Times New Roman"/>
          <w:b/>
          <w:bCs/>
          <w:lang w:val="en-GB"/>
        </w:rPr>
        <w:t xml:space="preserve">1.2. The </w:t>
      </w:r>
      <w:r w:rsidR="00175683" w:rsidRPr="001D4F32">
        <w:rPr>
          <w:rFonts w:ascii="Times New Roman" w:hAnsi="Times New Roman" w:cs="Times New Roman"/>
          <w:b/>
          <w:bCs/>
          <w:lang w:val="en-GB"/>
        </w:rPr>
        <w:t>t</w:t>
      </w:r>
      <w:r w:rsidRPr="001D4F32">
        <w:rPr>
          <w:rFonts w:ascii="Times New Roman" w:hAnsi="Times New Roman" w:cs="Times New Roman"/>
          <w:b/>
          <w:bCs/>
          <w:lang w:val="en-GB"/>
        </w:rPr>
        <w:t xml:space="preserve">wo </w:t>
      </w:r>
      <w:r w:rsidR="00175683" w:rsidRPr="001D4F32">
        <w:rPr>
          <w:rFonts w:ascii="Times New Roman" w:hAnsi="Times New Roman" w:cs="Times New Roman"/>
          <w:b/>
          <w:bCs/>
          <w:lang w:val="en-GB"/>
        </w:rPr>
        <w:t>p</w:t>
      </w:r>
      <w:r w:rsidRPr="001D4F32">
        <w:rPr>
          <w:rFonts w:ascii="Times New Roman" w:hAnsi="Times New Roman" w:cs="Times New Roman"/>
          <w:b/>
          <w:bCs/>
          <w:lang w:val="en-GB"/>
        </w:rPr>
        <w:t xml:space="preserve">aradigms: Industrial vs. </w:t>
      </w:r>
      <w:r w:rsidR="00175683" w:rsidRPr="001D4F32">
        <w:rPr>
          <w:rFonts w:ascii="Times New Roman" w:hAnsi="Times New Roman" w:cs="Times New Roman"/>
          <w:b/>
          <w:bCs/>
          <w:lang w:val="en-GB"/>
        </w:rPr>
        <w:t>m</w:t>
      </w:r>
      <w:r w:rsidRPr="001D4F32">
        <w:rPr>
          <w:rFonts w:ascii="Times New Roman" w:hAnsi="Times New Roman" w:cs="Times New Roman"/>
          <w:b/>
          <w:bCs/>
          <w:lang w:val="en-GB"/>
        </w:rPr>
        <w:t xml:space="preserve">obile HS </w:t>
      </w:r>
      <w:r w:rsidR="00175683" w:rsidRPr="001D4F32">
        <w:rPr>
          <w:rFonts w:ascii="Times New Roman" w:hAnsi="Times New Roman" w:cs="Times New Roman"/>
          <w:b/>
          <w:bCs/>
          <w:lang w:val="en-GB"/>
        </w:rPr>
        <w:t>m</w:t>
      </w:r>
      <w:r w:rsidRPr="001D4F32">
        <w:rPr>
          <w:rFonts w:ascii="Times New Roman" w:hAnsi="Times New Roman" w:cs="Times New Roman"/>
          <w:b/>
          <w:bCs/>
          <w:lang w:val="en-GB"/>
        </w:rPr>
        <w:t>achines</w:t>
      </w:r>
    </w:p>
    <w:p w14:paraId="6C7872C4" w14:textId="1274B7BA" w:rsidR="00E15CA5" w:rsidRPr="001D4F32" w:rsidRDefault="00E15CA5" w:rsidP="00E15CA5">
      <w:pPr>
        <w:numPr>
          <w:ilvl w:val="0"/>
          <w:numId w:val="2"/>
        </w:numPr>
        <w:rPr>
          <w:rFonts w:ascii="Times New Roman" w:hAnsi="Times New Roman" w:cs="Times New Roman"/>
          <w:lang w:val="en-GB"/>
        </w:rPr>
      </w:pPr>
      <w:r w:rsidRPr="001D4F32">
        <w:rPr>
          <w:rFonts w:ascii="Times New Roman" w:hAnsi="Times New Roman" w:cs="Times New Roman"/>
          <w:b/>
          <w:bCs/>
          <w:lang w:val="en-GB"/>
        </w:rPr>
        <w:t xml:space="preserve">1.2.1 Industrial </w:t>
      </w:r>
      <w:r w:rsidR="00175683" w:rsidRPr="001D4F32">
        <w:rPr>
          <w:rFonts w:ascii="Times New Roman" w:hAnsi="Times New Roman" w:cs="Times New Roman"/>
          <w:b/>
          <w:bCs/>
          <w:lang w:val="en-GB"/>
        </w:rPr>
        <w:t>h</w:t>
      </w:r>
      <w:r w:rsidRPr="001D4F32">
        <w:rPr>
          <w:rFonts w:ascii="Times New Roman" w:hAnsi="Times New Roman" w:cs="Times New Roman"/>
          <w:b/>
          <w:bCs/>
          <w:lang w:val="en-GB"/>
        </w:rPr>
        <w:t>igh-</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 xml:space="preserve">peed </w:t>
      </w:r>
      <w:r w:rsidR="00175683" w:rsidRPr="001D4F32">
        <w:rPr>
          <w:rFonts w:ascii="Times New Roman" w:hAnsi="Times New Roman" w:cs="Times New Roman"/>
          <w:b/>
          <w:bCs/>
          <w:lang w:val="en-GB"/>
        </w:rPr>
        <w:t>m</w:t>
      </w:r>
      <w:r w:rsidRPr="001D4F32">
        <w:rPr>
          <w:rFonts w:ascii="Times New Roman" w:hAnsi="Times New Roman" w:cs="Times New Roman"/>
          <w:b/>
          <w:bCs/>
          <w:lang w:val="en-GB"/>
        </w:rPr>
        <w:t>achines (The "</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 xml:space="preserve">tationary" </w:t>
      </w:r>
      <w:r w:rsidR="00175683" w:rsidRPr="001D4F32">
        <w:rPr>
          <w:rFonts w:ascii="Times New Roman" w:hAnsi="Times New Roman" w:cs="Times New Roman"/>
          <w:b/>
          <w:bCs/>
          <w:lang w:val="en-GB"/>
        </w:rPr>
        <w:t>a</w:t>
      </w:r>
      <w:r w:rsidRPr="001D4F32">
        <w:rPr>
          <w:rFonts w:ascii="Times New Roman" w:hAnsi="Times New Roman" w:cs="Times New Roman"/>
          <w:b/>
          <w:bCs/>
          <w:lang w:val="en-GB"/>
        </w:rPr>
        <w:t>pproach)</w:t>
      </w:r>
    </w:p>
    <w:p w14:paraId="63D7CAC1" w14:textId="77777777"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Applications: Centrifugal compressors, wastewater aeration, energy recovery.</w:t>
      </w:r>
    </w:p>
    <w:p w14:paraId="688A2A33" w14:textId="77777777"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Topology: Low pole-count (2-pole IM, 2/4-pole SPM).</w:t>
      </w:r>
    </w:p>
    <w:p w14:paraId="1781C96F" w14:textId="08ED4738"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 xml:space="preserve">Strategy: Use of high-strength </w:t>
      </w:r>
      <w:r w:rsidR="00FD0ED2" w:rsidRPr="001D4F32">
        <w:rPr>
          <w:rFonts w:ascii="Times New Roman" w:hAnsi="Times New Roman" w:cs="Times New Roman"/>
          <w:lang w:val="en-GB"/>
        </w:rPr>
        <w:t>c</w:t>
      </w:r>
      <w:r w:rsidRPr="001D4F32">
        <w:rPr>
          <w:rFonts w:ascii="Times New Roman" w:hAnsi="Times New Roman" w:cs="Times New Roman"/>
          <w:lang w:val="en-GB"/>
        </w:rPr>
        <w:t xml:space="preserve">arbon </w:t>
      </w:r>
      <w:proofErr w:type="spellStart"/>
      <w:r w:rsidR="00FD0ED2" w:rsidRPr="001D4F32">
        <w:rPr>
          <w:rFonts w:ascii="Times New Roman" w:hAnsi="Times New Roman" w:cs="Times New Roman"/>
          <w:lang w:val="en-GB"/>
        </w:rPr>
        <w:t>f</w:t>
      </w:r>
      <w:r w:rsidRPr="001D4F32">
        <w:rPr>
          <w:rFonts w:ascii="Times New Roman" w:hAnsi="Times New Roman" w:cs="Times New Roman"/>
          <w:lang w:val="en-GB"/>
        </w:rPr>
        <w:t>iber</w:t>
      </w:r>
      <w:proofErr w:type="spellEnd"/>
      <w:r w:rsidRPr="001D4F32">
        <w:rPr>
          <w:rFonts w:ascii="Times New Roman" w:hAnsi="Times New Roman" w:cs="Times New Roman"/>
          <w:lang w:val="en-GB"/>
        </w:rPr>
        <w:t xml:space="preserve"> (CF) sleeves and moderate frequencies.</w:t>
      </w:r>
    </w:p>
    <w:p w14:paraId="6919782B" w14:textId="39C3FD4F"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 xml:space="preserve">Power </w:t>
      </w:r>
      <w:r w:rsidR="00FD0ED2" w:rsidRPr="001D4F32">
        <w:rPr>
          <w:rFonts w:ascii="Times New Roman" w:hAnsi="Times New Roman" w:cs="Times New Roman"/>
          <w:lang w:val="en-GB"/>
        </w:rPr>
        <w:t>e</w:t>
      </w:r>
      <w:r w:rsidRPr="001D4F32">
        <w:rPr>
          <w:rFonts w:ascii="Times New Roman" w:hAnsi="Times New Roman" w:cs="Times New Roman"/>
          <w:lang w:val="en-GB"/>
        </w:rPr>
        <w:t>lectronics: Compatibility with high-power IGBT converters.</w:t>
      </w:r>
    </w:p>
    <w:p w14:paraId="11240974" w14:textId="28FF6823" w:rsidR="00E15CA5" w:rsidRPr="001D4F32" w:rsidRDefault="00E15CA5" w:rsidP="00E15CA5">
      <w:pPr>
        <w:numPr>
          <w:ilvl w:val="0"/>
          <w:numId w:val="2"/>
        </w:numPr>
        <w:rPr>
          <w:rFonts w:ascii="Times New Roman" w:hAnsi="Times New Roman" w:cs="Times New Roman"/>
          <w:lang w:val="en-GB"/>
        </w:rPr>
      </w:pPr>
      <w:r w:rsidRPr="001D4F32">
        <w:rPr>
          <w:rFonts w:ascii="Times New Roman" w:hAnsi="Times New Roman" w:cs="Times New Roman"/>
          <w:b/>
          <w:bCs/>
          <w:lang w:val="en-GB"/>
        </w:rPr>
        <w:t>1.2.2 High-</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pecific-</w:t>
      </w:r>
      <w:r w:rsidR="00175683" w:rsidRPr="001D4F32">
        <w:rPr>
          <w:rFonts w:ascii="Times New Roman" w:hAnsi="Times New Roman" w:cs="Times New Roman"/>
          <w:b/>
          <w:bCs/>
          <w:lang w:val="en-GB"/>
        </w:rPr>
        <w:t>p</w:t>
      </w:r>
      <w:r w:rsidRPr="001D4F32">
        <w:rPr>
          <w:rFonts w:ascii="Times New Roman" w:hAnsi="Times New Roman" w:cs="Times New Roman"/>
          <w:b/>
          <w:bCs/>
          <w:lang w:val="en-GB"/>
        </w:rPr>
        <w:t xml:space="preserve">ower HS </w:t>
      </w:r>
      <w:r w:rsidR="00175683" w:rsidRPr="001D4F32">
        <w:rPr>
          <w:rFonts w:ascii="Times New Roman" w:hAnsi="Times New Roman" w:cs="Times New Roman"/>
          <w:b/>
          <w:bCs/>
          <w:lang w:val="en-GB"/>
        </w:rPr>
        <w:t>m</w:t>
      </w:r>
      <w:r w:rsidRPr="001D4F32">
        <w:rPr>
          <w:rFonts w:ascii="Times New Roman" w:hAnsi="Times New Roman" w:cs="Times New Roman"/>
          <w:b/>
          <w:bCs/>
          <w:lang w:val="en-GB"/>
        </w:rPr>
        <w:t>achines (The "</w:t>
      </w:r>
      <w:r w:rsidR="00175683" w:rsidRPr="001D4F32">
        <w:rPr>
          <w:rFonts w:ascii="Times New Roman" w:hAnsi="Times New Roman" w:cs="Times New Roman"/>
          <w:b/>
          <w:bCs/>
          <w:lang w:val="en-GB"/>
        </w:rPr>
        <w:t>m</w:t>
      </w:r>
      <w:r w:rsidRPr="001D4F32">
        <w:rPr>
          <w:rFonts w:ascii="Times New Roman" w:hAnsi="Times New Roman" w:cs="Times New Roman"/>
          <w:b/>
          <w:bCs/>
          <w:lang w:val="en-GB"/>
        </w:rPr>
        <w:t xml:space="preserve">obile" </w:t>
      </w:r>
      <w:r w:rsidR="00175683" w:rsidRPr="001D4F32">
        <w:rPr>
          <w:rFonts w:ascii="Times New Roman" w:hAnsi="Times New Roman" w:cs="Times New Roman"/>
          <w:b/>
          <w:bCs/>
          <w:lang w:val="en-GB"/>
        </w:rPr>
        <w:t>a</w:t>
      </w:r>
      <w:r w:rsidRPr="001D4F32">
        <w:rPr>
          <w:rFonts w:ascii="Times New Roman" w:hAnsi="Times New Roman" w:cs="Times New Roman"/>
          <w:b/>
          <w:bCs/>
          <w:lang w:val="en-GB"/>
        </w:rPr>
        <w:t>pproach)</w:t>
      </w:r>
    </w:p>
    <w:p w14:paraId="2E8B55F9" w14:textId="0DADEFD6"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 xml:space="preserve">Applications: EV Traction, </w:t>
      </w:r>
      <w:r w:rsidR="00FD0ED2" w:rsidRPr="001D4F32">
        <w:rPr>
          <w:rFonts w:ascii="Times New Roman" w:hAnsi="Times New Roman" w:cs="Times New Roman"/>
          <w:lang w:val="en-GB"/>
        </w:rPr>
        <w:t>a</w:t>
      </w:r>
      <w:r w:rsidRPr="001D4F32">
        <w:rPr>
          <w:rFonts w:ascii="Times New Roman" w:hAnsi="Times New Roman" w:cs="Times New Roman"/>
          <w:lang w:val="en-GB"/>
        </w:rPr>
        <w:t xml:space="preserve">erospace propulsion, </w:t>
      </w:r>
      <w:r w:rsidR="00FD0ED2" w:rsidRPr="001D4F32">
        <w:rPr>
          <w:rFonts w:ascii="Times New Roman" w:hAnsi="Times New Roman" w:cs="Times New Roman"/>
          <w:lang w:val="en-GB"/>
        </w:rPr>
        <w:t>t</w:t>
      </w:r>
      <w:r w:rsidRPr="001D4F32">
        <w:rPr>
          <w:rFonts w:ascii="Times New Roman" w:hAnsi="Times New Roman" w:cs="Times New Roman"/>
          <w:lang w:val="en-GB"/>
        </w:rPr>
        <w:t>urbo-compounding.</w:t>
      </w:r>
    </w:p>
    <w:p w14:paraId="326DF917" w14:textId="34715F9B"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 xml:space="preserve">Topology: Multi-pole </w:t>
      </w:r>
      <w:r w:rsidR="00FD0ED2" w:rsidRPr="001D4F32">
        <w:rPr>
          <w:rFonts w:ascii="Times New Roman" w:hAnsi="Times New Roman" w:cs="Times New Roman"/>
          <w:lang w:val="en-GB"/>
        </w:rPr>
        <w:t>i</w:t>
      </w:r>
      <w:r w:rsidRPr="001D4F32">
        <w:rPr>
          <w:rFonts w:ascii="Times New Roman" w:hAnsi="Times New Roman" w:cs="Times New Roman"/>
          <w:lang w:val="en-GB"/>
        </w:rPr>
        <w:t xml:space="preserve">nterior PMSM (IPM) and </w:t>
      </w:r>
      <w:r w:rsidR="00FD0ED2" w:rsidRPr="001D4F32">
        <w:rPr>
          <w:rFonts w:ascii="Times New Roman" w:hAnsi="Times New Roman" w:cs="Times New Roman"/>
          <w:lang w:val="en-GB"/>
        </w:rPr>
        <w:t>r</w:t>
      </w:r>
      <w:r w:rsidRPr="001D4F32">
        <w:rPr>
          <w:rFonts w:ascii="Times New Roman" w:hAnsi="Times New Roman" w:cs="Times New Roman"/>
          <w:lang w:val="en-GB"/>
        </w:rPr>
        <w:t>eluctance-aided designs.</w:t>
      </w:r>
    </w:p>
    <w:p w14:paraId="3FF9B3B5" w14:textId="77777777"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Strategy: Mass minimization via high pole counts and stator yoke reduction.</w:t>
      </w:r>
    </w:p>
    <w:p w14:paraId="6970041D" w14:textId="6E2B71BC" w:rsidR="00E15CA5" w:rsidRPr="001D4F32" w:rsidRDefault="00E15CA5" w:rsidP="00E15CA5">
      <w:pPr>
        <w:numPr>
          <w:ilvl w:val="1"/>
          <w:numId w:val="2"/>
        </w:numPr>
        <w:rPr>
          <w:rFonts w:ascii="Times New Roman" w:hAnsi="Times New Roman" w:cs="Times New Roman"/>
          <w:lang w:val="en-GB"/>
        </w:rPr>
      </w:pPr>
      <w:r w:rsidRPr="001D4F32">
        <w:rPr>
          <w:rFonts w:ascii="Times New Roman" w:hAnsi="Times New Roman" w:cs="Times New Roman"/>
          <w:lang w:val="en-GB"/>
        </w:rPr>
        <w:t xml:space="preserve">Power Electronics: The necessity of </w:t>
      </w:r>
      <w:r w:rsidR="00FD0ED2" w:rsidRPr="001D4F32">
        <w:rPr>
          <w:rFonts w:ascii="Times New Roman" w:hAnsi="Times New Roman" w:cs="Times New Roman"/>
          <w:lang w:val="en-GB"/>
        </w:rPr>
        <w:t>w</w:t>
      </w:r>
      <w:r w:rsidRPr="001D4F32">
        <w:rPr>
          <w:rFonts w:ascii="Times New Roman" w:hAnsi="Times New Roman" w:cs="Times New Roman"/>
          <w:lang w:val="en-GB"/>
        </w:rPr>
        <w:t xml:space="preserve">ide </w:t>
      </w:r>
      <w:r w:rsidR="00FD0ED2" w:rsidRPr="001D4F32">
        <w:rPr>
          <w:rFonts w:ascii="Times New Roman" w:hAnsi="Times New Roman" w:cs="Times New Roman"/>
          <w:lang w:val="en-GB"/>
        </w:rPr>
        <w:t>b</w:t>
      </w:r>
      <w:r w:rsidRPr="001D4F32">
        <w:rPr>
          <w:rFonts w:ascii="Times New Roman" w:hAnsi="Times New Roman" w:cs="Times New Roman"/>
          <w:lang w:val="en-GB"/>
        </w:rPr>
        <w:t>andgap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w:t>
      </w:r>
      <w:proofErr w:type="spellStart"/>
      <w:r w:rsidRPr="001D4F32">
        <w:rPr>
          <w:rFonts w:ascii="Times New Roman" w:hAnsi="Times New Roman" w:cs="Times New Roman"/>
          <w:lang w:val="en-GB"/>
        </w:rPr>
        <w:t>GaN</w:t>
      </w:r>
      <w:proofErr w:type="spellEnd"/>
      <w:r w:rsidRPr="001D4F32">
        <w:rPr>
          <w:rFonts w:ascii="Times New Roman" w:hAnsi="Times New Roman" w:cs="Times New Roman"/>
          <w:lang w:val="en-GB"/>
        </w:rPr>
        <w:t>) for high fundamental frequencies.</w:t>
      </w:r>
    </w:p>
    <w:p w14:paraId="095AB2D1" w14:textId="03C42DE1" w:rsidR="00E15CA5" w:rsidRPr="001D4F32" w:rsidRDefault="00E15CA5" w:rsidP="00E15CA5">
      <w:pPr>
        <w:rPr>
          <w:rFonts w:ascii="Times New Roman" w:hAnsi="Times New Roman" w:cs="Times New Roman"/>
          <w:b/>
          <w:bCs/>
          <w:lang w:val="en-GB"/>
        </w:rPr>
      </w:pPr>
      <w:r w:rsidRPr="001D4F32">
        <w:rPr>
          <w:rFonts w:ascii="Times New Roman" w:hAnsi="Times New Roman" w:cs="Times New Roman"/>
          <w:b/>
          <w:bCs/>
          <w:lang w:val="en-GB"/>
        </w:rPr>
        <w:t xml:space="preserve">1.3. Fundamental </w:t>
      </w:r>
      <w:r w:rsidR="00175683" w:rsidRPr="001D4F32">
        <w:rPr>
          <w:rFonts w:ascii="Times New Roman" w:hAnsi="Times New Roman" w:cs="Times New Roman"/>
          <w:b/>
          <w:bCs/>
          <w:lang w:val="en-GB"/>
        </w:rPr>
        <w:t>p</w:t>
      </w:r>
      <w:r w:rsidRPr="001D4F32">
        <w:rPr>
          <w:rFonts w:ascii="Times New Roman" w:hAnsi="Times New Roman" w:cs="Times New Roman"/>
          <w:b/>
          <w:bCs/>
          <w:lang w:val="en-GB"/>
        </w:rPr>
        <w:t xml:space="preserve">hysical </w:t>
      </w:r>
      <w:r w:rsidR="00175683" w:rsidRPr="001D4F32">
        <w:rPr>
          <w:rFonts w:ascii="Times New Roman" w:hAnsi="Times New Roman" w:cs="Times New Roman"/>
          <w:b/>
          <w:bCs/>
          <w:lang w:val="en-GB"/>
        </w:rPr>
        <w:t>c</w:t>
      </w:r>
      <w:r w:rsidRPr="001D4F32">
        <w:rPr>
          <w:rFonts w:ascii="Times New Roman" w:hAnsi="Times New Roman" w:cs="Times New Roman"/>
          <w:b/>
          <w:bCs/>
          <w:lang w:val="en-GB"/>
        </w:rPr>
        <w:t>onstraints</w:t>
      </w:r>
    </w:p>
    <w:p w14:paraId="778AAD13" w14:textId="36114095" w:rsidR="00E15CA5" w:rsidRPr="001D4F32" w:rsidRDefault="00E15CA5" w:rsidP="00E15CA5">
      <w:pPr>
        <w:numPr>
          <w:ilvl w:val="0"/>
          <w:numId w:val="3"/>
        </w:numPr>
        <w:rPr>
          <w:rFonts w:ascii="Times New Roman" w:hAnsi="Times New Roman" w:cs="Times New Roman"/>
          <w:lang w:val="en-GB"/>
        </w:rPr>
      </w:pPr>
      <w:r w:rsidRPr="001D4F32">
        <w:rPr>
          <w:rFonts w:ascii="Times New Roman" w:hAnsi="Times New Roman" w:cs="Times New Roman"/>
          <w:b/>
          <w:bCs/>
          <w:lang w:val="en-GB"/>
        </w:rPr>
        <w:t xml:space="preserve">1.3.1 Mechanical </w:t>
      </w:r>
      <w:r w:rsidR="00175683" w:rsidRPr="001D4F32">
        <w:rPr>
          <w:rFonts w:ascii="Times New Roman" w:hAnsi="Times New Roman" w:cs="Times New Roman"/>
          <w:b/>
          <w:bCs/>
          <w:lang w:val="en-GB"/>
        </w:rPr>
        <w:t>l</w:t>
      </w:r>
      <w:r w:rsidRPr="001D4F32">
        <w:rPr>
          <w:rFonts w:ascii="Times New Roman" w:hAnsi="Times New Roman" w:cs="Times New Roman"/>
          <w:b/>
          <w:bCs/>
          <w:lang w:val="en-GB"/>
        </w:rPr>
        <w:t xml:space="preserve">imits: The </w:t>
      </w:r>
      <w:r w:rsidRPr="001D4F32">
        <w:rPr>
          <w:rFonts w:ascii="Times New Roman" w:hAnsi="Times New Roman" w:cs="Times New Roman"/>
          <w:b/>
          <w:bCs/>
          <w:i/>
          <w:iCs/>
          <w:lang w:val="en-GB"/>
        </w:rPr>
        <w:t>r</w:t>
      </w:r>
      <w:r w:rsidR="00A41037" w:rsidRPr="001D4F32">
        <w:rPr>
          <w:rFonts w:ascii="Times New Roman" w:hAnsi="Times New Roman" w:cs="Times New Roman"/>
          <w:b/>
          <w:bCs/>
          <w:i/>
          <w:iCs/>
          <w:lang w:val="en-GB"/>
        </w:rPr>
        <w:sym w:font="Symbol" w:char="F057"/>
      </w:r>
      <w:r w:rsidR="00A41037" w:rsidRPr="001D4F32">
        <w:rPr>
          <w:rFonts w:ascii="Times New Roman" w:hAnsi="Times New Roman" w:cs="Times New Roman"/>
          <w:b/>
          <w:bCs/>
          <w:i/>
          <w:iCs/>
          <w:lang w:val="en-GB"/>
        </w:rPr>
        <w:t xml:space="preserve"> </w:t>
      </w:r>
      <w:r w:rsidR="00A41037" w:rsidRPr="001D4F32">
        <w:rPr>
          <w:rFonts w:ascii="Times New Roman" w:hAnsi="Times New Roman" w:cs="Times New Roman"/>
          <w:b/>
          <w:bCs/>
          <w:vertAlign w:val="superscript"/>
          <w:lang w:val="en-GB"/>
        </w:rPr>
        <w:t>2</w:t>
      </w:r>
      <w:r w:rsidRPr="001D4F32">
        <w:rPr>
          <w:rFonts w:ascii="Times New Roman" w:hAnsi="Times New Roman" w:cs="Times New Roman"/>
          <w:b/>
          <w:bCs/>
          <w:lang w:val="en-GB"/>
        </w:rPr>
        <w:t xml:space="preserve"> </w:t>
      </w:r>
      <w:proofErr w:type="gramStart"/>
      <w:r w:rsidR="00175683" w:rsidRPr="001D4F32">
        <w:rPr>
          <w:rFonts w:ascii="Times New Roman" w:hAnsi="Times New Roman" w:cs="Times New Roman"/>
          <w:b/>
          <w:bCs/>
          <w:lang w:val="en-GB"/>
        </w:rPr>
        <w:t>w</w:t>
      </w:r>
      <w:r w:rsidRPr="001D4F32">
        <w:rPr>
          <w:rFonts w:ascii="Times New Roman" w:hAnsi="Times New Roman" w:cs="Times New Roman"/>
          <w:b/>
          <w:bCs/>
          <w:lang w:val="en-GB"/>
        </w:rPr>
        <w:t>all</w:t>
      </w:r>
      <w:proofErr w:type="gramEnd"/>
    </w:p>
    <w:p w14:paraId="1E1EB81A" w14:textId="77777777" w:rsidR="00E15CA5" w:rsidRPr="001D4F32" w:rsidRDefault="00E15CA5" w:rsidP="00E15CA5">
      <w:pPr>
        <w:numPr>
          <w:ilvl w:val="1"/>
          <w:numId w:val="3"/>
        </w:numPr>
        <w:rPr>
          <w:rFonts w:ascii="Times New Roman" w:hAnsi="Times New Roman" w:cs="Times New Roman"/>
          <w:lang w:val="en-GB"/>
        </w:rPr>
      </w:pPr>
      <w:r w:rsidRPr="001D4F32">
        <w:rPr>
          <w:rFonts w:ascii="Times New Roman" w:hAnsi="Times New Roman" w:cs="Times New Roman"/>
          <w:lang w:val="en-GB"/>
        </w:rPr>
        <w:t>Centrifugal stress distribution in solid vs. laminated rotors.</w:t>
      </w:r>
    </w:p>
    <w:p w14:paraId="1B897D36" w14:textId="16B79EBE" w:rsidR="00E15CA5" w:rsidRPr="001D4F32" w:rsidRDefault="00E15CA5" w:rsidP="00E15CA5">
      <w:pPr>
        <w:numPr>
          <w:ilvl w:val="1"/>
          <w:numId w:val="3"/>
        </w:numPr>
        <w:rPr>
          <w:rFonts w:ascii="Times New Roman" w:hAnsi="Times New Roman" w:cs="Times New Roman"/>
          <w:lang w:val="en-GB"/>
        </w:rPr>
      </w:pPr>
      <w:r w:rsidRPr="001D4F32">
        <w:rPr>
          <w:rFonts w:ascii="Times New Roman" w:hAnsi="Times New Roman" w:cs="Times New Roman"/>
          <w:lang w:val="en-GB"/>
        </w:rPr>
        <w:t>Material fatigue and the "</w:t>
      </w:r>
      <w:r w:rsidR="00FD0ED2" w:rsidRPr="001D4F32">
        <w:rPr>
          <w:rFonts w:ascii="Times New Roman" w:hAnsi="Times New Roman" w:cs="Times New Roman"/>
          <w:lang w:val="en-GB"/>
        </w:rPr>
        <w:t>r</w:t>
      </w:r>
      <w:r w:rsidRPr="001D4F32">
        <w:rPr>
          <w:rFonts w:ascii="Times New Roman" w:hAnsi="Times New Roman" w:cs="Times New Roman"/>
          <w:lang w:val="en-GB"/>
        </w:rPr>
        <w:t xml:space="preserve">etention </w:t>
      </w:r>
      <w:r w:rsidR="00FD0ED2" w:rsidRPr="001D4F32">
        <w:rPr>
          <w:rFonts w:ascii="Times New Roman" w:hAnsi="Times New Roman" w:cs="Times New Roman"/>
          <w:lang w:val="en-GB"/>
        </w:rPr>
        <w:t>s</w:t>
      </w:r>
      <w:r w:rsidRPr="001D4F32">
        <w:rPr>
          <w:rFonts w:ascii="Times New Roman" w:hAnsi="Times New Roman" w:cs="Times New Roman"/>
          <w:lang w:val="en-GB"/>
        </w:rPr>
        <w:t>ystem" (</w:t>
      </w:r>
      <w:r w:rsidR="00FD0ED2" w:rsidRPr="001D4F32">
        <w:rPr>
          <w:rFonts w:ascii="Times New Roman" w:hAnsi="Times New Roman" w:cs="Times New Roman"/>
          <w:lang w:val="en-GB"/>
        </w:rPr>
        <w:t>s</w:t>
      </w:r>
      <w:r w:rsidRPr="001D4F32">
        <w:rPr>
          <w:rFonts w:ascii="Times New Roman" w:hAnsi="Times New Roman" w:cs="Times New Roman"/>
          <w:lang w:val="en-GB"/>
        </w:rPr>
        <w:t xml:space="preserve">leeves vs. </w:t>
      </w:r>
      <w:r w:rsidR="00FD0ED2" w:rsidRPr="001D4F32">
        <w:rPr>
          <w:rFonts w:ascii="Times New Roman" w:hAnsi="Times New Roman" w:cs="Times New Roman"/>
          <w:lang w:val="en-GB"/>
        </w:rPr>
        <w:t>b</w:t>
      </w:r>
      <w:r w:rsidRPr="001D4F32">
        <w:rPr>
          <w:rFonts w:ascii="Times New Roman" w:hAnsi="Times New Roman" w:cs="Times New Roman"/>
          <w:lang w:val="en-GB"/>
        </w:rPr>
        <w:t xml:space="preserve">uried </w:t>
      </w:r>
      <w:r w:rsidR="00FD0ED2" w:rsidRPr="001D4F32">
        <w:rPr>
          <w:rFonts w:ascii="Times New Roman" w:hAnsi="Times New Roman" w:cs="Times New Roman"/>
          <w:lang w:val="en-GB"/>
        </w:rPr>
        <w:t>m</w:t>
      </w:r>
      <w:r w:rsidRPr="001D4F32">
        <w:rPr>
          <w:rFonts w:ascii="Times New Roman" w:hAnsi="Times New Roman" w:cs="Times New Roman"/>
          <w:lang w:val="en-GB"/>
        </w:rPr>
        <w:t>agnets).</w:t>
      </w:r>
    </w:p>
    <w:p w14:paraId="04954A33" w14:textId="4B1096EB" w:rsidR="00E15CA5" w:rsidRPr="001D4F32" w:rsidRDefault="00E15CA5" w:rsidP="00E15CA5">
      <w:pPr>
        <w:numPr>
          <w:ilvl w:val="0"/>
          <w:numId w:val="3"/>
        </w:numPr>
        <w:rPr>
          <w:rFonts w:ascii="Times New Roman" w:hAnsi="Times New Roman" w:cs="Times New Roman"/>
          <w:lang w:val="en-GB"/>
        </w:rPr>
      </w:pPr>
      <w:r w:rsidRPr="001D4F32">
        <w:rPr>
          <w:rFonts w:ascii="Times New Roman" w:hAnsi="Times New Roman" w:cs="Times New Roman"/>
          <w:b/>
          <w:bCs/>
          <w:lang w:val="en-GB"/>
        </w:rPr>
        <w:t xml:space="preserve">1.3.2 </w:t>
      </w:r>
      <w:proofErr w:type="spellStart"/>
      <w:r w:rsidRPr="001D4F32">
        <w:rPr>
          <w:rFonts w:ascii="Times New Roman" w:hAnsi="Times New Roman" w:cs="Times New Roman"/>
          <w:b/>
          <w:bCs/>
          <w:lang w:val="en-GB"/>
        </w:rPr>
        <w:t>Rotordynamics</w:t>
      </w:r>
      <w:proofErr w:type="spellEnd"/>
      <w:r w:rsidRPr="001D4F32">
        <w:rPr>
          <w:rFonts w:ascii="Times New Roman" w:hAnsi="Times New Roman" w:cs="Times New Roman"/>
          <w:b/>
          <w:bCs/>
          <w:lang w:val="en-GB"/>
        </w:rPr>
        <w:t xml:space="preserve"> and </w:t>
      </w:r>
      <w:r w:rsidR="00175683" w:rsidRPr="001D4F32">
        <w:rPr>
          <w:rFonts w:ascii="Times New Roman" w:hAnsi="Times New Roman" w:cs="Times New Roman"/>
          <w:b/>
          <w:bCs/>
          <w:lang w:val="en-GB"/>
        </w:rPr>
        <w:t>c</w:t>
      </w:r>
      <w:r w:rsidRPr="001D4F32">
        <w:rPr>
          <w:rFonts w:ascii="Times New Roman" w:hAnsi="Times New Roman" w:cs="Times New Roman"/>
          <w:b/>
          <w:bCs/>
          <w:lang w:val="en-GB"/>
        </w:rPr>
        <w:t xml:space="preserve">ritical </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peeds</w:t>
      </w:r>
    </w:p>
    <w:p w14:paraId="6E4C483D" w14:textId="0613B244" w:rsidR="00E15CA5" w:rsidRPr="001D4F32" w:rsidRDefault="00E15CA5" w:rsidP="00E15CA5">
      <w:pPr>
        <w:numPr>
          <w:ilvl w:val="1"/>
          <w:numId w:val="3"/>
        </w:numPr>
        <w:rPr>
          <w:rFonts w:ascii="Times New Roman" w:hAnsi="Times New Roman" w:cs="Times New Roman"/>
          <w:lang w:val="en-GB"/>
        </w:rPr>
      </w:pPr>
      <w:r w:rsidRPr="001D4F32">
        <w:rPr>
          <w:rFonts w:ascii="Times New Roman" w:hAnsi="Times New Roman" w:cs="Times New Roman"/>
          <w:lang w:val="en-GB"/>
        </w:rPr>
        <w:t xml:space="preserve">The </w:t>
      </w:r>
      <w:r w:rsidR="00A41037" w:rsidRPr="001D4F32">
        <w:rPr>
          <w:rFonts w:ascii="Times New Roman" w:hAnsi="Times New Roman" w:cs="Times New Roman"/>
          <w:i/>
          <w:iCs/>
          <w:lang w:val="en-GB"/>
        </w:rPr>
        <w:t>l</w:t>
      </w:r>
      <w:r w:rsidRPr="001D4F32">
        <w:rPr>
          <w:rFonts w:ascii="Times New Roman" w:hAnsi="Times New Roman" w:cs="Times New Roman"/>
          <w:i/>
          <w:iCs/>
          <w:lang w:val="en-GB"/>
        </w:rPr>
        <w:t>/D</w:t>
      </w:r>
      <w:r w:rsidRPr="001D4F32">
        <w:rPr>
          <w:rFonts w:ascii="Times New Roman" w:hAnsi="Times New Roman" w:cs="Times New Roman"/>
          <w:lang w:val="en-GB"/>
        </w:rPr>
        <w:t xml:space="preserve"> ratio challenge: Why HS machines are often "long and thin."</w:t>
      </w:r>
    </w:p>
    <w:p w14:paraId="7F7C3176" w14:textId="78012C4E" w:rsidR="00E15CA5" w:rsidRPr="001D4F32" w:rsidRDefault="00E15CA5" w:rsidP="00E15CA5">
      <w:pPr>
        <w:numPr>
          <w:ilvl w:val="1"/>
          <w:numId w:val="3"/>
        </w:numPr>
        <w:rPr>
          <w:rFonts w:ascii="Times New Roman" w:hAnsi="Times New Roman" w:cs="Times New Roman"/>
          <w:lang w:val="en-GB"/>
        </w:rPr>
      </w:pPr>
      <w:r w:rsidRPr="001D4F32">
        <w:rPr>
          <w:rFonts w:ascii="Times New Roman" w:hAnsi="Times New Roman" w:cs="Times New Roman"/>
          <w:lang w:val="en-GB"/>
        </w:rPr>
        <w:t xml:space="preserve">Bearing technologies: From ball bearings to </w:t>
      </w:r>
      <w:r w:rsidR="00FD0ED2" w:rsidRPr="001D4F32">
        <w:rPr>
          <w:rFonts w:ascii="Times New Roman" w:hAnsi="Times New Roman" w:cs="Times New Roman"/>
          <w:lang w:val="en-GB"/>
        </w:rPr>
        <w:t>a</w:t>
      </w:r>
      <w:r w:rsidRPr="001D4F32">
        <w:rPr>
          <w:rFonts w:ascii="Times New Roman" w:hAnsi="Times New Roman" w:cs="Times New Roman"/>
          <w:lang w:val="en-GB"/>
        </w:rPr>
        <w:t xml:space="preserve">ctive </w:t>
      </w:r>
      <w:r w:rsidR="00FD0ED2" w:rsidRPr="001D4F32">
        <w:rPr>
          <w:rFonts w:ascii="Times New Roman" w:hAnsi="Times New Roman" w:cs="Times New Roman"/>
          <w:lang w:val="en-GB"/>
        </w:rPr>
        <w:t>m</w:t>
      </w:r>
      <w:r w:rsidRPr="001D4F32">
        <w:rPr>
          <w:rFonts w:ascii="Times New Roman" w:hAnsi="Times New Roman" w:cs="Times New Roman"/>
          <w:lang w:val="en-GB"/>
        </w:rPr>
        <w:t xml:space="preserve">agnetic </w:t>
      </w:r>
      <w:r w:rsidR="00FD0ED2" w:rsidRPr="001D4F32">
        <w:rPr>
          <w:rFonts w:ascii="Times New Roman" w:hAnsi="Times New Roman" w:cs="Times New Roman"/>
          <w:lang w:val="en-GB"/>
        </w:rPr>
        <w:t>b</w:t>
      </w:r>
      <w:r w:rsidRPr="001D4F32">
        <w:rPr>
          <w:rFonts w:ascii="Times New Roman" w:hAnsi="Times New Roman" w:cs="Times New Roman"/>
          <w:lang w:val="en-GB"/>
        </w:rPr>
        <w:t>earings (AMB).</w:t>
      </w:r>
    </w:p>
    <w:p w14:paraId="5A826BE2" w14:textId="5C82F7AC" w:rsidR="00E15CA5" w:rsidRPr="001D4F32" w:rsidRDefault="00E15CA5" w:rsidP="00E15CA5">
      <w:pPr>
        <w:numPr>
          <w:ilvl w:val="0"/>
          <w:numId w:val="3"/>
        </w:numPr>
        <w:rPr>
          <w:rFonts w:ascii="Times New Roman" w:hAnsi="Times New Roman" w:cs="Times New Roman"/>
          <w:lang w:val="en-GB"/>
        </w:rPr>
      </w:pPr>
      <w:r w:rsidRPr="001D4F32">
        <w:rPr>
          <w:rFonts w:ascii="Times New Roman" w:hAnsi="Times New Roman" w:cs="Times New Roman"/>
          <w:b/>
          <w:bCs/>
          <w:lang w:val="en-GB"/>
        </w:rPr>
        <w:t xml:space="preserve">1.3.3 Aerodynamic and </w:t>
      </w:r>
      <w:r w:rsidR="00175683" w:rsidRPr="001D4F32">
        <w:rPr>
          <w:rFonts w:ascii="Times New Roman" w:hAnsi="Times New Roman" w:cs="Times New Roman"/>
          <w:b/>
          <w:bCs/>
          <w:lang w:val="en-GB"/>
        </w:rPr>
        <w:t>w</w:t>
      </w:r>
      <w:r w:rsidRPr="001D4F32">
        <w:rPr>
          <w:rFonts w:ascii="Times New Roman" w:hAnsi="Times New Roman" w:cs="Times New Roman"/>
          <w:b/>
          <w:bCs/>
          <w:lang w:val="en-GB"/>
        </w:rPr>
        <w:t xml:space="preserve">indage </w:t>
      </w:r>
      <w:r w:rsidR="00175683" w:rsidRPr="001D4F32">
        <w:rPr>
          <w:rFonts w:ascii="Times New Roman" w:hAnsi="Times New Roman" w:cs="Times New Roman"/>
          <w:b/>
          <w:bCs/>
          <w:lang w:val="en-GB"/>
        </w:rPr>
        <w:t>l</w:t>
      </w:r>
      <w:r w:rsidRPr="001D4F32">
        <w:rPr>
          <w:rFonts w:ascii="Times New Roman" w:hAnsi="Times New Roman" w:cs="Times New Roman"/>
          <w:b/>
          <w:bCs/>
          <w:lang w:val="en-GB"/>
        </w:rPr>
        <w:t>osses</w:t>
      </w:r>
    </w:p>
    <w:p w14:paraId="5871AC38" w14:textId="4D7A7D56" w:rsidR="00E15CA5" w:rsidRPr="001D4F32" w:rsidRDefault="00E15CA5" w:rsidP="00E15CA5">
      <w:pPr>
        <w:numPr>
          <w:ilvl w:val="1"/>
          <w:numId w:val="3"/>
        </w:numPr>
        <w:rPr>
          <w:rFonts w:ascii="Times New Roman" w:hAnsi="Times New Roman" w:cs="Times New Roman"/>
          <w:lang w:val="en-GB"/>
        </w:rPr>
      </w:pPr>
      <w:r w:rsidRPr="001D4F32">
        <w:rPr>
          <w:rFonts w:ascii="Times New Roman" w:hAnsi="Times New Roman" w:cs="Times New Roman"/>
          <w:lang w:val="en-GB"/>
        </w:rPr>
        <w:t xml:space="preserve">Turbulence in the air gap and the </w:t>
      </w:r>
      <w:r w:rsidR="00A41037" w:rsidRPr="001D4F32">
        <w:rPr>
          <w:rFonts w:ascii="Times New Roman" w:hAnsi="Times New Roman" w:cs="Times New Roman"/>
          <w:i/>
          <w:iCs/>
          <w:lang w:val="en-GB"/>
        </w:rPr>
        <w:sym w:font="Symbol" w:char="F057"/>
      </w:r>
      <w:r w:rsidR="00A41037" w:rsidRPr="001D4F32">
        <w:rPr>
          <w:rFonts w:ascii="Times New Roman" w:hAnsi="Times New Roman" w:cs="Times New Roman"/>
          <w:vertAlign w:val="superscript"/>
          <w:lang w:val="en-GB"/>
        </w:rPr>
        <w:t xml:space="preserve"> </w:t>
      </w:r>
      <w:r w:rsidRPr="001D4F32">
        <w:rPr>
          <w:rFonts w:ascii="Times New Roman" w:hAnsi="Times New Roman" w:cs="Times New Roman"/>
          <w:vertAlign w:val="superscript"/>
          <w:lang w:val="en-GB"/>
        </w:rPr>
        <w:t>3</w:t>
      </w:r>
      <w:r w:rsidRPr="001D4F32">
        <w:rPr>
          <w:rFonts w:ascii="Times New Roman" w:hAnsi="Times New Roman" w:cs="Times New Roman"/>
          <w:lang w:val="en-GB"/>
        </w:rPr>
        <w:t xml:space="preserve"> loss scaling.</w:t>
      </w:r>
    </w:p>
    <w:p w14:paraId="1BE8C87F" w14:textId="53A46B99" w:rsidR="00E15CA5" w:rsidRPr="001D4F32" w:rsidRDefault="00E15CA5" w:rsidP="00E15CA5">
      <w:pPr>
        <w:rPr>
          <w:rFonts w:ascii="Times New Roman" w:hAnsi="Times New Roman" w:cs="Times New Roman"/>
          <w:b/>
          <w:bCs/>
          <w:lang w:val="en-GB"/>
        </w:rPr>
      </w:pPr>
      <w:r w:rsidRPr="001D4F32">
        <w:rPr>
          <w:rFonts w:ascii="Times New Roman" w:hAnsi="Times New Roman" w:cs="Times New Roman"/>
          <w:b/>
          <w:bCs/>
          <w:lang w:val="en-GB"/>
        </w:rPr>
        <w:t xml:space="preserve">1.4. The Role of the </w:t>
      </w:r>
      <w:r w:rsidR="00175683" w:rsidRPr="001D4F32">
        <w:rPr>
          <w:rFonts w:ascii="Times New Roman" w:hAnsi="Times New Roman" w:cs="Times New Roman"/>
          <w:b/>
          <w:bCs/>
          <w:lang w:val="en-GB"/>
        </w:rPr>
        <w:t>p</w:t>
      </w:r>
      <w:r w:rsidRPr="001D4F32">
        <w:rPr>
          <w:rFonts w:ascii="Times New Roman" w:hAnsi="Times New Roman" w:cs="Times New Roman"/>
          <w:b/>
          <w:bCs/>
          <w:lang w:val="en-GB"/>
        </w:rPr>
        <w:t xml:space="preserve">ower </w:t>
      </w:r>
      <w:r w:rsidR="00175683" w:rsidRPr="001D4F32">
        <w:rPr>
          <w:rFonts w:ascii="Times New Roman" w:hAnsi="Times New Roman" w:cs="Times New Roman"/>
          <w:b/>
          <w:bCs/>
          <w:lang w:val="en-GB"/>
        </w:rPr>
        <w:t>e</w:t>
      </w:r>
      <w:r w:rsidRPr="001D4F32">
        <w:rPr>
          <w:rFonts w:ascii="Times New Roman" w:hAnsi="Times New Roman" w:cs="Times New Roman"/>
          <w:b/>
          <w:bCs/>
          <w:lang w:val="en-GB"/>
        </w:rPr>
        <w:t xml:space="preserve">lectronic </w:t>
      </w:r>
      <w:r w:rsidR="00175683" w:rsidRPr="001D4F32">
        <w:rPr>
          <w:rFonts w:ascii="Times New Roman" w:hAnsi="Times New Roman" w:cs="Times New Roman"/>
          <w:b/>
          <w:bCs/>
          <w:lang w:val="en-GB"/>
        </w:rPr>
        <w:t>i</w:t>
      </w:r>
      <w:r w:rsidRPr="001D4F32">
        <w:rPr>
          <w:rFonts w:ascii="Times New Roman" w:hAnsi="Times New Roman" w:cs="Times New Roman"/>
          <w:b/>
          <w:bCs/>
          <w:lang w:val="en-GB"/>
        </w:rPr>
        <w:t>nterface</w:t>
      </w:r>
    </w:p>
    <w:p w14:paraId="4C60760B" w14:textId="2C89B037" w:rsidR="00E15CA5" w:rsidRPr="001D4F32" w:rsidRDefault="00E15CA5" w:rsidP="00E15CA5">
      <w:pPr>
        <w:numPr>
          <w:ilvl w:val="0"/>
          <w:numId w:val="4"/>
        </w:numPr>
        <w:rPr>
          <w:rFonts w:ascii="Times New Roman" w:hAnsi="Times New Roman" w:cs="Times New Roman"/>
          <w:lang w:val="en-GB"/>
        </w:rPr>
      </w:pPr>
      <w:r w:rsidRPr="001D4F32">
        <w:rPr>
          <w:rFonts w:ascii="Times New Roman" w:hAnsi="Times New Roman" w:cs="Times New Roman"/>
          <w:b/>
          <w:bCs/>
          <w:lang w:val="en-GB"/>
        </w:rPr>
        <w:t xml:space="preserve">1.4.1 Switching </w:t>
      </w:r>
      <w:r w:rsidR="00175683" w:rsidRPr="001D4F32">
        <w:rPr>
          <w:rFonts w:ascii="Times New Roman" w:hAnsi="Times New Roman" w:cs="Times New Roman"/>
          <w:b/>
          <w:bCs/>
          <w:lang w:val="en-GB"/>
        </w:rPr>
        <w:t>f</w:t>
      </w:r>
      <w:r w:rsidRPr="001D4F32">
        <w:rPr>
          <w:rFonts w:ascii="Times New Roman" w:hAnsi="Times New Roman" w:cs="Times New Roman"/>
          <w:b/>
          <w:bCs/>
          <w:lang w:val="en-GB"/>
        </w:rPr>
        <w:t xml:space="preserve">requency vs. </w:t>
      </w:r>
      <w:r w:rsidR="00175683" w:rsidRPr="001D4F32">
        <w:rPr>
          <w:rFonts w:ascii="Times New Roman" w:hAnsi="Times New Roman" w:cs="Times New Roman"/>
          <w:b/>
          <w:bCs/>
          <w:lang w:val="en-GB"/>
        </w:rPr>
        <w:t>f</w:t>
      </w:r>
      <w:r w:rsidRPr="001D4F32">
        <w:rPr>
          <w:rFonts w:ascii="Times New Roman" w:hAnsi="Times New Roman" w:cs="Times New Roman"/>
          <w:b/>
          <w:bCs/>
          <w:lang w:val="en-GB"/>
        </w:rPr>
        <w:t xml:space="preserve">undamental </w:t>
      </w:r>
      <w:r w:rsidR="00175683" w:rsidRPr="001D4F32">
        <w:rPr>
          <w:rFonts w:ascii="Times New Roman" w:hAnsi="Times New Roman" w:cs="Times New Roman"/>
          <w:b/>
          <w:bCs/>
          <w:lang w:val="en-GB"/>
        </w:rPr>
        <w:t>f</w:t>
      </w:r>
      <w:r w:rsidRPr="001D4F32">
        <w:rPr>
          <w:rFonts w:ascii="Times New Roman" w:hAnsi="Times New Roman" w:cs="Times New Roman"/>
          <w:b/>
          <w:bCs/>
          <w:lang w:val="en-GB"/>
        </w:rPr>
        <w:t>requency</w:t>
      </w:r>
    </w:p>
    <w:p w14:paraId="2B9D6FE5" w14:textId="33079877" w:rsidR="00E15CA5" w:rsidRPr="001D4F32" w:rsidRDefault="00E15CA5" w:rsidP="00E15CA5">
      <w:pPr>
        <w:numPr>
          <w:ilvl w:val="1"/>
          <w:numId w:val="4"/>
        </w:numPr>
        <w:rPr>
          <w:rFonts w:ascii="Times New Roman" w:hAnsi="Times New Roman" w:cs="Times New Roman"/>
          <w:lang w:val="en-GB"/>
        </w:rPr>
      </w:pPr>
      <w:r w:rsidRPr="001D4F32">
        <w:rPr>
          <w:rFonts w:ascii="Times New Roman" w:hAnsi="Times New Roman" w:cs="Times New Roman"/>
          <w:lang w:val="en-GB"/>
        </w:rPr>
        <w:t xml:space="preserve">The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1</w:t>
      </w:r>
      <w:r w:rsidRPr="001D4F32">
        <w:rPr>
          <w:rFonts w:ascii="Times New Roman" w:hAnsi="Times New Roman" w:cs="Times New Roman"/>
          <w:lang w:val="en-GB"/>
        </w:rPr>
        <w:t xml:space="preserve"> ratio and its impact on current THD and rotor heating.</w:t>
      </w:r>
    </w:p>
    <w:p w14:paraId="51DA6D3F" w14:textId="2B87DCB5" w:rsidR="00E15CA5" w:rsidRPr="001D4F32" w:rsidRDefault="00E15CA5" w:rsidP="00E15CA5">
      <w:pPr>
        <w:numPr>
          <w:ilvl w:val="0"/>
          <w:numId w:val="4"/>
        </w:numPr>
        <w:rPr>
          <w:rFonts w:ascii="Times New Roman" w:hAnsi="Times New Roman" w:cs="Times New Roman"/>
          <w:lang w:val="en-GB"/>
        </w:rPr>
      </w:pPr>
      <w:r w:rsidRPr="001D4F32">
        <w:rPr>
          <w:rFonts w:ascii="Times New Roman" w:hAnsi="Times New Roman" w:cs="Times New Roman"/>
          <w:b/>
          <w:bCs/>
          <w:lang w:val="en-GB"/>
        </w:rPr>
        <w:t xml:space="preserve">1.4.2 The </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 xml:space="preserve">ilicon </w:t>
      </w:r>
      <w:r w:rsidR="00175683" w:rsidRPr="001D4F32">
        <w:rPr>
          <w:rFonts w:ascii="Times New Roman" w:hAnsi="Times New Roman" w:cs="Times New Roman"/>
          <w:b/>
          <w:bCs/>
          <w:lang w:val="en-GB"/>
        </w:rPr>
        <w:t>c</w:t>
      </w:r>
      <w:r w:rsidRPr="001D4F32">
        <w:rPr>
          <w:rFonts w:ascii="Times New Roman" w:hAnsi="Times New Roman" w:cs="Times New Roman"/>
          <w:b/>
          <w:bCs/>
          <w:lang w:val="en-GB"/>
        </w:rPr>
        <w:t>arbide (</w:t>
      </w:r>
      <w:proofErr w:type="spellStart"/>
      <w:r w:rsidRPr="001D4F32">
        <w:rPr>
          <w:rFonts w:ascii="Times New Roman" w:hAnsi="Times New Roman" w:cs="Times New Roman"/>
          <w:b/>
          <w:bCs/>
          <w:lang w:val="en-GB"/>
        </w:rPr>
        <w:t>SiC</w:t>
      </w:r>
      <w:proofErr w:type="spellEnd"/>
      <w:r w:rsidRPr="001D4F32">
        <w:rPr>
          <w:rFonts w:ascii="Times New Roman" w:hAnsi="Times New Roman" w:cs="Times New Roman"/>
          <w:b/>
          <w:bCs/>
          <w:lang w:val="en-GB"/>
        </w:rPr>
        <w:t xml:space="preserve">) </w:t>
      </w:r>
      <w:r w:rsidR="00175683" w:rsidRPr="001D4F32">
        <w:rPr>
          <w:rFonts w:ascii="Times New Roman" w:hAnsi="Times New Roman" w:cs="Times New Roman"/>
          <w:b/>
          <w:bCs/>
          <w:lang w:val="en-GB"/>
        </w:rPr>
        <w:t>c</w:t>
      </w:r>
      <w:r w:rsidRPr="001D4F32">
        <w:rPr>
          <w:rFonts w:ascii="Times New Roman" w:hAnsi="Times New Roman" w:cs="Times New Roman"/>
          <w:b/>
          <w:bCs/>
          <w:lang w:val="en-GB"/>
        </w:rPr>
        <w:t>atalyst</w:t>
      </w:r>
    </w:p>
    <w:p w14:paraId="439DE78C" w14:textId="77777777" w:rsidR="00E15CA5" w:rsidRPr="001D4F32" w:rsidRDefault="00E15CA5" w:rsidP="00E15CA5">
      <w:pPr>
        <w:numPr>
          <w:ilvl w:val="1"/>
          <w:numId w:val="4"/>
        </w:numPr>
        <w:rPr>
          <w:rFonts w:ascii="Times New Roman" w:hAnsi="Times New Roman" w:cs="Times New Roman"/>
          <w:lang w:val="en-GB"/>
        </w:rPr>
      </w:pPr>
      <w:r w:rsidRPr="001D4F32">
        <w:rPr>
          <w:rFonts w:ascii="Times New Roman" w:hAnsi="Times New Roman" w:cs="Times New Roman"/>
          <w:lang w:val="en-GB"/>
        </w:rPr>
        <w:lastRenderedPageBreak/>
        <w:t>How WBG devices solved the "Frequency Bottleneck" for high-pole-count traction motors.</w:t>
      </w:r>
    </w:p>
    <w:p w14:paraId="1BC8C1A6" w14:textId="3B63B42A" w:rsidR="00E15CA5" w:rsidRPr="001D4F32" w:rsidRDefault="00E15CA5" w:rsidP="00E15CA5">
      <w:pPr>
        <w:rPr>
          <w:rFonts w:ascii="Times New Roman" w:hAnsi="Times New Roman" w:cs="Times New Roman"/>
          <w:b/>
          <w:bCs/>
          <w:lang w:val="en-GB"/>
        </w:rPr>
      </w:pPr>
      <w:r w:rsidRPr="001D4F32">
        <w:rPr>
          <w:rFonts w:ascii="Times New Roman" w:hAnsi="Times New Roman" w:cs="Times New Roman"/>
          <w:b/>
          <w:bCs/>
          <w:lang w:val="en-GB"/>
        </w:rPr>
        <w:t xml:space="preserve">1.5. Scaling </w:t>
      </w:r>
      <w:r w:rsidR="00175683" w:rsidRPr="001D4F32">
        <w:rPr>
          <w:rFonts w:ascii="Times New Roman" w:hAnsi="Times New Roman" w:cs="Times New Roman"/>
          <w:b/>
          <w:bCs/>
          <w:lang w:val="en-GB"/>
        </w:rPr>
        <w:t>l</w:t>
      </w:r>
      <w:r w:rsidRPr="001D4F32">
        <w:rPr>
          <w:rFonts w:ascii="Times New Roman" w:hAnsi="Times New Roman" w:cs="Times New Roman"/>
          <w:b/>
          <w:bCs/>
          <w:lang w:val="en-GB"/>
        </w:rPr>
        <w:t xml:space="preserve">aws and </w:t>
      </w:r>
      <w:r w:rsidR="00175683" w:rsidRPr="001D4F32">
        <w:rPr>
          <w:rFonts w:ascii="Times New Roman" w:hAnsi="Times New Roman" w:cs="Times New Roman"/>
          <w:b/>
          <w:bCs/>
          <w:lang w:val="en-GB"/>
        </w:rPr>
        <w:t>d</w:t>
      </w:r>
      <w:r w:rsidRPr="001D4F32">
        <w:rPr>
          <w:rFonts w:ascii="Times New Roman" w:hAnsi="Times New Roman" w:cs="Times New Roman"/>
          <w:b/>
          <w:bCs/>
          <w:lang w:val="en-GB"/>
        </w:rPr>
        <w:t xml:space="preserve">imensional </w:t>
      </w:r>
      <w:r w:rsidR="00175683" w:rsidRPr="001D4F32">
        <w:rPr>
          <w:rFonts w:ascii="Times New Roman" w:hAnsi="Times New Roman" w:cs="Times New Roman"/>
          <w:b/>
          <w:bCs/>
          <w:lang w:val="en-GB"/>
        </w:rPr>
        <w:t>a</w:t>
      </w:r>
      <w:r w:rsidRPr="001D4F32">
        <w:rPr>
          <w:rFonts w:ascii="Times New Roman" w:hAnsi="Times New Roman" w:cs="Times New Roman"/>
          <w:b/>
          <w:bCs/>
          <w:lang w:val="en-GB"/>
        </w:rPr>
        <w:t>nalysis</w:t>
      </w:r>
    </w:p>
    <w:p w14:paraId="7FB9C455" w14:textId="38173A7D" w:rsidR="00E15CA5" w:rsidRPr="001D4F32" w:rsidRDefault="00E15CA5" w:rsidP="00E15CA5">
      <w:pPr>
        <w:numPr>
          <w:ilvl w:val="0"/>
          <w:numId w:val="5"/>
        </w:numPr>
        <w:rPr>
          <w:rFonts w:ascii="Times New Roman" w:hAnsi="Times New Roman" w:cs="Times New Roman"/>
          <w:lang w:val="en-GB"/>
        </w:rPr>
      </w:pPr>
      <w:r w:rsidRPr="001D4F32">
        <w:rPr>
          <w:rFonts w:ascii="Times New Roman" w:hAnsi="Times New Roman" w:cs="Times New Roman"/>
          <w:b/>
          <w:bCs/>
          <w:lang w:val="en-GB"/>
        </w:rPr>
        <w:t xml:space="preserve">1.5.1 Power </w:t>
      </w:r>
      <w:r w:rsidR="00175683" w:rsidRPr="001D4F32">
        <w:rPr>
          <w:rFonts w:ascii="Times New Roman" w:hAnsi="Times New Roman" w:cs="Times New Roman"/>
          <w:b/>
          <w:bCs/>
          <w:lang w:val="en-GB"/>
        </w:rPr>
        <w:t>d</w:t>
      </w:r>
      <w:r w:rsidRPr="001D4F32">
        <w:rPr>
          <w:rFonts w:ascii="Times New Roman" w:hAnsi="Times New Roman" w:cs="Times New Roman"/>
          <w:b/>
          <w:bCs/>
          <w:lang w:val="en-GB"/>
        </w:rPr>
        <w:t xml:space="preserve">ensity vs. </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peed</w:t>
      </w:r>
    </w:p>
    <w:p w14:paraId="14ADF894" w14:textId="77777777" w:rsidR="00E15CA5" w:rsidRPr="001D4F32" w:rsidRDefault="00E15CA5" w:rsidP="00E15CA5">
      <w:pPr>
        <w:numPr>
          <w:ilvl w:val="1"/>
          <w:numId w:val="5"/>
        </w:numPr>
        <w:rPr>
          <w:rFonts w:ascii="Times New Roman" w:hAnsi="Times New Roman" w:cs="Times New Roman"/>
          <w:lang w:val="en-GB"/>
        </w:rPr>
      </w:pPr>
      <w:r w:rsidRPr="001D4F32">
        <w:rPr>
          <w:rFonts w:ascii="Times New Roman" w:hAnsi="Times New Roman" w:cs="Times New Roman"/>
          <w:lang w:val="en-GB"/>
        </w:rPr>
        <w:t>How the "Size of the Machine" scales with $\omega$—and where the law of diminishing returns begins.</w:t>
      </w:r>
    </w:p>
    <w:p w14:paraId="7125F771" w14:textId="1BD8D2A2" w:rsidR="00E15CA5" w:rsidRPr="001D4F32" w:rsidRDefault="00E15CA5" w:rsidP="00E15CA5">
      <w:pPr>
        <w:numPr>
          <w:ilvl w:val="0"/>
          <w:numId w:val="5"/>
        </w:numPr>
        <w:rPr>
          <w:rFonts w:ascii="Times New Roman" w:hAnsi="Times New Roman" w:cs="Times New Roman"/>
          <w:lang w:val="en-GB"/>
        </w:rPr>
      </w:pPr>
      <w:r w:rsidRPr="001D4F32">
        <w:rPr>
          <w:rFonts w:ascii="Times New Roman" w:hAnsi="Times New Roman" w:cs="Times New Roman"/>
          <w:b/>
          <w:bCs/>
          <w:lang w:val="en-GB"/>
        </w:rPr>
        <w:t xml:space="preserve">1.5.2 Thermal </w:t>
      </w:r>
      <w:r w:rsidR="00175683" w:rsidRPr="001D4F32">
        <w:rPr>
          <w:rFonts w:ascii="Times New Roman" w:hAnsi="Times New Roman" w:cs="Times New Roman"/>
          <w:b/>
          <w:bCs/>
          <w:lang w:val="en-GB"/>
        </w:rPr>
        <w:t>s</w:t>
      </w:r>
      <w:r w:rsidRPr="001D4F32">
        <w:rPr>
          <w:rFonts w:ascii="Times New Roman" w:hAnsi="Times New Roman" w:cs="Times New Roman"/>
          <w:b/>
          <w:bCs/>
          <w:lang w:val="en-GB"/>
        </w:rPr>
        <w:t>caling</w:t>
      </w:r>
    </w:p>
    <w:p w14:paraId="5892944C" w14:textId="77777777" w:rsidR="00E15CA5" w:rsidRPr="001D4F32" w:rsidRDefault="00E15CA5" w:rsidP="00E15CA5">
      <w:pPr>
        <w:numPr>
          <w:ilvl w:val="1"/>
          <w:numId w:val="5"/>
        </w:numPr>
        <w:rPr>
          <w:rFonts w:ascii="Times New Roman" w:hAnsi="Times New Roman" w:cs="Times New Roman"/>
          <w:lang w:val="en-GB"/>
        </w:rPr>
      </w:pPr>
      <w:r w:rsidRPr="001D4F32">
        <w:rPr>
          <w:rFonts w:ascii="Times New Roman" w:hAnsi="Times New Roman" w:cs="Times New Roman"/>
          <w:lang w:val="en-GB"/>
        </w:rPr>
        <w:t>The challenge of removing heat from a shrinking surface area.</w:t>
      </w:r>
    </w:p>
    <w:p w14:paraId="0A501755" w14:textId="2C176852" w:rsidR="00E15CA5" w:rsidRPr="001D4F32" w:rsidRDefault="00E15CA5" w:rsidP="00E15CA5">
      <w:pPr>
        <w:rPr>
          <w:rFonts w:ascii="Times New Roman" w:hAnsi="Times New Roman" w:cs="Times New Roman"/>
          <w:b/>
          <w:bCs/>
          <w:lang w:val="en-GB"/>
        </w:rPr>
      </w:pPr>
      <w:r w:rsidRPr="001D4F32">
        <w:rPr>
          <w:rFonts w:ascii="Times New Roman" w:hAnsi="Times New Roman" w:cs="Times New Roman"/>
          <w:b/>
          <w:bCs/>
          <w:lang w:val="en-GB"/>
        </w:rPr>
        <w:t xml:space="preserve">1.6. Summary: Framing the </w:t>
      </w:r>
      <w:r w:rsidR="00175683" w:rsidRPr="001D4F32">
        <w:rPr>
          <w:rFonts w:ascii="Times New Roman" w:hAnsi="Times New Roman" w:cs="Times New Roman"/>
          <w:b/>
          <w:bCs/>
          <w:lang w:val="en-GB"/>
        </w:rPr>
        <w:t>d</w:t>
      </w:r>
      <w:r w:rsidRPr="001D4F32">
        <w:rPr>
          <w:rFonts w:ascii="Times New Roman" w:hAnsi="Times New Roman" w:cs="Times New Roman"/>
          <w:b/>
          <w:bCs/>
          <w:lang w:val="en-GB"/>
        </w:rPr>
        <w:t xml:space="preserve">esign </w:t>
      </w:r>
      <w:r w:rsidR="00175683" w:rsidRPr="001D4F32">
        <w:rPr>
          <w:rFonts w:ascii="Times New Roman" w:hAnsi="Times New Roman" w:cs="Times New Roman"/>
          <w:b/>
          <w:bCs/>
          <w:lang w:val="en-GB"/>
        </w:rPr>
        <w:t>c</w:t>
      </w:r>
      <w:r w:rsidRPr="001D4F32">
        <w:rPr>
          <w:rFonts w:ascii="Times New Roman" w:hAnsi="Times New Roman" w:cs="Times New Roman"/>
          <w:b/>
          <w:bCs/>
          <w:lang w:val="en-GB"/>
        </w:rPr>
        <w:t>hallenges ahead</w:t>
      </w:r>
    </w:p>
    <w:p w14:paraId="3D9BC4B0" w14:textId="77777777" w:rsidR="00E15CA5" w:rsidRPr="001D4F32" w:rsidRDefault="00E15CA5" w:rsidP="00E15CA5">
      <w:pPr>
        <w:numPr>
          <w:ilvl w:val="0"/>
          <w:numId w:val="6"/>
        </w:numPr>
        <w:rPr>
          <w:rFonts w:ascii="Times New Roman" w:hAnsi="Times New Roman" w:cs="Times New Roman"/>
          <w:lang w:val="en-GB"/>
        </w:rPr>
      </w:pPr>
      <w:r w:rsidRPr="001D4F32">
        <w:rPr>
          <w:rFonts w:ascii="Times New Roman" w:hAnsi="Times New Roman" w:cs="Times New Roman"/>
          <w:lang w:val="en-GB"/>
        </w:rPr>
        <w:t>Identifying the "High-Speed Trilemma" (Electromagnetic, Mechanical, Thermal).</w:t>
      </w:r>
    </w:p>
    <w:p w14:paraId="1BD55F3E" w14:textId="77777777" w:rsidR="00E15CA5" w:rsidRPr="001D4F32" w:rsidRDefault="00E15CA5" w:rsidP="00E15CA5">
      <w:pPr>
        <w:numPr>
          <w:ilvl w:val="0"/>
          <w:numId w:val="6"/>
        </w:numPr>
        <w:rPr>
          <w:rFonts w:ascii="Times New Roman" w:hAnsi="Times New Roman" w:cs="Times New Roman"/>
          <w:lang w:val="en-GB"/>
        </w:rPr>
      </w:pPr>
      <w:r w:rsidRPr="001D4F32">
        <w:rPr>
          <w:rFonts w:ascii="Times New Roman" w:hAnsi="Times New Roman" w:cs="Times New Roman"/>
          <w:lang w:val="en-GB"/>
        </w:rPr>
        <w:t>Roadmap of the following book chapters.</w:t>
      </w:r>
    </w:p>
    <w:p w14:paraId="6317AD39" w14:textId="70343ADE" w:rsidR="00E15CA5" w:rsidRPr="001D4F32" w:rsidRDefault="00E15CA5">
      <w:pPr>
        <w:rPr>
          <w:rFonts w:ascii="Times New Roman" w:hAnsi="Times New Roman" w:cs="Times New Roman"/>
          <w:b/>
          <w:bCs/>
          <w:lang w:val="en-GB"/>
        </w:rPr>
      </w:pPr>
      <w:r w:rsidRPr="001D4F32">
        <w:rPr>
          <w:rFonts w:ascii="Times New Roman" w:hAnsi="Times New Roman" w:cs="Times New Roman"/>
          <w:b/>
          <w:bCs/>
          <w:lang w:val="en-GB"/>
        </w:rPr>
        <w:br w:type="page"/>
      </w:r>
    </w:p>
    <w:p w14:paraId="1EC33A15" w14:textId="77777777" w:rsidR="00E15CA5" w:rsidRPr="001D4F32" w:rsidRDefault="00E15CA5" w:rsidP="00D1084C">
      <w:pPr>
        <w:rPr>
          <w:rFonts w:ascii="Times New Roman" w:hAnsi="Times New Roman" w:cs="Times New Roman"/>
          <w:b/>
          <w:bCs/>
          <w:lang w:val="en-GB"/>
        </w:rPr>
      </w:pPr>
    </w:p>
    <w:p w14:paraId="2309C5B0" w14:textId="77777777" w:rsidR="00E15CA5" w:rsidRPr="001D4F32" w:rsidRDefault="00E15CA5" w:rsidP="00371BF1">
      <w:pPr>
        <w:pStyle w:val="Balk2"/>
        <w:rPr>
          <w:rFonts w:ascii="Times New Roman" w:hAnsi="Times New Roman" w:cs="Times New Roman"/>
          <w:lang w:val="en-GB"/>
        </w:rPr>
      </w:pPr>
      <w:r w:rsidRPr="001D4F32">
        <w:rPr>
          <w:rFonts w:ascii="Times New Roman" w:hAnsi="Times New Roman" w:cs="Times New Roman"/>
          <w:lang w:val="en-GB"/>
        </w:rPr>
        <w:t>1.1 Introduction: The High-Speed Landscape</w:t>
      </w:r>
    </w:p>
    <w:p w14:paraId="2DC2EE4A" w14:textId="77777777" w:rsidR="00D1084C" w:rsidRPr="001D4F32" w:rsidRDefault="00D1084C" w:rsidP="00D1084C">
      <w:pPr>
        <w:rPr>
          <w:rFonts w:ascii="Times New Roman" w:hAnsi="Times New Roman" w:cs="Times New Roman"/>
          <w:lang w:val="en-GB"/>
        </w:rPr>
      </w:pPr>
      <w:r w:rsidRPr="001D4F32">
        <w:rPr>
          <w:rFonts w:ascii="Times New Roman" w:hAnsi="Times New Roman" w:cs="Times New Roman"/>
          <w:lang w:val="en-GB"/>
        </w:rP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14:paraId="67A2B6E1" w14:textId="72777FDB" w:rsidR="00D1084C" w:rsidRPr="001D4F32" w:rsidRDefault="00D1084C" w:rsidP="00D1084C">
      <w:pPr>
        <w:rPr>
          <w:rFonts w:ascii="Times New Roman" w:hAnsi="Times New Roman" w:cs="Times New Roman"/>
          <w:lang w:val="en-GB"/>
        </w:rPr>
      </w:pPr>
      <w:r w:rsidRPr="001D4F32">
        <w:rPr>
          <w:rFonts w:ascii="Times New Roman" w:hAnsi="Times New Roman" w:cs="Times New Roman"/>
          <w:lang w:val="en-GB"/>
        </w:rPr>
        <w:t>The speed of a high-speed machine is not merely a mechanical rpm value; it is an electrical frequency challenge. The relationship between mechanical speed (</w:t>
      </w:r>
      <w:r w:rsidRPr="001D4F32">
        <w:rPr>
          <w:rFonts w:ascii="Times New Roman" w:hAnsi="Times New Roman" w:cs="Times New Roman"/>
          <w:i/>
          <w:iCs/>
          <w:lang w:val="en-GB"/>
        </w:rPr>
        <w:t>n</w:t>
      </w:r>
      <w:r w:rsidRPr="001D4F32">
        <w:rPr>
          <w:rFonts w:ascii="Times New Roman" w:hAnsi="Times New Roman" w:cs="Times New Roman"/>
          <w:lang w:val="en-GB"/>
        </w:rPr>
        <w:t xml:space="preserve"> in r/min) and fundamental frequency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s</w:t>
      </w:r>
      <w:r w:rsidRPr="001D4F32">
        <w:rPr>
          <w:rFonts w:ascii="Times New Roman" w:hAnsi="Times New Roman" w:cs="Times New Roman"/>
          <w:lang w:val="en-GB"/>
        </w:rPr>
        <w:t>) is governed by the pole-pair number (</w:t>
      </w:r>
      <w:r w:rsidRPr="001D4F32">
        <w:rPr>
          <w:rFonts w:ascii="Times New Roman" w:hAnsi="Times New Roman" w:cs="Times New Roman"/>
          <w:i/>
          <w:iCs/>
          <w:lang w:val="en-GB"/>
        </w:rPr>
        <w:t>p</w:t>
      </w:r>
      <w:r w:rsidRPr="001D4F32">
        <w:rPr>
          <w:rFonts w:ascii="Times New Roman" w:hAnsi="Times New Roman" w:cs="Times New Roman"/>
          <w:lang w:val="en-GB"/>
        </w:rPr>
        <w:t>):</w:t>
      </w:r>
    </w:p>
    <w:p w14:paraId="684ED27E" w14:textId="291DE044" w:rsidR="00D1084C" w:rsidRPr="001D4F32" w:rsidRDefault="00000000" w:rsidP="000F1BC8">
      <w:pPr>
        <w:ind w:firstLine="1304"/>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f</m:t>
            </m:r>
          </m:e>
          <m:sub>
            <m:r>
              <m:rPr>
                <m:sty m:val="p"/>
              </m:rPr>
              <w:rPr>
                <w:rFonts w:ascii="Cambria Math" w:hAnsi="Cambria Math" w:cs="Times New Roman"/>
                <w:lang w:val="en-GB"/>
              </w:rPr>
              <m:t>s</m:t>
            </m:r>
          </m:sub>
        </m:sSub>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np</m:t>
            </m:r>
          </m:num>
          <m:den>
            <m:r>
              <w:rPr>
                <w:rFonts w:ascii="Cambria Math" w:hAnsi="Cambria Math" w:cs="Times New Roman"/>
                <w:lang w:val="en-GB"/>
              </w:rPr>
              <m:t>60</m:t>
            </m:r>
          </m:den>
        </m:f>
      </m:oMath>
      <w:r w:rsidR="007C6316" w:rsidRPr="001D4F32">
        <w:rPr>
          <w:rFonts w:ascii="Times New Roman" w:eastAsiaTheme="minorEastAsia" w:hAnsi="Times New Roman" w:cs="Times New Roman"/>
          <w:lang w:val="en-GB"/>
        </w:rPr>
        <w:t>.</w:t>
      </w:r>
    </w:p>
    <w:p w14:paraId="32EE162C" w14:textId="1C4047DC" w:rsidR="00D1084C" w:rsidRPr="001D4F32" w:rsidRDefault="00D1084C" w:rsidP="00D1084C">
      <w:pPr>
        <w:rPr>
          <w:rFonts w:ascii="Times New Roman" w:hAnsi="Times New Roman" w:cs="Times New Roman"/>
          <w:lang w:val="en-GB"/>
        </w:rPr>
      </w:pPr>
      <w:r w:rsidRPr="001D4F32">
        <w:rPr>
          <w:rFonts w:ascii="Times New Roman" w:hAnsi="Times New Roman" w:cs="Times New Roman"/>
          <w:lang w:val="en-GB"/>
        </w:rPr>
        <w:t xml:space="preserve">In traditional industrial high-speed machines, designers often </w:t>
      </w:r>
      <w:proofErr w:type="spellStart"/>
      <w:r w:rsidRPr="001D4F32">
        <w:rPr>
          <w:rFonts w:ascii="Times New Roman" w:hAnsi="Times New Roman" w:cs="Times New Roman"/>
          <w:lang w:val="en-GB"/>
        </w:rPr>
        <w:t>favor</w:t>
      </w:r>
      <w:proofErr w:type="spellEnd"/>
      <w:r w:rsidRPr="001D4F32">
        <w:rPr>
          <w:rFonts w:ascii="Times New Roman" w:hAnsi="Times New Roman" w:cs="Times New Roman"/>
          <w:lang w:val="en-GB"/>
        </w:rPr>
        <w:t xml:space="preserve"> a low pole count (</w:t>
      </w:r>
      <w:r w:rsidRPr="001D4F32">
        <w:rPr>
          <w:rFonts w:ascii="Times New Roman" w:hAnsi="Times New Roman" w:cs="Times New Roman"/>
          <w:i/>
          <w:iCs/>
          <w:lang w:val="en-GB"/>
        </w:rPr>
        <w:t>p</w:t>
      </w:r>
      <w:r w:rsidRPr="001D4F32">
        <w:rPr>
          <w:rFonts w:ascii="Times New Roman" w:hAnsi="Times New Roman" w:cs="Times New Roman"/>
          <w:lang w:val="en-GB"/>
        </w:rPr>
        <w:t>=1</w:t>
      </w:r>
      <w:r w:rsidR="007C6316" w:rsidRPr="001D4F32">
        <w:rPr>
          <w:rFonts w:ascii="Times New Roman" w:hAnsi="Times New Roman" w:cs="Times New Roman"/>
          <w:lang w:val="en-GB"/>
        </w:rPr>
        <w:t xml:space="preserve"> or 2</w:t>
      </w:r>
      <w:r w:rsidRPr="001D4F32">
        <w:rPr>
          <w:rFonts w:ascii="Times New Roman" w:hAnsi="Times New Roman" w:cs="Times New Roman"/>
          <w:lang w:val="en-GB"/>
        </w:rPr>
        <w:t xml:space="preserve">). This keeps the fundamental frequency low enough (typically &lt; </w:t>
      </w:r>
      <w:r w:rsidR="007C6316" w:rsidRPr="001D4F32">
        <w:rPr>
          <w:rFonts w:ascii="Times New Roman" w:hAnsi="Times New Roman" w:cs="Times New Roman"/>
          <w:lang w:val="en-GB"/>
        </w:rPr>
        <w:t>6</w:t>
      </w:r>
      <w:r w:rsidRPr="001D4F32">
        <w:rPr>
          <w:rFonts w:ascii="Times New Roman" w:hAnsi="Times New Roman" w:cs="Times New Roman"/>
          <w:lang w:val="en-GB"/>
        </w:rPr>
        <w:t>00 Hz) to be served by standard Silicon IGBT-based converters. However, as we push toward the high-specific-power paradigm required for traction or aerospace, we encounter a severe conflict:</w:t>
      </w:r>
    </w:p>
    <w:p w14:paraId="72D56D20" w14:textId="1607EBAF" w:rsidR="00D1084C" w:rsidRPr="001D4F32" w:rsidRDefault="00D1084C" w:rsidP="00D1084C">
      <w:pPr>
        <w:numPr>
          <w:ilvl w:val="0"/>
          <w:numId w:val="7"/>
        </w:numPr>
        <w:rPr>
          <w:rFonts w:ascii="Times New Roman" w:hAnsi="Times New Roman" w:cs="Times New Roman"/>
          <w:lang w:val="en-GB"/>
        </w:rPr>
      </w:pPr>
      <w:r w:rsidRPr="001D4F32">
        <w:rPr>
          <w:rFonts w:ascii="Times New Roman" w:hAnsi="Times New Roman" w:cs="Times New Roman"/>
          <w:lang w:val="en-GB"/>
        </w:rPr>
        <w:t>The Stator Mass Conflict: To reduce the machine's mass, we must minimize the stator</w:t>
      </w:r>
      <w:r w:rsidR="007C6316" w:rsidRPr="001D4F32">
        <w:rPr>
          <w:rFonts w:ascii="Times New Roman" w:hAnsi="Times New Roman" w:cs="Times New Roman"/>
          <w:lang w:val="en-GB"/>
        </w:rPr>
        <w:t xml:space="preserve"> yoke, the</w:t>
      </w:r>
      <w:r w:rsidRPr="001D4F32">
        <w:rPr>
          <w:rFonts w:ascii="Times New Roman" w:hAnsi="Times New Roman" w:cs="Times New Roman"/>
          <w:lang w:val="en-GB"/>
        </w:rPr>
        <w:t xml:space="preserve"> back-iron. This requires increasing the pole</w:t>
      </w:r>
      <w:r w:rsidR="007C6316" w:rsidRPr="001D4F32">
        <w:rPr>
          <w:rFonts w:ascii="Times New Roman" w:hAnsi="Times New Roman" w:cs="Times New Roman"/>
          <w:lang w:val="en-GB"/>
        </w:rPr>
        <w:t>-pair</w:t>
      </w:r>
      <w:r w:rsidRPr="001D4F32">
        <w:rPr>
          <w:rFonts w:ascii="Times New Roman" w:hAnsi="Times New Roman" w:cs="Times New Roman"/>
          <w:lang w:val="en-GB"/>
        </w:rPr>
        <w:t xml:space="preserve"> count (</w:t>
      </w:r>
      <w:r w:rsidRPr="001D4F32">
        <w:rPr>
          <w:rFonts w:ascii="Times New Roman" w:hAnsi="Times New Roman" w:cs="Times New Roman"/>
          <w:i/>
          <w:iCs/>
          <w:lang w:val="en-GB"/>
        </w:rPr>
        <w:t>p</w:t>
      </w:r>
      <w:r w:rsidRPr="001D4F32">
        <w:rPr>
          <w:rFonts w:ascii="Times New Roman" w:hAnsi="Times New Roman" w:cs="Times New Roman"/>
          <w:lang w:val="en-GB"/>
        </w:rPr>
        <w:t>).</w:t>
      </w:r>
    </w:p>
    <w:p w14:paraId="00C847FC" w14:textId="42A4AA7C" w:rsidR="00D1084C" w:rsidRPr="001D4F32" w:rsidRDefault="00D1084C" w:rsidP="00D1084C">
      <w:pPr>
        <w:numPr>
          <w:ilvl w:val="0"/>
          <w:numId w:val="7"/>
        </w:numPr>
        <w:rPr>
          <w:rFonts w:ascii="Times New Roman" w:hAnsi="Times New Roman" w:cs="Times New Roman"/>
          <w:lang w:val="en-GB"/>
        </w:rPr>
      </w:pPr>
      <w:r w:rsidRPr="001D4F32">
        <w:rPr>
          <w:rFonts w:ascii="Times New Roman" w:hAnsi="Times New Roman" w:cs="Times New Roman"/>
          <w:lang w:val="en-GB"/>
        </w:rPr>
        <w:t xml:space="preserve">The Switching Frequency Wall: Increasing </w:t>
      </w:r>
      <w:r w:rsidRPr="001D4F32">
        <w:rPr>
          <w:rFonts w:ascii="Times New Roman" w:hAnsi="Times New Roman" w:cs="Times New Roman"/>
          <w:i/>
          <w:iCs/>
          <w:lang w:val="en-GB"/>
        </w:rPr>
        <w:t>p</w:t>
      </w:r>
      <w:r w:rsidRPr="001D4F32">
        <w:rPr>
          <w:rFonts w:ascii="Times New Roman" w:hAnsi="Times New Roman" w:cs="Times New Roman"/>
          <w:lang w:val="en-GB"/>
        </w:rPr>
        <w:t xml:space="preserve"> drives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s</w:t>
      </w:r>
      <w:r w:rsidRPr="001D4F32">
        <w:rPr>
          <w:rFonts w:ascii="Times New Roman" w:hAnsi="Times New Roman" w:cs="Times New Roman"/>
          <w:lang w:val="en-GB"/>
        </w:rPr>
        <w:t xml:space="preserve"> into the multi-kilohertz range. To maintain a high-quality current waveform and minimize rotor harmonic heating, the inverter's switching frequency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 should ideally be 10</w:t>
      </w:r>
      <w:r w:rsidR="007C6316" w:rsidRPr="001D4F32">
        <w:rPr>
          <w:rFonts w:ascii="Times New Roman" w:hAnsi="Times New Roman" w:cs="Times New Roman"/>
          <w:lang w:val="en-GB"/>
        </w:rPr>
        <w:t>, rather</w:t>
      </w:r>
      <w:r w:rsidRPr="001D4F32">
        <w:rPr>
          <w:rFonts w:ascii="Times New Roman" w:hAnsi="Times New Roman" w:cs="Times New Roman"/>
          <w:lang w:val="en-GB"/>
        </w:rPr>
        <w:t xml:space="preserve"> to 20 times the fundamental frequency.</w:t>
      </w:r>
    </w:p>
    <w:p w14:paraId="1E7E3CA1" w14:textId="727082E5" w:rsidR="00D1084C" w:rsidRPr="001D4F32" w:rsidRDefault="00D1084C" w:rsidP="00D1084C">
      <w:pPr>
        <w:numPr>
          <w:ilvl w:val="0"/>
          <w:numId w:val="7"/>
        </w:numPr>
        <w:rPr>
          <w:rFonts w:ascii="Times New Roman" w:hAnsi="Times New Roman" w:cs="Times New Roman"/>
          <w:lang w:val="en-GB"/>
        </w:rPr>
      </w:pPr>
      <w:r w:rsidRPr="001D4F32">
        <w:rPr>
          <w:rFonts w:ascii="Times New Roman" w:hAnsi="Times New Roman" w:cs="Times New Roman"/>
          <w:lang w:val="en-GB"/>
        </w:rPr>
        <w:t xml:space="preserve">The Thermal Limit of Silicon: Standard IGBTs struggle with high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 xml:space="preserve"> due to excessive switching losses, leading to a</w:t>
      </w:r>
      <w:r w:rsidR="007C6316" w:rsidRPr="001D4F32">
        <w:rPr>
          <w:rFonts w:ascii="Times New Roman" w:hAnsi="Times New Roman" w:cs="Times New Roman"/>
          <w:lang w:val="en-GB"/>
        </w:rPr>
        <w:t xml:space="preserve"> significant</w:t>
      </w:r>
      <w:r w:rsidRPr="001D4F32">
        <w:rPr>
          <w:rFonts w:ascii="Times New Roman" w:hAnsi="Times New Roman" w:cs="Times New Roman"/>
          <w:lang w:val="en-GB"/>
        </w:rPr>
        <w:t xml:space="preserve"> thermal derating of the inverter. This often forces designers to compromise</w:t>
      </w:r>
      <w:r w:rsidR="007C6316" w:rsidRPr="001D4F32">
        <w:rPr>
          <w:rFonts w:ascii="Times New Roman" w:hAnsi="Times New Roman" w:cs="Times New Roman"/>
          <w:lang w:val="en-GB"/>
        </w:rPr>
        <w:t xml:space="preserve">, </w:t>
      </w:r>
      <w:r w:rsidRPr="001D4F32">
        <w:rPr>
          <w:rFonts w:ascii="Times New Roman" w:hAnsi="Times New Roman" w:cs="Times New Roman"/>
          <w:lang w:val="en-GB"/>
        </w:rPr>
        <w:t>either by accepting a heavier machine with fewer poles or by utilizing complex, heavy output filters that negate the weight savings of the high-speed motor.</w:t>
      </w:r>
    </w:p>
    <w:p w14:paraId="307BF6FA" w14:textId="7512870E" w:rsidR="00E15CA5" w:rsidRPr="001D4F32" w:rsidRDefault="00E15CA5" w:rsidP="002F2E18">
      <w:pPr>
        <w:pStyle w:val="Balk3"/>
        <w:numPr>
          <w:ilvl w:val="2"/>
          <w:numId w:val="32"/>
        </w:numPr>
        <w:rPr>
          <w:rFonts w:ascii="Times New Roman" w:hAnsi="Times New Roman" w:cs="Times New Roman"/>
          <w:lang w:val="en-GB"/>
        </w:rPr>
      </w:pPr>
      <w:r w:rsidRPr="001D4F32">
        <w:rPr>
          <w:rFonts w:ascii="Times New Roman" w:hAnsi="Times New Roman" w:cs="Times New Roman"/>
          <w:lang w:val="en-GB"/>
        </w:rPr>
        <w:t>Defining "High Speed"</w:t>
      </w:r>
    </w:p>
    <w:p w14:paraId="6E7E0F01" w14:textId="612CEDC5" w:rsidR="002F2E18" w:rsidRPr="001D4F32" w:rsidRDefault="002F2E18" w:rsidP="002F2E18">
      <w:pPr>
        <w:rPr>
          <w:lang w:val="en-GB"/>
        </w:rPr>
      </w:pPr>
      <w:r w:rsidRPr="001D4F32">
        <w:rPr>
          <w:rFonts w:ascii="Times New Roman" w:hAnsi="Times New Roman" w:cs="Times New Roman"/>
          <w:color w:val="000000"/>
          <w:lang w:val="en-GB"/>
        </w:rPr>
        <w:t xml:space="preserve">One challenge with high-speed technology is that there is not a universally accepted definition of what "high speed" </w:t>
      </w:r>
      <w:proofErr w:type="gramStart"/>
      <w:r w:rsidRPr="001D4F32">
        <w:rPr>
          <w:rFonts w:ascii="Times New Roman" w:hAnsi="Times New Roman" w:cs="Times New Roman"/>
          <w:color w:val="000000"/>
          <w:lang w:val="en-GB"/>
        </w:rPr>
        <w:t>actually means</w:t>
      </w:r>
      <w:proofErr w:type="gramEnd"/>
      <w:r w:rsidRPr="001D4F32">
        <w:rPr>
          <w:rFonts w:ascii="Times New Roman" w:hAnsi="Times New Roman" w:cs="Times New Roman"/>
          <w:color w:val="000000"/>
          <w:lang w:val="en-GB"/>
        </w:rPr>
        <w:t xml:space="preserve">. Still, certain physical limitations help define the boundaries for electrical machines. When these limits are approached, the machines can be considered high speed. Mechanical, thermal, and power electronics constraints must all be </w:t>
      </w:r>
      <w:proofErr w:type="gramStart"/>
      <w:r w:rsidRPr="001D4F32">
        <w:rPr>
          <w:rFonts w:ascii="Times New Roman" w:hAnsi="Times New Roman" w:cs="Times New Roman"/>
          <w:color w:val="000000"/>
          <w:lang w:val="en-GB"/>
        </w:rPr>
        <w:t>taken into account</w:t>
      </w:r>
      <w:proofErr w:type="gramEnd"/>
      <w:r w:rsidRPr="001D4F32">
        <w:rPr>
          <w:rFonts w:ascii="Times New Roman" w:hAnsi="Times New Roman" w:cs="Times New Roman"/>
          <w:color w:val="000000"/>
          <w:lang w:val="en-GB"/>
        </w:rPr>
        <w:t xml:space="preserve"> when developing a high-speed drive system.</w:t>
      </w:r>
    </w:p>
    <w:p w14:paraId="1EBE97F5" w14:textId="77777777" w:rsidR="00E15CA5" w:rsidRPr="001D4F32" w:rsidRDefault="00E15CA5" w:rsidP="009A0B7B">
      <w:pPr>
        <w:pStyle w:val="Balk3"/>
        <w:rPr>
          <w:rFonts w:ascii="Times New Roman" w:hAnsi="Times New Roman" w:cs="Times New Roman"/>
          <w:lang w:val="en-GB"/>
        </w:rPr>
      </w:pPr>
      <w:r w:rsidRPr="001D4F32">
        <w:rPr>
          <w:rFonts w:ascii="Times New Roman" w:hAnsi="Times New Roman" w:cs="Times New Roman"/>
          <w:lang w:val="en-GB"/>
        </w:rPr>
        <w:t>The r/min fallacy: Why speed is a relative term.</w:t>
      </w:r>
    </w:p>
    <w:p w14:paraId="69433669" w14:textId="2AB593AE" w:rsidR="00E15CA5" w:rsidRPr="001D4F32" w:rsidRDefault="00E15CA5" w:rsidP="002F2E18">
      <w:pPr>
        <w:pStyle w:val="NormalWeb"/>
        <w:spacing w:before="0" w:beforeAutospacing="0"/>
        <w:ind w:left="720"/>
        <w:rPr>
          <w:sz w:val="22"/>
          <w:szCs w:val="22"/>
          <w:lang w:val="en-GB"/>
        </w:rPr>
      </w:pPr>
      <w:r w:rsidRPr="001D4F32">
        <w:rPr>
          <w:sz w:val="22"/>
          <w:szCs w:val="22"/>
          <w:lang w:val="en-GB"/>
        </w:rPr>
        <w:t>In high-speed design, revolutions per minute (</w:t>
      </w:r>
      <w:r w:rsidRPr="001D4F32">
        <w:rPr>
          <w:rStyle w:val="math-inline"/>
          <w:rFonts w:eastAsiaTheme="majorEastAsia"/>
          <w:sz w:val="22"/>
          <w:szCs w:val="22"/>
          <w:lang w:val="en-GB"/>
        </w:rPr>
        <w:t>r/min</w:t>
      </w:r>
      <w:r w:rsidRPr="001D4F32">
        <w:rPr>
          <w:sz w:val="22"/>
          <w:szCs w:val="22"/>
          <w:lang w:val="en-GB"/>
        </w:rPr>
        <w:t xml:space="preserve">) is often a deceptive metric that masks the actual physical intensity of the machine. While </w:t>
      </w:r>
      <w:r w:rsidRPr="001D4F32">
        <w:rPr>
          <w:rStyle w:val="math-inline"/>
          <w:rFonts w:eastAsiaTheme="majorEastAsia"/>
          <w:sz w:val="22"/>
          <w:szCs w:val="22"/>
          <w:lang w:val="en-GB"/>
        </w:rPr>
        <w:t>50,000 r/min</w:t>
      </w:r>
      <w:r w:rsidRPr="001D4F32">
        <w:rPr>
          <w:sz w:val="22"/>
          <w:szCs w:val="22"/>
          <w:lang w:val="en-GB"/>
        </w:rPr>
        <w:t xml:space="preserve"> sounds impressive, its engineering significance depends entirely on the physical scale</w:t>
      </w:r>
      <w:r w:rsidR="002F2E18" w:rsidRPr="001D4F32">
        <w:rPr>
          <w:sz w:val="22"/>
          <w:szCs w:val="22"/>
          <w:lang w:val="en-GB"/>
        </w:rPr>
        <w:t xml:space="preserve"> of rotor</w:t>
      </w:r>
      <w:r w:rsidRPr="001D4F32">
        <w:rPr>
          <w:sz w:val="22"/>
          <w:szCs w:val="22"/>
          <w:lang w:val="en-GB"/>
        </w:rPr>
        <w:t xml:space="preserve">. A dental drill spinning at </w:t>
      </w:r>
      <w:r w:rsidRPr="001D4F32">
        <w:rPr>
          <w:rStyle w:val="math-inline"/>
          <w:rFonts w:eastAsiaTheme="majorEastAsia"/>
          <w:sz w:val="22"/>
          <w:szCs w:val="22"/>
          <w:lang w:val="en-GB"/>
        </w:rPr>
        <w:t>400,000 r/min</w:t>
      </w:r>
      <w:r w:rsidRPr="001D4F32">
        <w:rPr>
          <w:sz w:val="22"/>
          <w:szCs w:val="22"/>
          <w:lang w:val="en-GB"/>
        </w:rPr>
        <w:t xml:space="preserve"> is a trivial mechanical task compared to a multi-megawatt industrial compressor spinning at </w:t>
      </w:r>
      <w:r w:rsidRPr="001D4F32">
        <w:rPr>
          <w:rStyle w:val="math-inline"/>
          <w:rFonts w:eastAsiaTheme="majorEastAsia"/>
          <w:sz w:val="22"/>
          <w:szCs w:val="22"/>
          <w:lang w:val="en-GB"/>
        </w:rPr>
        <w:t>15,000 r/min</w:t>
      </w:r>
      <w:r w:rsidRPr="001D4F32">
        <w:rPr>
          <w:sz w:val="22"/>
          <w:szCs w:val="22"/>
          <w:lang w:val="en-GB"/>
        </w:rPr>
        <w:t xml:space="preserve">. This discrepancy is known as the </w:t>
      </w:r>
      <w:r w:rsidRPr="001D4F32">
        <w:rPr>
          <w:rStyle w:val="math-inline"/>
          <w:rFonts w:eastAsiaTheme="majorEastAsia"/>
          <w:sz w:val="22"/>
          <w:szCs w:val="22"/>
          <w:lang w:val="en-GB"/>
        </w:rPr>
        <w:t>r/min</w:t>
      </w:r>
      <w:r w:rsidRPr="001D4F32">
        <w:rPr>
          <w:sz w:val="22"/>
          <w:szCs w:val="22"/>
          <w:lang w:val="en-GB"/>
        </w:rPr>
        <w:t xml:space="preserve"> fallacy.</w:t>
      </w:r>
    </w:p>
    <w:p w14:paraId="528B5241" w14:textId="52582279" w:rsidR="00E15CA5" w:rsidRPr="001D4F32" w:rsidRDefault="00E15CA5" w:rsidP="00E15CA5">
      <w:pPr>
        <w:pStyle w:val="NormalWeb"/>
        <w:spacing w:before="0" w:beforeAutospacing="0"/>
        <w:ind w:left="720"/>
        <w:rPr>
          <w:sz w:val="22"/>
          <w:szCs w:val="22"/>
          <w:lang w:val="en-GB"/>
        </w:rPr>
      </w:pPr>
      <w:r w:rsidRPr="001D4F32">
        <w:rPr>
          <w:sz w:val="22"/>
          <w:szCs w:val="22"/>
          <w:lang w:val="en-GB"/>
        </w:rPr>
        <w:t>The true measure of "speed" in electrical machines is defined by the peripheral tip speed (</w:t>
      </w:r>
      <w:proofErr w:type="spellStart"/>
      <w:r w:rsidRPr="001D4F32">
        <w:rPr>
          <w:rStyle w:val="math-inline"/>
          <w:rFonts w:eastAsiaTheme="majorEastAsia"/>
          <w:i/>
          <w:iCs/>
          <w:sz w:val="22"/>
          <w:szCs w:val="22"/>
          <w:lang w:val="en-GB"/>
        </w:rPr>
        <w:t>v</w:t>
      </w:r>
      <w:r w:rsidRPr="001D4F32">
        <w:rPr>
          <w:rStyle w:val="math-inline"/>
          <w:rFonts w:eastAsiaTheme="majorEastAsia"/>
          <w:sz w:val="22"/>
          <w:szCs w:val="22"/>
          <w:vertAlign w:val="subscript"/>
          <w:lang w:val="en-GB"/>
        </w:rPr>
        <w:t>tip</w:t>
      </w:r>
      <w:proofErr w:type="spellEnd"/>
      <w:r w:rsidRPr="001D4F32">
        <w:rPr>
          <w:rStyle w:val="math-inline"/>
          <w:rFonts w:eastAsiaTheme="majorEastAsia"/>
          <w:sz w:val="22"/>
          <w:szCs w:val="22"/>
          <w:lang w:val="en-GB"/>
        </w:rPr>
        <w:t xml:space="preserve"> = </w:t>
      </w:r>
      <w:r w:rsidR="005075A4" w:rsidRPr="001D4F32">
        <w:rPr>
          <w:rStyle w:val="math-inline"/>
          <w:rFonts w:eastAsiaTheme="majorEastAsia"/>
          <w:i/>
          <w:iCs/>
          <w:sz w:val="22"/>
          <w:szCs w:val="22"/>
          <w:lang w:val="en-GB"/>
        </w:rPr>
        <w:sym w:font="Symbol" w:char="F057"/>
      </w:r>
      <w:proofErr w:type="spellStart"/>
      <w:r w:rsidRPr="001D4F32">
        <w:rPr>
          <w:rStyle w:val="math-inline"/>
          <w:rFonts w:eastAsiaTheme="majorEastAsia"/>
          <w:i/>
          <w:iCs/>
          <w:sz w:val="22"/>
          <w:szCs w:val="22"/>
          <w:lang w:val="en-GB"/>
        </w:rPr>
        <w:t>r</w:t>
      </w:r>
      <w:r w:rsidR="005075A4" w:rsidRPr="001D4F32">
        <w:rPr>
          <w:rStyle w:val="math-inline"/>
          <w:rFonts w:eastAsiaTheme="majorEastAsia"/>
          <w:sz w:val="22"/>
          <w:szCs w:val="22"/>
          <w:vertAlign w:val="subscript"/>
          <w:lang w:val="en-GB"/>
        </w:rPr>
        <w:t>r</w:t>
      </w:r>
      <w:proofErr w:type="spellEnd"/>
      <w:r w:rsidRPr="001D4F32">
        <w:rPr>
          <w:sz w:val="22"/>
          <w:szCs w:val="22"/>
          <w:lang w:val="en-GB"/>
        </w:rPr>
        <w:t>). Mechanical stress in the rotor</w:t>
      </w:r>
      <w:r w:rsidR="005075A4" w:rsidRPr="001D4F32">
        <w:rPr>
          <w:sz w:val="22"/>
          <w:szCs w:val="22"/>
          <w:lang w:val="en-GB"/>
        </w:rPr>
        <w:t xml:space="preserve">, </w:t>
      </w:r>
      <w:r w:rsidRPr="001D4F32">
        <w:rPr>
          <w:sz w:val="22"/>
          <w:szCs w:val="22"/>
          <w:lang w:val="en-GB"/>
        </w:rPr>
        <w:t>specifically the centrifugal force</w:t>
      </w:r>
      <w:r w:rsidR="005075A4" w:rsidRPr="001D4F32">
        <w:rPr>
          <w:sz w:val="22"/>
          <w:szCs w:val="22"/>
          <w:lang w:val="en-GB"/>
        </w:rPr>
        <w:t xml:space="preserve">, </w:t>
      </w:r>
      <w:r w:rsidRPr="001D4F32">
        <w:rPr>
          <w:sz w:val="22"/>
          <w:szCs w:val="22"/>
          <w:lang w:val="en-GB"/>
        </w:rPr>
        <w:t>scales with the square of the speed and the radius (</w:t>
      </w:r>
      <w:proofErr w:type="spellStart"/>
      <w:r w:rsidRPr="001D4F32">
        <w:rPr>
          <w:rStyle w:val="math-inline"/>
          <w:rFonts w:eastAsiaTheme="majorEastAsia"/>
          <w:i/>
          <w:iCs/>
          <w:sz w:val="22"/>
          <w:szCs w:val="22"/>
          <w:lang w:val="en-GB"/>
        </w:rPr>
        <w:t>r</w:t>
      </w:r>
      <w:r w:rsidR="005075A4" w:rsidRPr="001D4F32">
        <w:rPr>
          <w:rStyle w:val="math-inline"/>
          <w:rFonts w:eastAsiaTheme="majorEastAsia"/>
          <w:sz w:val="22"/>
          <w:szCs w:val="22"/>
          <w:vertAlign w:val="subscript"/>
          <w:lang w:val="en-GB"/>
        </w:rPr>
        <w:t>r</w:t>
      </w:r>
      <w:proofErr w:type="spellEnd"/>
      <w:r w:rsidRPr="001D4F32">
        <w:rPr>
          <w:rStyle w:val="math-inline"/>
          <w:rFonts w:eastAsiaTheme="majorEastAsia"/>
          <w:sz w:val="22"/>
          <w:szCs w:val="22"/>
          <w:lang w:val="en-GB"/>
        </w:rPr>
        <w:t xml:space="preserve"> </w:t>
      </w:r>
      <w:r w:rsidR="005075A4" w:rsidRPr="001D4F32">
        <w:rPr>
          <w:rStyle w:val="math-inline"/>
          <w:rFonts w:eastAsiaTheme="majorEastAsia"/>
          <w:i/>
          <w:iCs/>
          <w:sz w:val="22"/>
          <w:szCs w:val="22"/>
          <w:lang w:val="en-GB"/>
        </w:rPr>
        <w:sym w:font="Symbol" w:char="F057"/>
      </w:r>
      <w:r w:rsidRPr="001D4F32">
        <w:rPr>
          <w:rStyle w:val="math-inline"/>
          <w:rFonts w:eastAsiaTheme="majorEastAsia"/>
          <w:sz w:val="22"/>
          <w:szCs w:val="22"/>
          <w:vertAlign w:val="superscript"/>
          <w:lang w:val="en-GB"/>
        </w:rPr>
        <w:t>2</w:t>
      </w:r>
      <w:r w:rsidRPr="001D4F32">
        <w:rPr>
          <w:sz w:val="22"/>
          <w:szCs w:val="22"/>
          <w:lang w:val="en-GB"/>
        </w:rPr>
        <w:t xml:space="preserve">). Consequently, a larger rotor at a lower </w:t>
      </w:r>
      <w:r w:rsidRPr="001D4F32">
        <w:rPr>
          <w:rStyle w:val="math-inline"/>
          <w:rFonts w:eastAsiaTheme="majorEastAsia"/>
          <w:sz w:val="22"/>
          <w:szCs w:val="22"/>
          <w:lang w:val="en-GB"/>
        </w:rPr>
        <w:t>r/min</w:t>
      </w:r>
      <w:r w:rsidRPr="001D4F32">
        <w:rPr>
          <w:sz w:val="22"/>
          <w:szCs w:val="22"/>
          <w:lang w:val="en-GB"/>
        </w:rPr>
        <w:t xml:space="preserve"> may face far </w:t>
      </w:r>
      <w:r w:rsidRPr="001D4F32">
        <w:rPr>
          <w:sz w:val="22"/>
          <w:szCs w:val="22"/>
          <w:lang w:val="en-GB"/>
        </w:rPr>
        <w:lastRenderedPageBreak/>
        <w:t xml:space="preserve">more severe structural challenges, such as the bursting of laminations or the delamination of permanent magnets, than a small rotor at a much higher </w:t>
      </w:r>
      <w:r w:rsidRPr="001D4F32">
        <w:rPr>
          <w:rStyle w:val="math-inline"/>
          <w:rFonts w:eastAsiaTheme="majorEastAsia"/>
          <w:sz w:val="22"/>
          <w:szCs w:val="22"/>
          <w:lang w:val="en-GB"/>
        </w:rPr>
        <w:t>r/min</w:t>
      </w:r>
      <w:r w:rsidRPr="001D4F32">
        <w:rPr>
          <w:sz w:val="22"/>
          <w:szCs w:val="22"/>
          <w:lang w:val="en-GB"/>
        </w:rPr>
        <w:t>.</w:t>
      </w:r>
    </w:p>
    <w:p w14:paraId="68179DC4" w14:textId="62C6CA5A" w:rsidR="009A0B7B" w:rsidRPr="001D4F32" w:rsidRDefault="00E15CA5" w:rsidP="009A0B7B">
      <w:pPr>
        <w:pStyle w:val="NormalWeb"/>
        <w:spacing w:before="0" w:beforeAutospacing="0"/>
        <w:ind w:left="720"/>
        <w:rPr>
          <w:sz w:val="22"/>
          <w:szCs w:val="22"/>
          <w:lang w:val="en-GB"/>
        </w:rPr>
      </w:pPr>
      <w:r w:rsidRPr="001D4F32">
        <w:rPr>
          <w:sz w:val="22"/>
          <w:szCs w:val="22"/>
          <w:lang w:val="en-GB"/>
        </w:rPr>
        <w:t xml:space="preserve">Furthermore, speed is relative to the electromagnetic frequency. A </w:t>
      </w:r>
      <w:r w:rsidRPr="001D4F32">
        <w:rPr>
          <w:rStyle w:val="math-inline"/>
          <w:rFonts w:eastAsiaTheme="majorEastAsia"/>
          <w:sz w:val="22"/>
          <w:szCs w:val="22"/>
          <w:lang w:val="en-GB"/>
        </w:rPr>
        <w:t>2</w:t>
      </w:r>
      <w:r w:rsidRPr="001D4F32">
        <w:rPr>
          <w:sz w:val="22"/>
          <w:szCs w:val="22"/>
          <w:lang w:val="en-GB"/>
        </w:rPr>
        <w:t xml:space="preserve">-pole machine at </w:t>
      </w:r>
      <w:r w:rsidRPr="001D4F32">
        <w:rPr>
          <w:rStyle w:val="math-inline"/>
          <w:rFonts w:eastAsiaTheme="majorEastAsia"/>
          <w:sz w:val="22"/>
          <w:szCs w:val="22"/>
          <w:lang w:val="en-GB"/>
        </w:rPr>
        <w:t>30,000</w:t>
      </w:r>
      <w:r w:rsidRPr="001D4F32">
        <w:rPr>
          <w:sz w:val="22"/>
          <w:szCs w:val="22"/>
          <w:lang w:val="en-GB"/>
        </w:rPr>
        <w:t xml:space="preserve"> </w:t>
      </w:r>
      <w:r w:rsidRPr="001D4F32">
        <w:rPr>
          <w:rStyle w:val="math-inline"/>
          <w:rFonts w:eastAsiaTheme="majorEastAsia"/>
          <w:sz w:val="22"/>
          <w:szCs w:val="22"/>
          <w:lang w:val="en-GB"/>
        </w:rPr>
        <w:t>r/min</w:t>
      </w:r>
      <w:r w:rsidRPr="001D4F32">
        <w:rPr>
          <w:sz w:val="22"/>
          <w:szCs w:val="22"/>
          <w:lang w:val="en-GB"/>
        </w:rPr>
        <w:t xml:space="preserve"> creates a </w:t>
      </w:r>
      <w:r w:rsidRPr="001D4F32">
        <w:rPr>
          <w:rStyle w:val="math-inline"/>
          <w:rFonts w:eastAsiaTheme="majorEastAsia"/>
          <w:sz w:val="22"/>
          <w:szCs w:val="22"/>
          <w:lang w:val="en-GB"/>
        </w:rPr>
        <w:t>500</w:t>
      </w:r>
      <w:r w:rsidRPr="001D4F32">
        <w:rPr>
          <w:sz w:val="22"/>
          <w:szCs w:val="22"/>
          <w:lang w:val="en-GB"/>
        </w:rPr>
        <w:t xml:space="preserve"> Hz fundamental, whereas an </w:t>
      </w:r>
      <w:r w:rsidRPr="001D4F32">
        <w:rPr>
          <w:rStyle w:val="math-inline"/>
          <w:rFonts w:eastAsiaTheme="majorEastAsia"/>
          <w:sz w:val="22"/>
          <w:szCs w:val="22"/>
          <w:lang w:val="en-GB"/>
        </w:rPr>
        <w:t>8</w:t>
      </w:r>
      <w:r w:rsidRPr="001D4F32">
        <w:rPr>
          <w:sz w:val="22"/>
          <w:szCs w:val="22"/>
          <w:lang w:val="en-GB"/>
        </w:rPr>
        <w:t xml:space="preserve">-pole traction motor at the same speed demands </w:t>
      </w:r>
      <w:r w:rsidRPr="001D4F32">
        <w:rPr>
          <w:rStyle w:val="math-inline"/>
          <w:rFonts w:eastAsiaTheme="majorEastAsia"/>
          <w:sz w:val="22"/>
          <w:szCs w:val="22"/>
          <w:lang w:val="en-GB"/>
        </w:rPr>
        <w:t>2</w:t>
      </w:r>
      <w:r w:rsidRPr="001D4F32">
        <w:rPr>
          <w:sz w:val="22"/>
          <w:szCs w:val="22"/>
          <w:lang w:val="en-GB"/>
        </w:rPr>
        <w:t xml:space="preserve"> kHz. Thus, "high speed" is not a single number but a ratio of mechanical limits, thermal dissipation, and frequency-dependent losses. To classify a machine accurately, one must look past </w:t>
      </w:r>
      <w:r w:rsidRPr="001D4F32">
        <w:rPr>
          <w:rStyle w:val="math-inline"/>
          <w:rFonts w:eastAsiaTheme="majorEastAsia"/>
          <w:sz w:val="22"/>
          <w:szCs w:val="22"/>
          <w:lang w:val="en-GB"/>
        </w:rPr>
        <w:t>r/min</w:t>
      </w:r>
      <w:r w:rsidRPr="001D4F32">
        <w:rPr>
          <w:sz w:val="22"/>
          <w:szCs w:val="22"/>
          <w:lang w:val="en-GB"/>
        </w:rPr>
        <w:t xml:space="preserve"> to the </w:t>
      </w:r>
      <w:proofErr w:type="spellStart"/>
      <w:r w:rsidRPr="001D4F32">
        <w:rPr>
          <w:rStyle w:val="math-inline"/>
          <w:rFonts w:eastAsiaTheme="majorEastAsia"/>
          <w:i/>
          <w:iCs/>
          <w:sz w:val="22"/>
          <w:szCs w:val="22"/>
          <w:lang w:val="en-GB"/>
        </w:rPr>
        <w:t>v</w:t>
      </w:r>
      <w:r w:rsidRPr="001D4F32">
        <w:rPr>
          <w:rStyle w:val="math-inline"/>
          <w:rFonts w:eastAsiaTheme="majorEastAsia"/>
          <w:sz w:val="22"/>
          <w:szCs w:val="22"/>
          <w:vertAlign w:val="subscript"/>
          <w:lang w:val="en-GB"/>
        </w:rPr>
        <w:t>tip</w:t>
      </w:r>
      <w:proofErr w:type="spellEnd"/>
      <w:r w:rsidRPr="001D4F32">
        <w:rPr>
          <w:sz w:val="22"/>
          <w:szCs w:val="22"/>
          <w:lang w:val="en-GB"/>
        </w:rPr>
        <w:t xml:space="preserve"> and the </w:t>
      </w:r>
      <w:proofErr w:type="spellStart"/>
      <w:r w:rsidRPr="001D4F32">
        <w:rPr>
          <w:rStyle w:val="math-inline"/>
          <w:rFonts w:eastAsiaTheme="majorEastAsia"/>
          <w:i/>
          <w:iCs/>
          <w:sz w:val="22"/>
          <w:szCs w:val="22"/>
          <w:lang w:val="en-GB"/>
        </w:rPr>
        <w:t>fP</w:t>
      </w:r>
      <w:proofErr w:type="spellEnd"/>
      <w:r w:rsidRPr="001D4F32">
        <w:rPr>
          <w:sz w:val="22"/>
          <w:szCs w:val="22"/>
          <w:lang w:val="en-GB"/>
        </w:rPr>
        <w:t xml:space="preserve"> product.</w:t>
      </w:r>
      <w:r w:rsidR="005D26B4" w:rsidRPr="001D4F32">
        <w:rPr>
          <w:lang w:val="en-GB"/>
        </w:rPr>
        <w:t xml:space="preserve"> </w:t>
      </w:r>
    </w:p>
    <w:p w14:paraId="10D86241" w14:textId="4DC30394" w:rsidR="00E15CA5" w:rsidRPr="001D4F32" w:rsidRDefault="001E6A7D" w:rsidP="009A0B7B">
      <w:pPr>
        <w:pStyle w:val="Balk3"/>
        <w:rPr>
          <w:rFonts w:ascii="Times New Roman" w:hAnsi="Times New Roman" w:cs="Times New Roman"/>
          <w:sz w:val="22"/>
          <w:szCs w:val="22"/>
          <w:lang w:val="en-GB"/>
        </w:rPr>
      </w:pPr>
      <w:r w:rsidRPr="001D4F32">
        <w:rPr>
          <w:rFonts w:ascii="Times New Roman" w:hAnsi="Times New Roman" w:cs="Times New Roman"/>
          <w:lang w:val="en-GB"/>
        </w:rPr>
        <w:t xml:space="preserve">Different definitions of </w:t>
      </w:r>
      <w:r w:rsidR="002F2E18" w:rsidRPr="001D4F32">
        <w:rPr>
          <w:rFonts w:ascii="Times New Roman" w:hAnsi="Times New Roman" w:cs="Times New Roman"/>
          <w:lang w:val="en-GB"/>
        </w:rPr>
        <w:t>high</w:t>
      </w:r>
      <w:r w:rsidRPr="001D4F32">
        <w:rPr>
          <w:rFonts w:ascii="Times New Roman" w:hAnsi="Times New Roman" w:cs="Times New Roman"/>
          <w:lang w:val="en-GB"/>
        </w:rPr>
        <w:t xml:space="preserve"> speed</w:t>
      </w:r>
    </w:p>
    <w:p w14:paraId="1BD7AB87" w14:textId="20CA3DEF" w:rsidR="001E6A7D" w:rsidRPr="001D4F32" w:rsidRDefault="001E6A7D" w:rsidP="001E6A7D">
      <w:pPr>
        <w:ind w:left="709"/>
        <w:rPr>
          <w:rFonts w:ascii="Times New Roman" w:hAnsi="Times New Roman" w:cs="Times New Roman"/>
          <w:kern w:val="0"/>
          <w:lang w:val="en-GB"/>
          <w14:ligatures w14:val="none"/>
        </w:rPr>
      </w:pPr>
      <w:r w:rsidRPr="001D4F32">
        <w:rPr>
          <w:rFonts w:ascii="Times New Roman" w:hAnsi="Times New Roman" w:cs="Times New Roman"/>
          <w:lang w:val="en-GB"/>
        </w:rP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w:t>
      </w:r>
      <w:bookmarkStart w:id="0" w:name="_Hlk228194644"/>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r>
          <w:rPr>
            <w:rFonts w:ascii="Cambria Math" w:hAnsi="Cambria Math" w:cs="Times New Roman"/>
            <w:lang w:val="en-GB"/>
          </w:rPr>
          <m:t xml:space="preserve"> </m:t>
        </m:r>
        <w:bookmarkEnd w:id="0"/>
        <m:r>
          <m:rPr>
            <m:sty m:val="p"/>
          </m:rPr>
          <w:rPr>
            <w:rFonts w:ascii="Cambria Math" w:hAnsi="Cambria Math" w:cs="Times New Roman"/>
            <w:lang w:val="en-GB"/>
          </w:rPr>
          <m:t>in</m:t>
        </m:r>
        <m:r>
          <w:rPr>
            <w:rFonts w:ascii="Cambria Math" w:hAnsi="Cambria Math" w:cs="Times New Roman"/>
            <w:lang w:val="en-GB"/>
          </w:rPr>
          <m:t xml:space="preserve"> </m:t>
        </m:r>
        <m:r>
          <m:rPr>
            <m:sty m:val="p"/>
          </m:rPr>
          <w:rPr>
            <w:rFonts w:ascii="Cambria Math" w:hAnsi="Cambria Math" w:cs="Times New Roman"/>
            <w:lang w:val="en-GB"/>
          </w:rPr>
          <m:t>r/min</m:t>
        </m:r>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lang w:val="en-GB"/>
              </w:rPr>
              <m:t>kW</m:t>
            </m:r>
          </m:e>
        </m:rad>
        <m:r>
          <w:rPr>
            <w:rFonts w:ascii="Cambria Math" w:eastAsia="Times New Roman" w:hAnsi="Cambria Math" w:cs="Times New Roman"/>
            <w:sz w:val="24"/>
            <w:szCs w:val="24"/>
            <w:lang w:val="en-GB"/>
          </w:rPr>
          <m:t xml:space="preserve"> </m:t>
        </m:r>
      </m:oMath>
      <w:r w:rsidRPr="001D4F32">
        <w:rPr>
          <w:rFonts w:ascii="Times New Roman" w:eastAsiaTheme="minorEastAsia" w:hAnsi="Times New Roman" w:cs="Times New Roman"/>
          <w:iCs/>
          <w:sz w:val="24"/>
          <w:szCs w:val="24"/>
          <w:lang w:val="en-GB"/>
        </w:rPr>
        <w:t xml:space="preserve"> </w:t>
      </w:r>
      <w:r w:rsidRPr="001D4F32">
        <w:rPr>
          <w:rFonts w:ascii="Times New Roman" w:hAnsi="Times New Roman" w:cs="Times New Roman"/>
          <w:lang w:val="en-GB"/>
        </w:rPr>
        <w:t xml:space="preserve">&gt; 100,000) </w:t>
      </w:r>
      <w:r w:rsidRPr="001D4F32">
        <w:rPr>
          <w:rFonts w:ascii="Times New Roman" w:hAnsi="Times New Roman" w:cs="Times New Roman"/>
          <w:color w:val="000000"/>
          <w:lang w:val="en-GB"/>
        </w:rPr>
        <w:t>(El Hajji et al., 2024)</w:t>
      </w:r>
      <w:r w:rsidRPr="001D4F32">
        <w:rPr>
          <w:rFonts w:ascii="Times New Roman" w:hAnsi="Times New Roman" w:cs="Times New Roman"/>
          <w:lang w:val="en-GB"/>
        </w:rPr>
        <w:t>. Neither of these definitions is universally adopted, which contributes to the confusion in the field.</w:t>
      </w:r>
    </w:p>
    <w:p w14:paraId="3BDC0C05" w14:textId="77F77D70" w:rsidR="001E6A7D" w:rsidRPr="001D4F32" w:rsidRDefault="001E6A7D" w:rsidP="001E6A7D">
      <w:pPr>
        <w:ind w:left="709"/>
        <w:rPr>
          <w:rFonts w:ascii="Times New Roman" w:hAnsi="Times New Roman" w:cs="Times New Roman"/>
          <w:lang w:val="en-GB"/>
        </w:rPr>
      </w:pPr>
      <w:r w:rsidRPr="001D4F32">
        <w:rPr>
          <w:rFonts w:ascii="Times New Roman" w:hAnsi="Times New Roman" w:cs="Times New Roman"/>
          <w:lang w:val="en-GB"/>
        </w:rPr>
        <w:t xml:space="preserve">If we also consider a third possible benchmark, the product of frequency and power (the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it becomes clear that “high speed” is not just a matter of mechanical or power criteria, but also electromagnetic performance. </w:t>
      </w:r>
      <w:r w:rsidR="00872EFF" w:rsidRPr="001D4F32">
        <w:rPr>
          <w:rFonts w:ascii="Times New Roman" w:hAnsi="Times New Roman" w:cs="Times New Roman"/>
          <w:lang w:val="en-GB"/>
        </w:rPr>
        <w:t>A more modern benchmark is the product of fundamental frequency and power (the</w:t>
      </w:r>
      <w:r w:rsidRPr="001D4F32">
        <w:rPr>
          <w:rFonts w:ascii="Times New Roman" w:hAnsi="Times New Roman" w:cs="Times New Roman"/>
          <w:lang w:val="en-GB"/>
        </w:rPr>
        <w:t xml:space="preserv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w:t>
      </w:r>
      <w:r w:rsidR="0009276E" w:rsidRPr="00040C04">
        <w:rPr>
          <w:rFonts w:ascii="Times New Roman" w:hAnsi="Times New Roman" w:cs="Times New Roman"/>
          <w:lang w:val="en-GB"/>
        </w:rPr>
        <w:t xml:space="preserve">product). This metric bridges the gap between mechanical and electromagnetic limits. While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0009276E" w:rsidRPr="001D4F32">
        <w:rPr>
          <w:rFonts w:ascii="Times New Roman" w:eastAsiaTheme="minorEastAsia" w:hAnsi="Times New Roman" w:cs="Times New Roman"/>
          <w:iCs/>
          <w:sz w:val="24"/>
          <w:szCs w:val="24"/>
          <w:lang w:val="en-GB"/>
        </w:rPr>
        <w:t xml:space="preserve"> </w:t>
      </w:r>
      <w:r w:rsidR="0009276E" w:rsidRPr="00040C04">
        <w:rPr>
          <w:rFonts w:ascii="Times New Roman" w:hAnsi="Times New Roman" w:cs="Times New Roman"/>
          <w:lang w:val="en-GB"/>
        </w:rPr>
        <w:t xml:space="preserve">are common, the </w:t>
      </w:r>
      <w:proofErr w:type="spellStart"/>
      <w:r w:rsidR="000F5D02" w:rsidRPr="001D4F32">
        <w:rPr>
          <w:rFonts w:ascii="Times New Roman" w:hAnsi="Times New Roman" w:cs="Times New Roman"/>
          <w:i/>
          <w:iCs/>
          <w:lang w:val="en-GB"/>
        </w:rPr>
        <w:t>fP</w:t>
      </w:r>
      <w:proofErr w:type="spellEnd"/>
      <w:r w:rsidR="000F5D02" w:rsidRPr="001D4F32">
        <w:rPr>
          <w:rFonts w:ascii="Times New Roman" w:hAnsi="Times New Roman" w:cs="Times New Roman"/>
          <w:i/>
          <w:iCs/>
          <w:lang w:val="en-GB"/>
        </w:rPr>
        <w:t xml:space="preserve"> </w:t>
      </w:r>
      <w:r w:rsidR="0009276E" w:rsidRPr="00040C04">
        <w:rPr>
          <w:rFonts w:ascii="Times New Roman" w:hAnsi="Times New Roman" w:cs="Times New Roman"/>
          <w:lang w:val="en-GB"/>
        </w:rPr>
        <w:t>product is increasingly pertinent as designs push the limits of power electronics</w:t>
      </w:r>
      <w:r w:rsidRPr="001D4F32">
        <w:rPr>
          <w:rFonts w:ascii="Times New Roman" w:hAnsi="Times New Roman" w:cs="Times New Roman"/>
          <w:lang w:val="en-GB"/>
        </w:rPr>
        <w:t xml:space="preserve">. While the literature often references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1D4F32">
        <w:rPr>
          <w:rFonts w:ascii="Times New Roman" w:hAnsi="Times New Roman" w:cs="Times New Roman"/>
          <w:lang w:val="en-GB"/>
        </w:rPr>
        <w:t xml:space="preserve">, 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appears as a modern, practical metric, especially pertinent as machine designs push the limits of both power electronics and electromagnetics.</w:t>
      </w:r>
    </w:p>
    <w:p w14:paraId="03C5FB94" w14:textId="36869024" w:rsidR="001E6A7D" w:rsidRPr="001D4F32" w:rsidRDefault="001E6A7D" w:rsidP="001E6A7D">
      <w:pPr>
        <w:ind w:left="709"/>
        <w:rPr>
          <w:rFonts w:ascii="Times New Roman" w:hAnsi="Times New Roman" w:cs="Times New Roman"/>
          <w:lang w:val="en-GB"/>
        </w:rPr>
      </w:pPr>
      <w:r w:rsidRPr="001D4F32">
        <w:rPr>
          <w:rFonts w:ascii="Times New Roman" w:hAnsi="Times New Roman" w:cs="Times New Roman"/>
          <w:lang w:val="en-GB"/>
        </w:rPr>
        <w:t xml:space="preserve">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is discussed in the context of classifying machines beyond simple speed or power alone, emphasizing its role in linking electromagnetic and mechanical limits. However, without external resources provided, no direct literature citation can be offered for 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as a formal definition.</w:t>
      </w:r>
    </w:p>
    <w:p w14:paraId="5D51157C" w14:textId="425F3AE9" w:rsidR="001E6A7D" w:rsidRPr="001D4F32" w:rsidRDefault="001E6A7D" w:rsidP="001E6A7D">
      <w:pPr>
        <w:ind w:left="709"/>
        <w:rPr>
          <w:rFonts w:ascii="Times New Roman" w:hAnsi="Times New Roman" w:cs="Times New Roman"/>
          <w:lang w:val="en-GB"/>
        </w:rPr>
      </w:pPr>
      <w:r w:rsidRPr="001D4F32">
        <w:rPr>
          <w:rFonts w:ascii="Times New Roman" w:hAnsi="Times New Roman" w:cs="Times New Roman"/>
          <w:lang w:val="en-GB"/>
        </w:rPr>
        <w:t xml:space="preserve">In summary, the definitions for high-speed machines remain varied: tip speed,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1D4F32">
        <w:rPr>
          <w:rFonts w:ascii="Times New Roman" w:hAnsi="Times New Roman" w:cs="Times New Roman"/>
          <w:lang w:val="en-GB"/>
        </w:rPr>
        <w:t xml:space="preserve">, and now 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Literature is still evolving, and while 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is gaining recognition as a meaningful metric, explicit references for its adoption in formal classification are limited in the current context. </w:t>
      </w:r>
    </w:p>
    <w:p w14:paraId="40EC1E74" w14:textId="7CC1B77C" w:rsidR="001E6A7D" w:rsidRPr="001D4F32" w:rsidRDefault="001E6A7D" w:rsidP="001E6A7D">
      <w:pPr>
        <w:ind w:left="709"/>
        <w:rPr>
          <w:rFonts w:ascii="Times New Roman" w:hAnsi="Times New Roman" w:cs="Times New Roman"/>
          <w:lang w:val="en-GB"/>
        </w:rPr>
      </w:pPr>
      <w:r w:rsidRPr="001D4F32">
        <w:rPr>
          <w:rFonts w:ascii="Times New Roman" w:hAnsi="Times New Roman" w:cs="Times New Roman"/>
          <w:lang w:val="en-GB"/>
        </w:rPr>
        <w:t xml:space="preserve">In EU financed </w:t>
      </w:r>
      <w:proofErr w:type="spellStart"/>
      <w:r w:rsidRPr="001D4F32">
        <w:rPr>
          <w:rFonts w:ascii="Times New Roman" w:hAnsi="Times New Roman" w:cs="Times New Roman"/>
          <w:lang w:val="en-GB"/>
        </w:rPr>
        <w:t>Voltcar</w:t>
      </w:r>
      <w:proofErr w:type="spellEnd"/>
      <w:r w:rsidRPr="001D4F32">
        <w:rPr>
          <w:rFonts w:ascii="Times New Roman" w:hAnsi="Times New Roman" w:cs="Times New Roman"/>
          <w:lang w:val="en-GB"/>
        </w:rPr>
        <w:t xml:space="preserve"> project a high-speed traction motor has been designed</w:t>
      </w:r>
      <w:r w:rsidR="00EA77D0">
        <w:rPr>
          <w:rFonts w:ascii="Times New Roman" w:hAnsi="Times New Roman" w:cs="Times New Roman"/>
          <w:lang w:val="en-GB"/>
        </w:rPr>
        <w:t xml:space="preserve"> [ref]</w:t>
      </w:r>
      <w:r w:rsidRPr="001D4F32">
        <w:rPr>
          <w:rFonts w:ascii="Times New Roman" w:hAnsi="Times New Roman" w:cs="Times New Roman"/>
          <w:lang w:val="en-GB"/>
        </w:rPr>
        <w:t>. This motor is characterized in Table 1.1</w:t>
      </w:r>
    </w:p>
    <w:p w14:paraId="7FDD1FC5" w14:textId="06FE1B1F" w:rsidR="001E6A7D" w:rsidRPr="001D4F32" w:rsidRDefault="001E6A7D" w:rsidP="001E6A7D">
      <w:pPr>
        <w:ind w:left="709"/>
        <w:rPr>
          <w:rFonts w:ascii="Times New Roman" w:hAnsi="Times New Roman" w:cs="Times New Roman"/>
          <w:lang w:val="en-GB"/>
        </w:rPr>
      </w:pPr>
      <w:r w:rsidRPr="001D4F32">
        <w:rPr>
          <w:rFonts w:ascii="Times New Roman" w:hAnsi="Times New Roman" w:cs="Times New Roman"/>
          <w:lang w:val="en-GB"/>
        </w:rPr>
        <w:t xml:space="preserve">Table 1.1. </w:t>
      </w:r>
      <w:proofErr w:type="spellStart"/>
      <w:r w:rsidRPr="001D4F32">
        <w:rPr>
          <w:rFonts w:ascii="Times New Roman" w:hAnsi="Times New Roman" w:cs="Times New Roman"/>
          <w:lang w:val="en-GB"/>
        </w:rPr>
        <w:t>Voltcar</w:t>
      </w:r>
      <w:proofErr w:type="spellEnd"/>
      <w:r w:rsidRPr="001D4F32">
        <w:rPr>
          <w:rFonts w:ascii="Times New Roman" w:hAnsi="Times New Roman" w:cs="Times New Roman"/>
          <w:lang w:val="en-GB"/>
        </w:rPr>
        <w:t xml:space="preserve"> inner six-pole rotor radial-flux traction motor</w:t>
      </w:r>
    </w:p>
    <w:tbl>
      <w:tblPr>
        <w:tblStyle w:val="TabloKlavuzu"/>
        <w:tblW w:w="0" w:type="auto"/>
        <w:tblInd w:w="709" w:type="dxa"/>
        <w:tblLook w:val="04A0" w:firstRow="1" w:lastRow="0" w:firstColumn="1" w:lastColumn="0" w:noHBand="0" w:noVBand="1"/>
      </w:tblPr>
      <w:tblGrid>
        <w:gridCol w:w="2089"/>
        <w:gridCol w:w="2726"/>
        <w:gridCol w:w="3402"/>
      </w:tblGrid>
      <w:tr w:rsidR="001E6A7D" w:rsidRPr="00586AC6" w14:paraId="2F4ED793" w14:textId="77777777" w:rsidTr="001E6A7D">
        <w:tc>
          <w:tcPr>
            <w:tcW w:w="2089" w:type="dxa"/>
          </w:tcPr>
          <w:p w14:paraId="7DF4E5A6" w14:textId="61EDBEB1" w:rsidR="001E6A7D" w:rsidRPr="001D4F32" w:rsidRDefault="001E6A7D" w:rsidP="001E6A7D">
            <w:pPr>
              <w:rPr>
                <w:rFonts w:ascii="Times New Roman" w:hAnsi="Times New Roman" w:cs="Times New Roman"/>
                <w:lang w:val="en-GB"/>
              </w:rPr>
            </w:pPr>
            <w:r w:rsidRPr="001D4F32">
              <w:rPr>
                <w:rFonts w:ascii="Times New Roman" w:hAnsi="Times New Roman" w:cs="Times New Roman"/>
                <w:lang w:val="en-GB"/>
              </w:rPr>
              <w:t xml:space="preserve">Power, </w:t>
            </w:r>
            <w:proofErr w:type="gramStart"/>
            <w:r w:rsidRPr="001D4F32">
              <w:rPr>
                <w:rFonts w:ascii="Times New Roman" w:hAnsi="Times New Roman" w:cs="Times New Roman"/>
                <w:i/>
                <w:iCs/>
                <w:lang w:val="en-GB"/>
              </w:rPr>
              <w:t xml:space="preserve">P </w:t>
            </w:r>
            <w:r w:rsidRPr="001D4F32">
              <w:rPr>
                <w:rFonts w:ascii="Times New Roman" w:hAnsi="Times New Roman" w:cs="Times New Roman"/>
                <w:lang w:val="en-GB"/>
              </w:rPr>
              <w:t xml:space="preserve"> =</w:t>
            </w:r>
            <w:proofErr w:type="gramEnd"/>
            <w:r w:rsidRPr="001D4F32">
              <w:rPr>
                <w:rFonts w:ascii="Times New Roman" w:hAnsi="Times New Roman" w:cs="Times New Roman"/>
                <w:lang w:val="en-GB"/>
              </w:rPr>
              <w:t xml:space="preserve"> 120 kW</w:t>
            </w:r>
          </w:p>
        </w:tc>
        <w:tc>
          <w:tcPr>
            <w:tcW w:w="2726" w:type="dxa"/>
          </w:tcPr>
          <w:p w14:paraId="371B1567" w14:textId="4235474B" w:rsidR="001E6A7D" w:rsidRPr="001D4F32" w:rsidRDefault="001E6A7D" w:rsidP="001E6A7D">
            <w:pPr>
              <w:rPr>
                <w:rFonts w:ascii="Times New Roman" w:hAnsi="Times New Roman" w:cs="Times New Roman"/>
                <w:lang w:val="en-GB"/>
              </w:rPr>
            </w:pPr>
            <w:r w:rsidRPr="001D4F32">
              <w:rPr>
                <w:rFonts w:ascii="Times New Roman" w:hAnsi="Times New Roman" w:cs="Times New Roman"/>
                <w:lang w:val="en-GB"/>
              </w:rPr>
              <w:t xml:space="preserve">rotor diameter </w:t>
            </w:r>
            <w:r w:rsidRPr="001D4F32">
              <w:rPr>
                <w:rFonts w:ascii="Times New Roman" w:hAnsi="Times New Roman" w:cs="Times New Roman"/>
                <w:i/>
                <w:iCs/>
                <w:lang w:val="en-GB"/>
              </w:rPr>
              <w:t>D</w:t>
            </w:r>
            <w:r w:rsidRPr="001D4F32">
              <w:rPr>
                <w:rFonts w:ascii="Times New Roman" w:hAnsi="Times New Roman" w:cs="Times New Roman"/>
                <w:vertAlign w:val="subscript"/>
                <w:lang w:val="en-GB"/>
              </w:rPr>
              <w:t>r</w:t>
            </w:r>
            <w:r w:rsidRPr="001D4F32">
              <w:rPr>
                <w:rFonts w:ascii="Times New Roman" w:hAnsi="Times New Roman" w:cs="Times New Roman"/>
                <w:lang w:val="en-GB"/>
              </w:rPr>
              <w:t xml:space="preserve"> = 96 mm</w:t>
            </w:r>
          </w:p>
        </w:tc>
        <w:tc>
          <w:tcPr>
            <w:tcW w:w="3402" w:type="dxa"/>
          </w:tcPr>
          <w:p w14:paraId="2510F340" w14:textId="60052BD4" w:rsidR="001E6A7D" w:rsidRPr="001D4F32" w:rsidRDefault="001E6A7D" w:rsidP="001E6A7D">
            <w:pPr>
              <w:rPr>
                <w:rFonts w:ascii="Times New Roman" w:hAnsi="Times New Roman" w:cs="Times New Roman"/>
                <w:lang w:val="en-GB"/>
              </w:rPr>
            </w:pPr>
            <w:r w:rsidRPr="001D4F32">
              <w:rPr>
                <w:rFonts w:ascii="Times New Roman" w:hAnsi="Times New Roman" w:cs="Times New Roman"/>
                <w:lang w:val="en-GB"/>
              </w:rPr>
              <w:t xml:space="preserve">max speed, </w:t>
            </w:r>
            <w:r w:rsidRPr="001D4F32">
              <w:rPr>
                <w:rFonts w:ascii="Times New Roman" w:hAnsi="Times New Roman" w:cs="Times New Roman"/>
                <w:i/>
                <w:iCs/>
                <w:lang w:val="en-GB"/>
              </w:rPr>
              <w:t>n</w:t>
            </w:r>
            <w:r w:rsidRPr="001D4F32">
              <w:rPr>
                <w:rFonts w:ascii="Times New Roman" w:hAnsi="Times New Roman" w:cs="Times New Roman"/>
                <w:lang w:val="en-GB"/>
              </w:rPr>
              <w:t xml:space="preserve"> = 30000 r/min</w:t>
            </w:r>
          </w:p>
        </w:tc>
      </w:tr>
      <w:tr w:rsidR="001E6A7D" w:rsidRPr="00586AC6" w14:paraId="6D3D3B7B" w14:textId="77777777" w:rsidTr="006B714B">
        <w:tc>
          <w:tcPr>
            <w:tcW w:w="8217" w:type="dxa"/>
            <w:gridSpan w:val="3"/>
          </w:tcPr>
          <w:p w14:paraId="04D8A8F5" w14:textId="4A43D1A9" w:rsidR="001E6A7D" w:rsidRPr="001D4F32" w:rsidRDefault="001E6A7D" w:rsidP="001E6A7D">
            <w:pPr>
              <w:rPr>
                <w:rFonts w:ascii="Times New Roman" w:hAnsi="Times New Roman" w:cs="Times New Roman"/>
                <w:lang w:val="en-GB"/>
              </w:rPr>
            </w:pPr>
            <w:r w:rsidRPr="001D4F32">
              <w:rPr>
                <w:rFonts w:ascii="Times New Roman" w:hAnsi="Times New Roman" w:cs="Times New Roman"/>
                <w:lang w:val="en-GB"/>
              </w:rPr>
              <w:t xml:space="preserve">peripheral speed </w:t>
            </w:r>
            <w:proofErr w:type="spellStart"/>
            <w:r w:rsidRPr="001D4F32">
              <w:rPr>
                <w:rFonts w:ascii="Times New Roman" w:hAnsi="Times New Roman" w:cs="Times New Roman"/>
                <w:i/>
                <w:iCs/>
                <w:lang w:val="en-GB"/>
              </w:rPr>
              <w:t>v</w:t>
            </w:r>
            <w:r w:rsidRPr="001D4F32">
              <w:rPr>
                <w:rFonts w:ascii="Times New Roman" w:hAnsi="Times New Roman" w:cs="Times New Roman"/>
                <w:vertAlign w:val="subscript"/>
                <w:lang w:val="en-GB"/>
              </w:rPr>
              <w:t>tip</w:t>
            </w:r>
            <w:proofErr w:type="spellEnd"/>
            <w:r w:rsidRPr="001D4F32">
              <w:rPr>
                <w:rFonts w:ascii="Times New Roman" w:hAnsi="Times New Roman" w:cs="Times New Roman"/>
                <w:lang w:val="en-GB"/>
              </w:rPr>
              <w:t xml:space="preserve"> = 30000/60 </w:t>
            </w:r>
            <w:r w:rsidRPr="001D4F32">
              <w:rPr>
                <w:rFonts w:ascii="Times New Roman" w:hAnsi="Times New Roman" w:cs="Times New Roman"/>
                <w:lang w:val="en-GB"/>
              </w:rPr>
              <w:sym w:font="Symbol" w:char="F0B4"/>
            </w:r>
            <w:r w:rsidRPr="001D4F32">
              <w:rPr>
                <w:rFonts w:ascii="Times New Roman" w:hAnsi="Times New Roman" w:cs="Times New Roman"/>
                <w:lang w:val="en-GB"/>
              </w:rPr>
              <w:t xml:space="preserve"> </w:t>
            </w:r>
            <w:r w:rsidRPr="001D4F32">
              <w:rPr>
                <w:rFonts w:ascii="Times New Roman" w:hAnsi="Times New Roman" w:cs="Times New Roman"/>
                <w:lang w:val="en-GB"/>
              </w:rPr>
              <w:sym w:font="Symbol" w:char="F070"/>
            </w:r>
            <w:r w:rsidR="001A1F83" w:rsidRPr="001D4F32">
              <w:rPr>
                <w:rFonts w:ascii="Times New Roman" w:hAnsi="Times New Roman" w:cs="Times New Roman"/>
                <w:lang w:val="en-GB"/>
              </w:rPr>
              <w:t xml:space="preserve"> </w:t>
            </w:r>
            <w:r w:rsidR="001A1F83" w:rsidRPr="001D4F32">
              <w:rPr>
                <w:rFonts w:ascii="Times New Roman" w:hAnsi="Times New Roman" w:cs="Times New Roman"/>
                <w:lang w:val="en-GB"/>
              </w:rPr>
              <w:sym w:font="Symbol" w:char="F0B4"/>
            </w:r>
            <w:r w:rsidR="001A1F83" w:rsidRPr="001D4F32">
              <w:rPr>
                <w:rFonts w:ascii="Times New Roman" w:hAnsi="Times New Roman" w:cs="Times New Roman"/>
                <w:lang w:val="en-GB"/>
              </w:rPr>
              <w:t xml:space="preserve"> </w:t>
            </w:r>
            <w:r w:rsidRPr="001D4F32">
              <w:rPr>
                <w:rFonts w:ascii="Times New Roman" w:hAnsi="Times New Roman" w:cs="Times New Roman"/>
                <w:lang w:val="en-GB"/>
              </w:rPr>
              <w:t xml:space="preserve">0.096 m/s = 151 m/s </w:t>
            </w:r>
          </w:p>
        </w:tc>
      </w:tr>
      <w:tr w:rsidR="001E6A7D" w:rsidRPr="001D4F32" w14:paraId="5C017805" w14:textId="77777777" w:rsidTr="00DE7842">
        <w:tc>
          <w:tcPr>
            <w:tcW w:w="8217" w:type="dxa"/>
            <w:gridSpan w:val="3"/>
          </w:tcPr>
          <w:p w14:paraId="0C98018E" w14:textId="4F29991C" w:rsidR="001E6A7D" w:rsidRPr="00586AC6" w:rsidRDefault="001E6A7D" w:rsidP="001E6A7D">
            <w:pPr>
              <w:rPr>
                <w:rFonts w:ascii="Times New Roman" w:hAnsi="Times New Roman" w:cs="Times New Roman"/>
              </w:rPr>
            </w:pP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40C04">
              <w:rPr>
                <w:rFonts w:ascii="Times New Roman" w:eastAsiaTheme="minorEastAsia" w:hAnsi="Times New Roman" w:cs="Times New Roman"/>
                <w:sz w:val="24"/>
                <w:szCs w:val="24"/>
              </w:rPr>
              <w:t xml:space="preserve">= 30000 r/min </w:t>
            </w:r>
            <w:r w:rsidRPr="001D4F32">
              <w:rPr>
                <w:rFonts w:ascii="Times New Roman" w:hAnsi="Times New Roman" w:cs="Times New Roman"/>
                <w:lang w:val="en-GB"/>
              </w:rPr>
              <w:sym w:font="Symbol" w:char="F0B4"/>
            </w:r>
            <w:r w:rsidRPr="00586AC6">
              <w:rPr>
                <w:rFonts w:ascii="Times New Roman" w:hAnsi="Times New Roman" w:cs="Times New Roman"/>
              </w:rPr>
              <w:t xml:space="preserve"> </w:t>
            </w:r>
            <m:oMath>
              <m:rad>
                <m:radPr>
                  <m:degHide m:val="1"/>
                  <m:ctrlPr>
                    <w:rPr>
                      <w:rFonts w:ascii="Cambria Math" w:eastAsia="Times New Roman" w:hAnsi="Cambria Math" w:cs="Times New Roman"/>
                      <w:iCs/>
                      <w:sz w:val="24"/>
                      <w:szCs w:val="24"/>
                      <w:lang w:val="en-GB"/>
                    </w:rPr>
                  </m:ctrlPr>
                </m:radPr>
                <m:deg/>
                <m:e>
                  <m:r>
                    <w:rPr>
                      <w:rFonts w:ascii="Cambria Math" w:hAnsi="Cambria Math" w:cs="Times New Roman"/>
                    </w:rPr>
                    <m:t xml:space="preserve">120 </m:t>
                  </m:r>
                  <m:r>
                    <m:rPr>
                      <m:sty m:val="p"/>
                    </m:rPr>
                    <w:rPr>
                      <w:rFonts w:ascii="Cambria Math" w:hAnsi="Cambria Math" w:cs="Times New Roman"/>
                    </w:rPr>
                    <m:t>kW</m:t>
                  </m:r>
                </m:e>
              </m:rad>
            </m:oMath>
            <w:r w:rsidRPr="00586AC6">
              <w:rPr>
                <w:rFonts w:ascii="Times New Roman" w:eastAsiaTheme="minorEastAsia" w:hAnsi="Times New Roman" w:cs="Times New Roman"/>
                <w:iCs/>
                <w:sz w:val="24"/>
                <w:szCs w:val="24"/>
              </w:rPr>
              <w:t xml:space="preserve"> = 329</w:t>
            </w:r>
            <w:r w:rsidR="00175683" w:rsidRPr="00586AC6">
              <w:rPr>
                <w:rFonts w:ascii="Times New Roman" w:eastAsiaTheme="minorEastAsia" w:hAnsi="Times New Roman" w:cs="Times New Roman"/>
                <w:iCs/>
                <w:sz w:val="24"/>
                <w:szCs w:val="24"/>
              </w:rPr>
              <w:t> </w:t>
            </w:r>
            <w:r w:rsidRPr="00586AC6">
              <w:rPr>
                <w:rFonts w:ascii="Times New Roman" w:eastAsiaTheme="minorEastAsia" w:hAnsi="Times New Roman" w:cs="Times New Roman"/>
                <w:iCs/>
                <w:sz w:val="24"/>
                <w:szCs w:val="24"/>
              </w:rPr>
              <w:t xml:space="preserve">000 r/min </w:t>
            </w:r>
            <m:oMath>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rPr>
                    <m:t>kW</m:t>
                  </m:r>
                </m:e>
              </m:rad>
            </m:oMath>
            <w:r w:rsidRPr="00586AC6">
              <w:rPr>
                <w:rFonts w:ascii="Times New Roman" w:eastAsiaTheme="minorEastAsia" w:hAnsi="Times New Roman" w:cs="Times New Roman"/>
                <w:iCs/>
                <w:sz w:val="24"/>
                <w:szCs w:val="24"/>
              </w:rPr>
              <w:t xml:space="preserve"> </w:t>
            </w:r>
            <w:r w:rsidRPr="00586AC6">
              <w:rPr>
                <w:rFonts w:ascii="Times New Roman" w:hAnsi="Times New Roman" w:cs="Times New Roman"/>
              </w:rPr>
              <w:t xml:space="preserve"> </w:t>
            </w:r>
          </w:p>
        </w:tc>
      </w:tr>
      <w:tr w:rsidR="001E6A7D" w:rsidRPr="001D4F32" w14:paraId="52DF179D" w14:textId="77777777" w:rsidTr="003510AB">
        <w:tc>
          <w:tcPr>
            <w:tcW w:w="8217" w:type="dxa"/>
            <w:gridSpan w:val="3"/>
          </w:tcPr>
          <w:p w14:paraId="1F131D69" w14:textId="6FB6B5DA" w:rsidR="001E6A7D" w:rsidRPr="001D4F32" w:rsidRDefault="001E6A7D" w:rsidP="001E6A7D">
            <w:pPr>
              <w:rPr>
                <w:rFonts w:ascii="Times New Roman" w:hAnsi="Times New Roman" w:cs="Times New Roman"/>
                <w:lang w:val="en-GB"/>
              </w:rPr>
            </w:pP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 1500 1/s </w:t>
            </w:r>
            <w:r w:rsidRPr="001D4F32">
              <w:rPr>
                <w:rFonts w:ascii="Times New Roman" w:hAnsi="Times New Roman" w:cs="Times New Roman"/>
                <w:lang w:val="en-GB"/>
              </w:rPr>
              <w:sym w:font="Symbol" w:char="F0B4"/>
            </w:r>
            <w:r w:rsidRPr="001D4F32">
              <w:rPr>
                <w:rFonts w:ascii="Times New Roman" w:hAnsi="Times New Roman" w:cs="Times New Roman"/>
                <w:lang w:val="en-GB"/>
              </w:rPr>
              <w:t xml:space="preserve"> 120 kW = 180 000 kW/s</w:t>
            </w:r>
          </w:p>
        </w:tc>
      </w:tr>
    </w:tbl>
    <w:p w14:paraId="718A6AAE" w14:textId="77777777" w:rsidR="001E6A7D" w:rsidRPr="001D4F32" w:rsidRDefault="001E6A7D" w:rsidP="001E6A7D">
      <w:pPr>
        <w:ind w:left="709"/>
        <w:rPr>
          <w:rFonts w:ascii="Times New Roman" w:hAnsi="Times New Roman" w:cs="Times New Roman"/>
          <w:lang w:val="en-GB"/>
        </w:rPr>
      </w:pPr>
    </w:p>
    <w:p w14:paraId="41E6B917" w14:textId="446854CF" w:rsidR="001E6A7D" w:rsidRPr="001D4F32" w:rsidRDefault="001E6A7D" w:rsidP="001E6A7D">
      <w:pPr>
        <w:ind w:left="709"/>
        <w:rPr>
          <w:rFonts w:ascii="Times New Roman" w:hAnsi="Times New Roman" w:cs="Times New Roman"/>
          <w:lang w:val="en-GB"/>
        </w:rPr>
      </w:pPr>
      <w:r w:rsidRPr="001D4F32">
        <w:rPr>
          <w:rFonts w:ascii="Times New Roman" w:hAnsi="Times New Roman" w:cs="Times New Roman"/>
          <w:lang w:val="en-GB"/>
        </w:rPr>
        <w:t xml:space="preserve">If we consider that the two first definitions fulfil the definition, we may also set a target for the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product. If </w:t>
      </w:r>
      <w:proofErr w:type="spellStart"/>
      <w:r w:rsidRPr="001D4F32">
        <w:rPr>
          <w:rFonts w:ascii="Times New Roman" w:hAnsi="Times New Roman" w:cs="Times New Roman"/>
          <w:i/>
          <w:iCs/>
          <w:lang w:val="en-GB"/>
        </w:rPr>
        <w:t>fP</w:t>
      </w:r>
      <w:proofErr w:type="spellEnd"/>
      <w:r w:rsidRPr="001D4F32">
        <w:rPr>
          <w:rFonts w:ascii="Times New Roman" w:hAnsi="Times New Roman" w:cs="Times New Roman"/>
          <w:lang w:val="en-GB"/>
        </w:rPr>
        <w:t xml:space="preserve"> reaches 180 000 kW/s a drive can be set as a </w:t>
      </w:r>
      <w:proofErr w:type="gramStart"/>
      <w:r w:rsidRPr="001D4F32">
        <w:rPr>
          <w:rFonts w:ascii="Times New Roman" w:hAnsi="Times New Roman" w:cs="Times New Roman"/>
          <w:lang w:val="en-GB"/>
        </w:rPr>
        <w:t>high speed</w:t>
      </w:r>
      <w:proofErr w:type="gramEnd"/>
      <w:r w:rsidRPr="001D4F32">
        <w:rPr>
          <w:rFonts w:ascii="Times New Roman" w:hAnsi="Times New Roman" w:cs="Times New Roman"/>
          <w:lang w:val="en-GB"/>
        </w:rPr>
        <w:t xml:space="preserve"> drive.</w:t>
      </w:r>
    </w:p>
    <w:p w14:paraId="6252BF76" w14:textId="3496CE13" w:rsidR="00E15CA5" w:rsidRPr="001D4F32" w:rsidRDefault="00371BF1" w:rsidP="00371BF1">
      <w:pPr>
        <w:pStyle w:val="Balk3"/>
        <w:rPr>
          <w:rFonts w:ascii="Times New Roman" w:hAnsi="Times New Roman" w:cs="Times New Roman"/>
          <w:lang w:val="en-GB"/>
        </w:rPr>
      </w:pPr>
      <w:r w:rsidRPr="001D4F32">
        <w:rPr>
          <w:rFonts w:ascii="Times New Roman" w:hAnsi="Times New Roman" w:cs="Times New Roman"/>
          <w:lang w:val="en-GB"/>
        </w:rPr>
        <w:lastRenderedPageBreak/>
        <w:t>1.</w:t>
      </w:r>
      <w:r w:rsidR="009A0B7B" w:rsidRPr="001D4F32">
        <w:rPr>
          <w:rFonts w:ascii="Times New Roman" w:hAnsi="Times New Roman" w:cs="Times New Roman"/>
          <w:lang w:val="en-GB"/>
        </w:rPr>
        <w:t xml:space="preserve">1.2 </w:t>
      </w:r>
      <w:r w:rsidR="00E15CA5" w:rsidRPr="001D4F32">
        <w:rPr>
          <w:rFonts w:ascii="Times New Roman" w:hAnsi="Times New Roman" w:cs="Times New Roman"/>
          <w:lang w:val="en-GB"/>
        </w:rPr>
        <w:t>Historical Context and the Direct-Drive Revolution</w:t>
      </w:r>
      <w:r w:rsidR="009F1B51" w:rsidRPr="001D4F32">
        <w:rPr>
          <w:rFonts w:ascii="Times New Roman" w:hAnsi="Times New Roman" w:cs="Times New Roman"/>
          <w:lang w:val="en-GB"/>
        </w:rPr>
        <w:t xml:space="preserve"> in industrial high-speed applications</w:t>
      </w:r>
    </w:p>
    <w:p w14:paraId="47842FF1" w14:textId="5DC0ED4C" w:rsidR="009F1B51" w:rsidRPr="001D4F32" w:rsidRDefault="009F1B51" w:rsidP="009F1B51">
      <w:pPr>
        <w:rPr>
          <w:rFonts w:ascii="Times New Roman" w:hAnsi="Times New Roman" w:cs="Times New Roman"/>
          <w:lang w:val="en-GB"/>
        </w:rPr>
      </w:pPr>
      <w:r w:rsidRPr="001D4F32">
        <w:rPr>
          <w:rFonts w:ascii="Times New Roman" w:hAnsi="Times New Roman" w:cs="Times New Roman"/>
          <w:lang w:val="en-GB"/>
        </w:rP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14:paraId="3530158E" w14:textId="77777777" w:rsidR="009F1B51" w:rsidRPr="001D4F32" w:rsidRDefault="009F1B51" w:rsidP="009F1B51">
      <w:pPr>
        <w:rPr>
          <w:rFonts w:ascii="Times New Roman" w:hAnsi="Times New Roman" w:cs="Times New Roman"/>
          <w:b/>
          <w:bCs/>
          <w:lang w:val="en-GB"/>
        </w:rPr>
      </w:pPr>
      <w:r w:rsidRPr="001D4F32">
        <w:rPr>
          <w:rFonts w:ascii="Times New Roman" w:hAnsi="Times New Roman" w:cs="Times New Roman"/>
          <w:b/>
          <w:bCs/>
          <w:lang w:val="en-GB"/>
        </w:rPr>
        <w:t>The Limitations of the Geared Legacy</w:t>
      </w:r>
    </w:p>
    <w:p w14:paraId="10B7BCBC" w14:textId="7BA98DA0" w:rsidR="009F1B51" w:rsidRDefault="009F1B51" w:rsidP="009F1B51">
      <w:pPr>
        <w:rPr>
          <w:rFonts w:ascii="Times New Roman" w:hAnsi="Times New Roman" w:cs="Times New Roman"/>
          <w:lang w:val="en-GB"/>
        </w:rPr>
      </w:pPr>
      <w:r w:rsidRPr="001D4F32">
        <w:rPr>
          <w:rFonts w:ascii="Times New Roman" w:hAnsi="Times New Roman" w:cs="Times New Roman"/>
          <w:lang w:val="en-GB"/>
        </w:rP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w:t>
      </w:r>
      <w:r w:rsidR="00430D99" w:rsidRPr="001D4F32">
        <w:rPr>
          <w:rFonts w:ascii="Times New Roman" w:hAnsi="Times New Roman" w:cs="Times New Roman"/>
          <w:lang w:val="en-GB"/>
        </w:rPr>
        <w:t xml:space="preserve">be </w:t>
      </w:r>
      <w:r w:rsidRPr="001D4F32">
        <w:rPr>
          <w:rFonts w:ascii="Times New Roman" w:hAnsi="Times New Roman" w:cs="Times New Roman"/>
          <w:lang w:val="en-GB"/>
        </w:rPr>
        <w:t xml:space="preserve">located below the drive itself in the basement. </w:t>
      </w:r>
    </w:p>
    <w:p w14:paraId="0862386A" w14:textId="155BB918" w:rsidR="00A646C7" w:rsidRDefault="00A646C7" w:rsidP="009F1B51">
      <w:pPr>
        <w:rPr>
          <w:rFonts w:ascii="Times New Roman" w:hAnsi="Times New Roman" w:cs="Times New Roman"/>
          <w:lang w:val="en-GB"/>
        </w:rPr>
      </w:pPr>
      <w:r>
        <w:rPr>
          <w:rFonts w:ascii="Times New Roman" w:hAnsi="Times New Roman" w:cs="Times New Roman"/>
          <w:noProof/>
          <w:lang w:val="en-GB"/>
        </w:rPr>
        <w:drawing>
          <wp:inline distT="0" distB="0" distL="0" distR="0" wp14:anchorId="7AD894E6" wp14:editId="6132750D">
            <wp:extent cx="5731510" cy="3126105"/>
            <wp:effectExtent l="0" t="0" r="2540" b="0"/>
            <wp:docPr id="1690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035" name="Picture 1690460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ECE20FD" w14:textId="698D0D97" w:rsidR="00A646C7" w:rsidRPr="001D4F32" w:rsidRDefault="00A646C7" w:rsidP="009F1B51">
      <w:pPr>
        <w:rPr>
          <w:rFonts w:ascii="Times New Roman" w:hAnsi="Times New Roman" w:cs="Times New Roman"/>
          <w:lang w:val="en-GB"/>
        </w:rPr>
      </w:pPr>
      <w:r>
        <w:rPr>
          <w:rFonts w:ascii="Times New Roman" w:hAnsi="Times New Roman" w:cs="Times New Roman"/>
          <w:lang w:val="en-GB"/>
        </w:rPr>
        <w:t>Figure 2. Caption</w:t>
      </w:r>
    </w:p>
    <w:p w14:paraId="73D02B18" w14:textId="630C7E20" w:rsidR="009F1B51" w:rsidRPr="001D4F32" w:rsidRDefault="009F1B51" w:rsidP="009F1B51">
      <w:pPr>
        <w:rPr>
          <w:rFonts w:ascii="Times New Roman" w:hAnsi="Times New Roman" w:cs="Times New Roman"/>
          <w:b/>
          <w:bCs/>
          <w:lang w:val="en-GB"/>
        </w:rPr>
      </w:pPr>
      <w:r w:rsidRPr="001D4F32">
        <w:rPr>
          <w:rFonts w:ascii="Times New Roman" w:hAnsi="Times New Roman" w:cs="Times New Roman"/>
          <w:b/>
          <w:bCs/>
          <w:lang w:val="en-GB"/>
        </w:rPr>
        <w:t>The Integrated High-Speed Unit: A Leap in Performance</w:t>
      </w:r>
    </w:p>
    <w:p w14:paraId="14123DC5" w14:textId="4F0EE809" w:rsidR="009F1B51" w:rsidRPr="001D4F32" w:rsidRDefault="009F1B51" w:rsidP="009F1B51">
      <w:pPr>
        <w:rPr>
          <w:rFonts w:ascii="Times New Roman" w:hAnsi="Times New Roman" w:cs="Times New Roman"/>
          <w:lang w:val="en-GB"/>
        </w:rPr>
      </w:pPr>
      <w:r w:rsidRPr="001D4F32">
        <w:rPr>
          <w:rFonts w:ascii="Times New Roman" w:hAnsi="Times New Roman" w:cs="Times New Roman"/>
          <w:lang w:val="en-GB"/>
        </w:rP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14:paraId="1AD86065" w14:textId="77777777" w:rsidR="009F1B51" w:rsidRPr="001D4F32" w:rsidRDefault="009F1B51" w:rsidP="009F1B51">
      <w:pPr>
        <w:numPr>
          <w:ilvl w:val="0"/>
          <w:numId w:val="10"/>
        </w:numPr>
        <w:rPr>
          <w:rFonts w:ascii="Times New Roman" w:hAnsi="Times New Roman" w:cs="Times New Roman"/>
          <w:lang w:val="en-GB"/>
        </w:rPr>
      </w:pPr>
      <w:r w:rsidRPr="001D4F32">
        <w:rPr>
          <w:rFonts w:ascii="Times New Roman" w:hAnsi="Times New Roman" w:cs="Times New Roman"/>
          <w:lang w:val="en-GB"/>
        </w:rP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14:paraId="79F6D483" w14:textId="3626BA16" w:rsidR="009F1B51" w:rsidRPr="001D4F32" w:rsidRDefault="009F1B51" w:rsidP="009F1B51">
      <w:pPr>
        <w:numPr>
          <w:ilvl w:val="0"/>
          <w:numId w:val="10"/>
        </w:numPr>
        <w:rPr>
          <w:rFonts w:ascii="Times New Roman" w:hAnsi="Times New Roman" w:cs="Times New Roman"/>
          <w:lang w:val="en-GB"/>
        </w:rPr>
      </w:pPr>
      <w:r w:rsidRPr="001D4F32">
        <w:rPr>
          <w:rFonts w:ascii="Times New Roman" w:hAnsi="Times New Roman" w:cs="Times New Roman"/>
          <w:lang w:val="en-GB"/>
        </w:rPr>
        <w:lastRenderedPageBreak/>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14:paraId="0D438CEB" w14:textId="77777777" w:rsidR="009F1B51" w:rsidRPr="001D4F32" w:rsidRDefault="009F1B51" w:rsidP="009F1B51">
      <w:pPr>
        <w:numPr>
          <w:ilvl w:val="0"/>
          <w:numId w:val="10"/>
        </w:numPr>
        <w:rPr>
          <w:rFonts w:ascii="Times New Roman" w:hAnsi="Times New Roman" w:cs="Times New Roman"/>
          <w:lang w:val="en-GB"/>
        </w:rPr>
      </w:pPr>
      <w:r w:rsidRPr="001D4F32">
        <w:rPr>
          <w:rFonts w:ascii="Times New Roman" w:hAnsi="Times New Roman" w:cs="Times New Roman"/>
          <w:lang w:val="en-GB"/>
        </w:rPr>
        <w:t>Reliability and Maintenance: With fewer moving parts and no mechanical gears to wear down, the Mean Time Between Failure (MTBF) increases significantly. The machine becomes a hermetically sealable unit, protected from the environment.</w:t>
      </w:r>
    </w:p>
    <w:p w14:paraId="7381D96D" w14:textId="77777777" w:rsidR="009F1B51" w:rsidRPr="001D4F32" w:rsidRDefault="009F1B51" w:rsidP="009F1B51">
      <w:pPr>
        <w:rPr>
          <w:rFonts w:ascii="Times New Roman" w:hAnsi="Times New Roman" w:cs="Times New Roman"/>
          <w:b/>
          <w:bCs/>
          <w:lang w:val="en-GB"/>
        </w:rPr>
      </w:pPr>
      <w:r w:rsidRPr="001D4F32">
        <w:rPr>
          <w:rFonts w:ascii="Times New Roman" w:hAnsi="Times New Roman" w:cs="Times New Roman"/>
          <w:b/>
          <w:bCs/>
          <w:lang w:val="en-GB"/>
        </w:rPr>
        <w:t>Challenges and Trade-offs</w:t>
      </w:r>
    </w:p>
    <w:p w14:paraId="43A5774A" w14:textId="60B8EF75" w:rsidR="009F1B51" w:rsidRPr="001D4F32" w:rsidRDefault="009F1B51" w:rsidP="009F1B51">
      <w:pPr>
        <w:rPr>
          <w:rFonts w:ascii="Times New Roman" w:hAnsi="Times New Roman" w:cs="Times New Roman"/>
          <w:lang w:val="en-GB"/>
        </w:rPr>
      </w:pPr>
      <w:r w:rsidRPr="001D4F32">
        <w:rPr>
          <w:rFonts w:ascii="Times New Roman" w:hAnsi="Times New Roman" w:cs="Times New Roman"/>
          <w:lang w:val="en-GB"/>
        </w:rPr>
        <w:t>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w:t>
      </w:r>
    </w:p>
    <w:p w14:paraId="3DDE17DE" w14:textId="77777777" w:rsidR="009F1B51" w:rsidRPr="001D4F32" w:rsidRDefault="009F1B51" w:rsidP="009F1B51">
      <w:pPr>
        <w:rPr>
          <w:rFonts w:ascii="Times New Roman" w:hAnsi="Times New Roman" w:cs="Times New Roman"/>
          <w:lang w:val="en-GB"/>
        </w:rPr>
      </w:pPr>
      <w:r w:rsidRPr="001D4F32">
        <w:rPr>
          <w:rFonts w:ascii="Times New Roman" w:hAnsi="Times New Roman" w:cs="Times New Roman"/>
          <w:lang w:val="en-GB"/>
        </w:rPr>
        <w:t>The move from geared systems to integrated high-speed units is more than a component swap; it is a systemic evolution. As Wide Bandgap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14:paraId="2E989EB9" w14:textId="1CD44420" w:rsidR="006C6A69" w:rsidRPr="001D4F32" w:rsidRDefault="006C6A69" w:rsidP="006C6A69">
      <w:pPr>
        <w:rPr>
          <w:rFonts w:ascii="Times New Roman" w:hAnsi="Times New Roman" w:cs="Times New Roman"/>
          <w:b/>
          <w:bCs/>
          <w:lang w:val="en-GB"/>
        </w:rPr>
      </w:pPr>
      <w:r w:rsidRPr="001D4F32">
        <w:rPr>
          <w:rFonts w:ascii="Times New Roman" w:hAnsi="Times New Roman" w:cs="Times New Roman"/>
          <w:b/>
          <w:bCs/>
          <w:lang w:val="en-GB"/>
        </w:rPr>
        <w:t>The Divergent Evolution: Direct-Drive Industrial vs. Geared Traction</w:t>
      </w:r>
    </w:p>
    <w:p w14:paraId="300DF992" w14:textId="77777777"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t>
      </w:r>
    </w:p>
    <w:p w14:paraId="232C3221" w14:textId="77777777" w:rsidR="006C6A69" w:rsidRPr="001D4F32" w:rsidRDefault="006C6A69" w:rsidP="006C6A69">
      <w:pPr>
        <w:rPr>
          <w:rFonts w:ascii="Times New Roman" w:hAnsi="Times New Roman" w:cs="Times New Roman"/>
          <w:b/>
          <w:bCs/>
          <w:lang w:val="en-GB"/>
        </w:rPr>
      </w:pPr>
      <w:r w:rsidRPr="001D4F32">
        <w:rPr>
          <w:rFonts w:ascii="Times New Roman" w:hAnsi="Times New Roman" w:cs="Times New Roman"/>
          <w:b/>
          <w:bCs/>
          <w:lang w:val="en-GB"/>
        </w:rPr>
        <w:t>The Industrial Paradigm: The "Gearless" Hermetic Unit</w:t>
      </w:r>
    </w:p>
    <w:p w14:paraId="718BD887" w14:textId="1499B589"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14:paraId="1CFEAA42" w14:textId="77777777"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t>
      </w:r>
    </w:p>
    <w:p w14:paraId="70D65926" w14:textId="77777777" w:rsidR="006C6A69" w:rsidRPr="001D4F32" w:rsidRDefault="006C6A69" w:rsidP="006C6A69">
      <w:pPr>
        <w:rPr>
          <w:rFonts w:ascii="Times New Roman" w:hAnsi="Times New Roman" w:cs="Times New Roman"/>
          <w:b/>
          <w:bCs/>
          <w:lang w:val="en-GB"/>
        </w:rPr>
      </w:pPr>
      <w:r w:rsidRPr="001D4F32">
        <w:rPr>
          <w:rFonts w:ascii="Times New Roman" w:hAnsi="Times New Roman" w:cs="Times New Roman"/>
          <w:b/>
          <w:bCs/>
          <w:lang w:val="en-GB"/>
        </w:rPr>
        <w:t>The Traction Paradigm: The Geared High-Speed Optimum</w:t>
      </w:r>
    </w:p>
    <w:p w14:paraId="6A270954" w14:textId="4D0C165C"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14:paraId="769DC589" w14:textId="77777777"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14:paraId="1DB019CC" w14:textId="77777777" w:rsidR="006C6A69" w:rsidRPr="001D4F32" w:rsidRDefault="006C6A69" w:rsidP="006C6A69">
      <w:pPr>
        <w:rPr>
          <w:rFonts w:ascii="Times New Roman" w:hAnsi="Times New Roman" w:cs="Times New Roman"/>
          <w:b/>
          <w:bCs/>
          <w:lang w:val="en-GB"/>
        </w:rPr>
      </w:pPr>
      <w:r w:rsidRPr="001D4F32">
        <w:rPr>
          <w:rFonts w:ascii="Times New Roman" w:hAnsi="Times New Roman" w:cs="Times New Roman"/>
          <w:b/>
          <w:bCs/>
          <w:lang w:val="en-GB"/>
        </w:rPr>
        <w:lastRenderedPageBreak/>
        <w:t>The Economic Paradox: Why "More Parts" Can Be Cheaper</w:t>
      </w:r>
    </w:p>
    <w:p w14:paraId="07DA78DC" w14:textId="77777777"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 xml:space="preserve">The traction sector proves an interesting economic paradox: adding a gearbox and a lubrication system is </w:t>
      </w:r>
      <w:proofErr w:type="gramStart"/>
      <w:r w:rsidRPr="001D4F32">
        <w:rPr>
          <w:rFonts w:ascii="Times New Roman" w:hAnsi="Times New Roman" w:cs="Times New Roman"/>
          <w:lang w:val="en-GB"/>
        </w:rPr>
        <w:t>actually cheaper</w:t>
      </w:r>
      <w:proofErr w:type="gramEnd"/>
      <w:r w:rsidRPr="001D4F32">
        <w:rPr>
          <w:rFonts w:ascii="Times New Roman" w:hAnsi="Times New Roman" w:cs="Times New Roman"/>
          <w:lang w:val="en-GB"/>
        </w:rPr>
        <w:t xml:space="preserve"> than building a low-speed direct-drive motor.</w:t>
      </w:r>
    </w:p>
    <w:p w14:paraId="635B49EA" w14:textId="77777777" w:rsidR="006C6A69" w:rsidRPr="001D4F32" w:rsidRDefault="006C6A69" w:rsidP="006C6A69">
      <w:pPr>
        <w:numPr>
          <w:ilvl w:val="0"/>
          <w:numId w:val="11"/>
        </w:numPr>
        <w:rPr>
          <w:rFonts w:ascii="Times New Roman" w:hAnsi="Times New Roman" w:cs="Times New Roman"/>
          <w:lang w:val="en-GB"/>
        </w:rPr>
      </w:pPr>
      <w:r w:rsidRPr="001D4F32">
        <w:rPr>
          <w:rFonts w:ascii="Times New Roman" w:hAnsi="Times New Roman" w:cs="Times New Roman"/>
          <w:lang w:val="en-GB"/>
        </w:rPr>
        <w:t>Material Cost: A high-speed motor is much smaller, requiring significantly less copper and rare-earth magnet material.</w:t>
      </w:r>
    </w:p>
    <w:p w14:paraId="402F867A" w14:textId="0C496F00" w:rsidR="006C6A69" w:rsidRPr="001D4F32" w:rsidRDefault="006C6A69" w:rsidP="006C6A69">
      <w:pPr>
        <w:numPr>
          <w:ilvl w:val="0"/>
          <w:numId w:val="11"/>
        </w:numPr>
        <w:rPr>
          <w:rFonts w:ascii="Times New Roman" w:hAnsi="Times New Roman" w:cs="Times New Roman"/>
          <w:lang w:val="en-GB"/>
        </w:rPr>
      </w:pPr>
      <w:r w:rsidRPr="001D4F32">
        <w:rPr>
          <w:rFonts w:ascii="Times New Roman" w:hAnsi="Times New Roman" w:cs="Times New Roman"/>
          <w:lang w:val="en-GB"/>
        </w:rPr>
        <w:t xml:space="preserve">The "Torque is Expensive" Rule: Since </w:t>
      </w:r>
      <w:r w:rsidRPr="001D4F32">
        <w:rPr>
          <w:rFonts w:ascii="Times New Roman" w:hAnsi="Times New Roman" w:cs="Times New Roman"/>
          <w:i/>
          <w:iCs/>
          <w:lang w:val="en-GB"/>
        </w:rPr>
        <w:t>P = T</w:t>
      </w:r>
      <w:r w:rsidRPr="001D4F32">
        <w:rPr>
          <w:rFonts w:ascii="Times New Roman" w:hAnsi="Times New Roman" w:cs="Times New Roman"/>
          <w:i/>
          <w:iCs/>
          <w:lang w:val="en-GB"/>
        </w:rPr>
        <w:sym w:font="Symbol" w:char="F057"/>
      </w:r>
      <w:r w:rsidRPr="001D4F32">
        <w:rPr>
          <w:rFonts w:ascii="Times New Roman" w:hAnsi="Times New Roman" w:cs="Times New Roman"/>
          <w:lang w:val="en-GB"/>
        </w:rPr>
        <w:t>, if you increase speed (</w:t>
      </w:r>
      <w:r w:rsidRPr="001D4F32">
        <w:rPr>
          <w:rFonts w:ascii="Times New Roman" w:hAnsi="Times New Roman" w:cs="Times New Roman"/>
          <w:i/>
          <w:iCs/>
          <w:lang w:val="en-GB"/>
        </w:rPr>
        <w:sym w:font="Symbol" w:char="F057"/>
      </w:r>
      <w:r w:rsidRPr="001D4F32">
        <w:rPr>
          <w:rFonts w:ascii="Times New Roman" w:hAnsi="Times New Roman" w:cs="Times New Roman"/>
          <w:lang w:val="en-GB"/>
        </w:rPr>
        <w:t>), you can produce the same power (</w:t>
      </w:r>
      <w:r w:rsidRPr="001D4F32">
        <w:rPr>
          <w:rFonts w:ascii="Times New Roman" w:hAnsi="Times New Roman" w:cs="Times New Roman"/>
          <w:i/>
          <w:iCs/>
          <w:lang w:val="en-GB"/>
        </w:rPr>
        <w:t>P</w:t>
      </w:r>
      <w:r w:rsidRPr="001D4F32">
        <w:rPr>
          <w:rFonts w:ascii="Times New Roman" w:hAnsi="Times New Roman" w:cs="Times New Roman"/>
          <w:lang w:val="en-GB"/>
        </w:rPr>
        <w:t>) with much less torque (</w:t>
      </w:r>
      <w:r w:rsidRPr="001D4F32">
        <w:rPr>
          <w:rFonts w:ascii="Times New Roman" w:hAnsi="Times New Roman" w:cs="Times New Roman"/>
          <w:i/>
          <w:iCs/>
          <w:lang w:val="en-GB"/>
        </w:rPr>
        <w:t>T</w:t>
      </w:r>
      <w:r w:rsidRPr="001D4F32">
        <w:rPr>
          <w:rFonts w:ascii="Times New Roman" w:hAnsi="Times New Roman" w:cs="Times New Roman"/>
          <w:lang w:val="en-GB"/>
        </w:rPr>
        <w:t>). In traction, where space is limited, it is economically and physically superior to generate that power at high speed and use a robust set of gears to trade speed for the torque required at the axles.</w:t>
      </w:r>
    </w:p>
    <w:p w14:paraId="7A46C272" w14:textId="6AAD7C05" w:rsidR="006C6A69" w:rsidRPr="001D4F32" w:rsidRDefault="006C6A69" w:rsidP="006C6A69">
      <w:pPr>
        <w:rPr>
          <w:rFonts w:ascii="Times New Roman" w:hAnsi="Times New Roman" w:cs="Times New Roman"/>
          <w:lang w:val="en-GB"/>
        </w:rPr>
      </w:pPr>
      <w:r w:rsidRPr="001D4F32">
        <w:rPr>
          <w:rFonts w:ascii="Times New Roman" w:hAnsi="Times New Roman" w:cs="Times New Roman"/>
          <w:lang w:val="en-GB"/>
        </w:rP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14:paraId="0CAEEB02" w14:textId="77777777" w:rsidR="00083943" w:rsidRPr="001D4F32" w:rsidRDefault="00083943" w:rsidP="006C6A69">
      <w:pPr>
        <w:rPr>
          <w:rFonts w:ascii="Times New Roman" w:hAnsi="Times New Roman" w:cs="Times New Roman"/>
          <w:lang w:val="en-GB"/>
        </w:rPr>
      </w:pPr>
    </w:p>
    <w:p w14:paraId="612DE266" w14:textId="77777777" w:rsidR="00E53655" w:rsidRPr="001D4F32" w:rsidRDefault="00E53655" w:rsidP="00371BF1">
      <w:pPr>
        <w:pStyle w:val="Balk3"/>
        <w:rPr>
          <w:rFonts w:ascii="Times New Roman" w:hAnsi="Times New Roman" w:cs="Times New Roman"/>
          <w:lang w:val="en-GB"/>
        </w:rPr>
      </w:pPr>
      <w:r w:rsidRPr="001D4F32">
        <w:rPr>
          <w:rFonts w:ascii="Times New Roman" w:hAnsi="Times New Roman" w:cs="Times New Roman"/>
          <w:lang w:val="en-GB"/>
        </w:rPr>
        <w:t>1.2.1 Industrial High-Speed Machines: The Stationary Approach</w:t>
      </w:r>
    </w:p>
    <w:p w14:paraId="385344B0" w14:textId="77777777"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 xml:space="preserve">In the industrial sector, the transition to high-speed (HS) electrical machines is driven by a paradigm of </w:t>
      </w:r>
      <w:r w:rsidRPr="001D4F32">
        <w:rPr>
          <w:rFonts w:ascii="Times New Roman" w:hAnsi="Times New Roman" w:cs="Times New Roman"/>
          <w:b/>
          <w:bCs/>
          <w:lang w:val="en-GB"/>
        </w:rPr>
        <w:t>system simplification and life-cycle economy.</w:t>
      </w:r>
      <w:r w:rsidRPr="001D4F32">
        <w:rPr>
          <w:rFonts w:ascii="Times New Roman" w:hAnsi="Times New Roman" w:cs="Times New Roman"/>
          <w:lang w:val="en-GB"/>
        </w:rPr>
        <w:t xml:space="preserve">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14:paraId="379A724E" w14:textId="77777777"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t>Applications: The Drivers of Direct-Drive</w:t>
      </w:r>
    </w:p>
    <w:p w14:paraId="3B1FE93C" w14:textId="77777777"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The primary applications for industrial HS machines are those requiring high-velocity fluid movement or energy extraction from high-pressure flows.</w:t>
      </w:r>
    </w:p>
    <w:p w14:paraId="524386E6" w14:textId="77777777" w:rsidR="00E53655" w:rsidRPr="001D4F32" w:rsidRDefault="00E53655" w:rsidP="00E53655">
      <w:pPr>
        <w:numPr>
          <w:ilvl w:val="0"/>
          <w:numId w:val="12"/>
        </w:numPr>
        <w:rPr>
          <w:rFonts w:ascii="Times New Roman" w:hAnsi="Times New Roman" w:cs="Times New Roman"/>
          <w:lang w:val="en-GB"/>
        </w:rPr>
      </w:pPr>
      <w:r w:rsidRPr="001D4F32">
        <w:rPr>
          <w:rFonts w:ascii="Times New Roman" w:hAnsi="Times New Roman" w:cs="Times New Roman"/>
          <w:lang w:val="en-GB"/>
        </w:rP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t>
      </w:r>
    </w:p>
    <w:p w14:paraId="039B192C" w14:textId="60C91618" w:rsidR="00E53655" w:rsidRPr="001D4F32" w:rsidRDefault="00E53655" w:rsidP="00E53655">
      <w:pPr>
        <w:numPr>
          <w:ilvl w:val="0"/>
          <w:numId w:val="12"/>
        </w:numPr>
        <w:rPr>
          <w:rFonts w:ascii="Times New Roman" w:hAnsi="Times New Roman" w:cs="Times New Roman"/>
          <w:lang w:val="en-GB"/>
        </w:rPr>
      </w:pPr>
      <w:r w:rsidRPr="001D4F32">
        <w:rPr>
          <w:rFonts w:ascii="Times New Roman" w:hAnsi="Times New Roman" w:cs="Times New Roman"/>
          <w:lang w:val="en-GB"/>
        </w:rPr>
        <w:t>Wastewater Aeration: Large blowers provide oxygen to bacteria in treatment tanks. These machines operate 24/7. Here, the HS approach allows for a compact, oil-free design. When paired with active magnetic bearings (AMB), the risk of oil contaminating the process air</w:t>
      </w:r>
      <w:r w:rsidR="00083943" w:rsidRPr="001D4F32">
        <w:rPr>
          <w:rFonts w:ascii="Times New Roman" w:hAnsi="Times New Roman" w:cs="Times New Roman"/>
          <w:lang w:val="en-GB"/>
        </w:rPr>
        <w:t xml:space="preserve">, </w:t>
      </w:r>
      <w:r w:rsidRPr="001D4F32">
        <w:rPr>
          <w:rFonts w:ascii="Times New Roman" w:hAnsi="Times New Roman" w:cs="Times New Roman"/>
          <w:lang w:val="en-GB"/>
        </w:rPr>
        <w:t>and eventually the treatment tanks</w:t>
      </w:r>
      <w:r w:rsidR="00083943" w:rsidRPr="001D4F32">
        <w:rPr>
          <w:rFonts w:ascii="Times New Roman" w:hAnsi="Times New Roman" w:cs="Times New Roman"/>
          <w:lang w:val="en-GB"/>
        </w:rPr>
        <w:t xml:space="preserve">, </w:t>
      </w:r>
      <w:r w:rsidRPr="001D4F32">
        <w:rPr>
          <w:rFonts w:ascii="Times New Roman" w:hAnsi="Times New Roman" w:cs="Times New Roman"/>
          <w:lang w:val="en-GB"/>
        </w:rPr>
        <w:t>is eliminated.</w:t>
      </w:r>
    </w:p>
    <w:p w14:paraId="70216ADF" w14:textId="77777777" w:rsidR="00E53655" w:rsidRPr="001D4F32" w:rsidRDefault="00E53655" w:rsidP="00E53655">
      <w:pPr>
        <w:numPr>
          <w:ilvl w:val="0"/>
          <w:numId w:val="12"/>
        </w:numPr>
        <w:rPr>
          <w:rFonts w:ascii="Times New Roman" w:hAnsi="Times New Roman" w:cs="Times New Roman"/>
          <w:lang w:val="en-GB"/>
        </w:rPr>
      </w:pPr>
      <w:r w:rsidRPr="001D4F32">
        <w:rPr>
          <w:rFonts w:ascii="Times New Roman" w:hAnsi="Times New Roman" w:cs="Times New Roman"/>
          <w:lang w:val="en-GB"/>
        </w:rP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14:paraId="2A85E667" w14:textId="77777777"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t>Topology: The Logic of Low Pole Counts</w:t>
      </w:r>
    </w:p>
    <w:p w14:paraId="6DE4B9F5" w14:textId="3156F899"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 xml:space="preserve">The industrial HS machine is defined by a conservative electromagnetic approach, typically </w:t>
      </w:r>
      <w:proofErr w:type="spellStart"/>
      <w:r w:rsidRPr="001D4F32">
        <w:rPr>
          <w:rFonts w:ascii="Times New Roman" w:hAnsi="Times New Roman" w:cs="Times New Roman"/>
          <w:lang w:val="en-GB"/>
        </w:rPr>
        <w:t>favoring</w:t>
      </w:r>
      <w:proofErr w:type="spellEnd"/>
      <w:r w:rsidRPr="001D4F32">
        <w:rPr>
          <w:rFonts w:ascii="Times New Roman" w:hAnsi="Times New Roman" w:cs="Times New Roman"/>
          <w:lang w:val="en-GB"/>
        </w:rPr>
        <w:t xml:space="preserve"> </w:t>
      </w:r>
      <w:r w:rsidRPr="001D4F32">
        <w:rPr>
          <w:rFonts w:ascii="Times New Roman" w:hAnsi="Times New Roman" w:cs="Times New Roman"/>
          <w:b/>
          <w:bCs/>
          <w:lang w:val="en-GB"/>
        </w:rPr>
        <w:t>low pole-count topologies</w:t>
      </w:r>
      <w:r w:rsidRPr="001D4F32">
        <w:rPr>
          <w:rFonts w:ascii="Times New Roman" w:hAnsi="Times New Roman" w:cs="Times New Roman"/>
          <w:lang w:val="en-GB"/>
        </w:rPr>
        <w:t xml:space="preserve">, specifically 2-pole Induction Machines (IM) and 2-pole or 4-pole </w:t>
      </w:r>
      <w:r w:rsidR="00083943" w:rsidRPr="001D4F32">
        <w:rPr>
          <w:rFonts w:ascii="Times New Roman" w:hAnsi="Times New Roman" w:cs="Times New Roman"/>
          <w:lang w:val="en-GB"/>
        </w:rPr>
        <w:t>Rotor-</w:t>
      </w:r>
      <w:r w:rsidRPr="001D4F32">
        <w:rPr>
          <w:rFonts w:ascii="Times New Roman" w:hAnsi="Times New Roman" w:cs="Times New Roman"/>
          <w:lang w:val="en-GB"/>
        </w:rPr>
        <w:t>Surface-M</w:t>
      </w:r>
      <w:r w:rsidR="00083943" w:rsidRPr="001D4F32">
        <w:rPr>
          <w:rFonts w:ascii="Times New Roman" w:hAnsi="Times New Roman" w:cs="Times New Roman"/>
          <w:lang w:val="en-GB"/>
        </w:rPr>
        <w:t>agnet</w:t>
      </w:r>
      <w:r w:rsidRPr="001D4F32">
        <w:rPr>
          <w:rFonts w:ascii="Times New Roman" w:hAnsi="Times New Roman" w:cs="Times New Roman"/>
          <w:lang w:val="en-GB"/>
        </w:rPr>
        <w:t xml:space="preserve"> Permanent</w:t>
      </w:r>
      <w:r w:rsidR="00083943" w:rsidRPr="001D4F32">
        <w:rPr>
          <w:rFonts w:ascii="Times New Roman" w:hAnsi="Times New Roman" w:cs="Times New Roman"/>
          <w:lang w:val="en-GB"/>
        </w:rPr>
        <w:t>-</w:t>
      </w:r>
      <w:r w:rsidRPr="001D4F32">
        <w:rPr>
          <w:rFonts w:ascii="Times New Roman" w:hAnsi="Times New Roman" w:cs="Times New Roman"/>
          <w:lang w:val="en-GB"/>
        </w:rPr>
        <w:t>Magnet Synchronous Machines (SPM).</w:t>
      </w:r>
    </w:p>
    <w:p w14:paraId="7ABEE336" w14:textId="77777777"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lastRenderedPageBreak/>
        <w:t>2-Pole Induction Machines (IM)</w:t>
      </w:r>
    </w:p>
    <w:p w14:paraId="081F8E86" w14:textId="1EEAE2BB"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w:t>
      </w:r>
      <w:proofErr w:type="spellStart"/>
      <w:r w:rsidRPr="001D4F32">
        <w:rPr>
          <w:rFonts w:ascii="Times New Roman" w:hAnsi="Times New Roman" w:cs="Times New Roman"/>
          <w:lang w:val="en-GB"/>
        </w:rPr>
        <w:t>favored</w:t>
      </w:r>
      <w:proofErr w:type="spellEnd"/>
      <w:r w:rsidRPr="001D4F32">
        <w:rPr>
          <w:rFonts w:ascii="Times New Roman" w:hAnsi="Times New Roman" w:cs="Times New Roman"/>
          <w:lang w:val="en-GB"/>
        </w:rPr>
        <w:t xml:space="preserve"> because it results in the lowest possible fundamental frequency for a given speed</w:t>
      </w:r>
      <w:r w:rsidR="00083943" w:rsidRPr="001D4F32">
        <w:rPr>
          <w:rFonts w:ascii="Times New Roman" w:hAnsi="Times New Roman" w:cs="Times New Roman"/>
          <w:lang w:val="en-GB"/>
        </w:rPr>
        <w:t xml:space="preserve"> and the highest possible power factor. </w:t>
      </w:r>
      <w:proofErr w:type="gramStart"/>
      <w:r w:rsidR="00083943" w:rsidRPr="001D4F32">
        <w:rPr>
          <w:rFonts w:ascii="Times New Roman" w:hAnsi="Times New Roman" w:cs="Times New Roman"/>
          <w:lang w:val="en-GB"/>
        </w:rPr>
        <w:t>Both of these</w:t>
      </w:r>
      <w:proofErr w:type="gramEnd"/>
      <w:r w:rsidRPr="001D4F32">
        <w:rPr>
          <w:rFonts w:ascii="Times New Roman" w:hAnsi="Times New Roman" w:cs="Times New Roman"/>
          <w:lang w:val="en-GB"/>
        </w:rPr>
        <w:t xml:space="preserve"> ha</w:t>
      </w:r>
      <w:r w:rsidR="00083943" w:rsidRPr="001D4F32">
        <w:rPr>
          <w:rFonts w:ascii="Times New Roman" w:hAnsi="Times New Roman" w:cs="Times New Roman"/>
          <w:lang w:val="en-GB"/>
        </w:rPr>
        <w:t>ve</w:t>
      </w:r>
      <w:r w:rsidRPr="001D4F32">
        <w:rPr>
          <w:rFonts w:ascii="Times New Roman" w:hAnsi="Times New Roman" w:cs="Times New Roman"/>
          <w:lang w:val="en-GB"/>
        </w:rPr>
        <w:t xml:space="preserve"> profound implications for the power electronics</w:t>
      </w:r>
      <w:r w:rsidR="00083943" w:rsidRPr="001D4F32">
        <w:rPr>
          <w:rFonts w:ascii="Times New Roman" w:hAnsi="Times New Roman" w:cs="Times New Roman"/>
          <w:lang w:val="en-GB"/>
        </w:rPr>
        <w:t xml:space="preserve">. Lowest possible frequency results in low </w:t>
      </w:r>
      <w:r w:rsidRPr="001D4F32">
        <w:rPr>
          <w:rFonts w:ascii="Times New Roman" w:hAnsi="Times New Roman" w:cs="Times New Roman"/>
          <w:lang w:val="en-GB"/>
        </w:rPr>
        <w:t>iron losses.</w:t>
      </w:r>
    </w:p>
    <w:p w14:paraId="3DAB608E" w14:textId="6F44212A"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t xml:space="preserve">2/4-Pole </w:t>
      </w:r>
      <w:r w:rsidR="00083943" w:rsidRPr="001D4F32">
        <w:rPr>
          <w:rFonts w:ascii="Times New Roman" w:hAnsi="Times New Roman" w:cs="Times New Roman"/>
          <w:b/>
          <w:bCs/>
          <w:lang w:val="en-GB"/>
        </w:rPr>
        <w:t>Rotor-</w:t>
      </w:r>
      <w:r w:rsidRPr="001D4F32">
        <w:rPr>
          <w:rFonts w:ascii="Times New Roman" w:hAnsi="Times New Roman" w:cs="Times New Roman"/>
          <w:b/>
          <w:bCs/>
          <w:lang w:val="en-GB"/>
        </w:rPr>
        <w:t>Surface</w:t>
      </w:r>
      <w:r w:rsidR="00083943" w:rsidRPr="001D4F32">
        <w:rPr>
          <w:rFonts w:ascii="Times New Roman" w:hAnsi="Times New Roman" w:cs="Times New Roman"/>
          <w:b/>
          <w:bCs/>
          <w:lang w:val="en-GB"/>
        </w:rPr>
        <w:t>-Magnet</w:t>
      </w:r>
      <w:r w:rsidRPr="001D4F32">
        <w:rPr>
          <w:rFonts w:ascii="Times New Roman" w:hAnsi="Times New Roman" w:cs="Times New Roman"/>
          <w:b/>
          <w:bCs/>
          <w:lang w:val="en-GB"/>
        </w:rPr>
        <w:t xml:space="preserve"> </w:t>
      </w:r>
      <w:r w:rsidR="00083943" w:rsidRPr="001D4F32">
        <w:rPr>
          <w:rFonts w:ascii="Times New Roman" w:hAnsi="Times New Roman" w:cs="Times New Roman"/>
          <w:b/>
          <w:bCs/>
          <w:lang w:val="en-GB"/>
        </w:rPr>
        <w:t>PMSMs</w:t>
      </w:r>
    </w:p>
    <w:p w14:paraId="72A3F210" w14:textId="1CB20D07"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w:t>
      </w:r>
      <w:r w:rsidR="00EA1588">
        <w:rPr>
          <w:rFonts w:ascii="Times New Roman" w:hAnsi="Times New Roman" w:cs="Times New Roman"/>
          <w:lang w:val="en-GB"/>
        </w:rPr>
        <w:t xml:space="preserve"> [ref]</w:t>
      </w:r>
      <w:r w:rsidRPr="001D4F32">
        <w:rPr>
          <w:rFonts w:ascii="Times New Roman" w:hAnsi="Times New Roman" w:cs="Times New Roman"/>
          <w:lang w:val="en-GB"/>
        </w:rPr>
        <w:t>.</w:t>
      </w:r>
    </w:p>
    <w:p w14:paraId="168A3EC9" w14:textId="4FFA3BF0"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 xml:space="preserve">A 2-pole or 4-pole arrangement is chosen to maintain a manageable </w:t>
      </w:r>
      <w:r w:rsidR="00083943" w:rsidRPr="001D4F32">
        <w:rPr>
          <w:rFonts w:ascii="Times New Roman" w:hAnsi="Times New Roman" w:cs="Times New Roman"/>
          <w:lang w:val="en-GB"/>
        </w:rPr>
        <w:t>frequency</w:t>
      </w:r>
      <w:r w:rsidRPr="001D4F32">
        <w:rPr>
          <w:rFonts w:ascii="Times New Roman" w:hAnsi="Times New Roman" w:cs="Times New Roman"/>
          <w:lang w:val="en-GB"/>
        </w:rPr>
        <w:t>. For example, a 2-pole machine at 30,000 r/min results in a 500 Hz fundamental frequency</w:t>
      </w:r>
      <w:r w:rsidR="00083943" w:rsidRPr="001D4F32">
        <w:rPr>
          <w:rFonts w:ascii="Times New Roman" w:hAnsi="Times New Roman" w:cs="Times New Roman"/>
          <w:lang w:val="en-GB"/>
        </w:rPr>
        <w:t xml:space="preserve"> while 4-pole solution doubles the fundamental to 1000 Hz</w:t>
      </w:r>
      <w:r w:rsidRPr="001D4F32">
        <w:rPr>
          <w:rFonts w:ascii="Times New Roman" w:hAnsi="Times New Roman" w:cs="Times New Roman"/>
          <w:lang w:val="en-GB"/>
        </w:rPr>
        <w:t xml:space="preserve">. </w:t>
      </w:r>
      <w:r w:rsidR="00083943" w:rsidRPr="001D4F32">
        <w:rPr>
          <w:rFonts w:ascii="Times New Roman" w:hAnsi="Times New Roman" w:cs="Times New Roman"/>
          <w:lang w:val="en-GB"/>
        </w:rPr>
        <w:t>A 2-pole solution</w:t>
      </w:r>
      <w:r w:rsidRPr="001D4F32">
        <w:rPr>
          <w:rFonts w:ascii="Times New Roman" w:hAnsi="Times New Roman" w:cs="Times New Roman"/>
          <w:lang w:val="en-GB"/>
        </w:rPr>
        <w:t xml:space="preserve"> is a deliberate design choice: it allows the use of relatively thick stator laminations (0.2–0.35 mm) compared to the ultra-thin foils required in higher-frequency machines, keeping manufacturing costs under control while maintaining high efficiency.</w:t>
      </w:r>
    </w:p>
    <w:p w14:paraId="593C1108" w14:textId="77777777"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t>Strategy: Mechanical Robustness and Sleeve Technology</w:t>
      </w:r>
    </w:p>
    <w:p w14:paraId="706646EE" w14:textId="77777777"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The defining "strategy" of the industrial HS machine is the management of the Rotor-Stator interface. Since mass is not the primary constraint, the design focuses on:</w:t>
      </w:r>
    </w:p>
    <w:p w14:paraId="1EBC0F4D" w14:textId="77777777" w:rsidR="00E53655" w:rsidRPr="001D4F32" w:rsidRDefault="00E53655" w:rsidP="00E53655">
      <w:pPr>
        <w:numPr>
          <w:ilvl w:val="0"/>
          <w:numId w:val="13"/>
        </w:numPr>
        <w:rPr>
          <w:rFonts w:ascii="Times New Roman" w:hAnsi="Times New Roman" w:cs="Times New Roman"/>
          <w:lang w:val="en-GB"/>
        </w:rPr>
      </w:pPr>
      <w:r w:rsidRPr="001D4F32">
        <w:rPr>
          <w:rFonts w:ascii="Times New Roman" w:hAnsi="Times New Roman" w:cs="Times New Roman"/>
          <w:lang w:val="en-GB"/>
        </w:rPr>
        <w:t xml:space="preserve">Stiff Rotor Design: Industrial machines often utilize a larger rotor diameter to achieve the required torque, pushing the peripheral speeds to the limits of the materials (often 200–250 m/s). To manage this, carbon </w:t>
      </w:r>
      <w:proofErr w:type="spellStart"/>
      <w:r w:rsidRPr="001D4F32">
        <w:rPr>
          <w:rFonts w:ascii="Times New Roman" w:hAnsi="Times New Roman" w:cs="Times New Roman"/>
          <w:lang w:val="en-GB"/>
        </w:rPr>
        <w:t>fiber</w:t>
      </w:r>
      <w:proofErr w:type="spellEnd"/>
      <w:r w:rsidRPr="001D4F32">
        <w:rPr>
          <w:rFonts w:ascii="Times New Roman" w:hAnsi="Times New Roman" w:cs="Times New Roman"/>
          <w:lang w:val="en-GB"/>
        </w:rPr>
        <w:t xml:space="preserve"> sleeves are wound with high tension to ensure the magnets remain in compression even at maximum overspeed.</w:t>
      </w:r>
    </w:p>
    <w:p w14:paraId="2FA3B3BF" w14:textId="77777777" w:rsidR="00E53655" w:rsidRPr="001D4F32" w:rsidRDefault="00E53655" w:rsidP="00E53655">
      <w:pPr>
        <w:numPr>
          <w:ilvl w:val="0"/>
          <w:numId w:val="13"/>
        </w:numPr>
        <w:rPr>
          <w:rFonts w:ascii="Times New Roman" w:hAnsi="Times New Roman" w:cs="Times New Roman"/>
          <w:lang w:val="en-GB"/>
        </w:rPr>
      </w:pPr>
      <w:r w:rsidRPr="001D4F32">
        <w:rPr>
          <w:rFonts w:ascii="Times New Roman" w:hAnsi="Times New Roman" w:cs="Times New Roman"/>
          <w:lang w:val="en-GB"/>
        </w:rPr>
        <w:t>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w:t>
      </w:r>
    </w:p>
    <w:p w14:paraId="363377C3" w14:textId="27713348" w:rsidR="00E53655" w:rsidRPr="001D4F32" w:rsidRDefault="00E53655" w:rsidP="00E53655">
      <w:pPr>
        <w:numPr>
          <w:ilvl w:val="0"/>
          <w:numId w:val="13"/>
        </w:numPr>
        <w:rPr>
          <w:rFonts w:ascii="Times New Roman" w:hAnsi="Times New Roman" w:cs="Times New Roman"/>
          <w:lang w:val="en-GB"/>
        </w:rPr>
      </w:pPr>
      <w:r w:rsidRPr="001D4F32">
        <w:rPr>
          <w:rFonts w:ascii="Times New Roman" w:hAnsi="Times New Roman" w:cs="Times New Roman"/>
          <w:lang w:val="en-GB"/>
        </w:rPr>
        <w:t>Large Air Gaps: Unlike traction motors that use tiny air gaps to maximize torque density, industrial HS machines often employ larger air gaps (2–5</w:t>
      </w:r>
      <w:r w:rsidR="00083943" w:rsidRPr="001D4F32">
        <w:rPr>
          <w:rFonts w:ascii="Times New Roman" w:hAnsi="Times New Roman" w:cs="Times New Roman"/>
          <w:lang w:val="en-GB"/>
        </w:rPr>
        <w:t>…</w:t>
      </w:r>
      <w:r w:rsidRPr="001D4F32">
        <w:rPr>
          <w:rFonts w:ascii="Times New Roman" w:hAnsi="Times New Roman" w:cs="Times New Roman"/>
          <w:lang w:val="en-GB"/>
        </w:rPr>
        <w:t xml:space="preserve"> mm). This reduces windage losses and provides a buffer against the thermal expansion of the rotor, which can be significant at high speeds.</w:t>
      </w:r>
    </w:p>
    <w:p w14:paraId="0A204EC6" w14:textId="77777777"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t>Power Electronics: The IGBT Compatibility</w:t>
      </w:r>
    </w:p>
    <w:p w14:paraId="147AA5D3" w14:textId="4536EE80"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Perhaps the greatest advantage of the industrial "low pole-count" approach is its compatibility with standard high-power IGBT (Insulated Gate Bipolar Transistor) converters. Because the fundamental frequency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s</w:t>
      </w:r>
      <w:r w:rsidRPr="001D4F32">
        <w:rPr>
          <w:rFonts w:ascii="Times New Roman" w:hAnsi="Times New Roman" w:cs="Times New Roman"/>
          <w:lang w:val="en-GB"/>
        </w:rPr>
        <w:t>) is kept moderate (typically under 1 kHz), the ratio between the inverter switching frequency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 xml:space="preserve">) and the fundamental frequency remains high enough (e.g.,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s</w:t>
      </w:r>
      <w:r w:rsidRPr="001D4F32">
        <w:rPr>
          <w:rFonts w:ascii="Times New Roman" w:hAnsi="Times New Roman" w:cs="Times New Roman"/>
          <w:lang w:val="en-GB"/>
        </w:rPr>
        <w:t xml:space="preserve"> &gt; 10) to ensure high</w:t>
      </w:r>
      <w:r w:rsidR="00083943" w:rsidRPr="001D4F32">
        <w:rPr>
          <w:rFonts w:ascii="Times New Roman" w:hAnsi="Times New Roman" w:cs="Times New Roman"/>
          <w:lang w:val="en-GB"/>
        </w:rPr>
        <w:t>-enough</w:t>
      </w:r>
      <w:r w:rsidRPr="001D4F32">
        <w:rPr>
          <w:rFonts w:ascii="Times New Roman" w:hAnsi="Times New Roman" w:cs="Times New Roman"/>
          <w:lang w:val="en-GB"/>
        </w:rPr>
        <w:t>-quality current control without specialized hardware.</w:t>
      </w:r>
    </w:p>
    <w:p w14:paraId="4038435A" w14:textId="77777777" w:rsidR="00E53655" w:rsidRPr="001D4F32" w:rsidRDefault="00E53655" w:rsidP="00E53655">
      <w:pPr>
        <w:numPr>
          <w:ilvl w:val="0"/>
          <w:numId w:val="14"/>
        </w:numPr>
        <w:rPr>
          <w:rFonts w:ascii="Times New Roman" w:hAnsi="Times New Roman" w:cs="Times New Roman"/>
          <w:lang w:val="en-GB"/>
        </w:rPr>
      </w:pPr>
      <w:r w:rsidRPr="001D4F32">
        <w:rPr>
          <w:rFonts w:ascii="Times New Roman" w:hAnsi="Times New Roman" w:cs="Times New Roman"/>
          <w:lang w:val="en-GB"/>
        </w:rPr>
        <w:t>Thermal Stability: Standard IGBTs are thermally limited when switching at very high frequencies. By keeping the machine's pole count low, the industrial designer ensures the inverter can operate at 8–16 kHz switching frequencies without excessive derating.</w:t>
      </w:r>
    </w:p>
    <w:p w14:paraId="497CBA46" w14:textId="0C1BB6F5" w:rsidR="00E53655" w:rsidRPr="001D4F32" w:rsidRDefault="00E53655" w:rsidP="00E53655">
      <w:pPr>
        <w:numPr>
          <w:ilvl w:val="0"/>
          <w:numId w:val="14"/>
        </w:numPr>
        <w:rPr>
          <w:rFonts w:ascii="Times New Roman" w:hAnsi="Times New Roman" w:cs="Times New Roman"/>
          <w:lang w:val="en-GB"/>
        </w:rPr>
      </w:pPr>
      <w:r w:rsidRPr="001D4F32">
        <w:rPr>
          <w:rFonts w:ascii="Times New Roman" w:hAnsi="Times New Roman" w:cs="Times New Roman"/>
          <w:lang w:val="en-GB"/>
        </w:rPr>
        <w:lastRenderedPageBreak/>
        <w:t xml:space="preserve">Filter Integration: Industrial sites often have strict EMI (Electromagnetic Interference) requirements. The moderate frequencies of industrial HS drives allow for the use of standard </w:t>
      </w:r>
      <w:r w:rsidRPr="001D4F32">
        <w:rPr>
          <w:rFonts w:ascii="Times New Roman" w:hAnsi="Times New Roman" w:cs="Times New Roman"/>
          <w:i/>
          <w:iCs/>
          <w:lang w:val="en-GB"/>
        </w:rPr>
        <w:t>LC</w:t>
      </w:r>
      <w:r w:rsidRPr="001D4F32">
        <w:rPr>
          <w:rFonts w:ascii="Times New Roman" w:hAnsi="Times New Roman" w:cs="Times New Roman"/>
          <w:lang w:val="en-GB"/>
        </w:rPr>
        <w:t xml:space="preserve"> or sine-wave filters to protect motor insulation from d</w:t>
      </w:r>
      <w:r w:rsidR="009A7412" w:rsidRPr="001D4F32">
        <w:rPr>
          <w:rFonts w:ascii="Times New Roman" w:hAnsi="Times New Roman" w:cs="Times New Roman"/>
          <w:i/>
          <w:iCs/>
          <w:lang w:val="en-GB"/>
        </w:rPr>
        <w:t>u</w:t>
      </w:r>
      <w:r w:rsidRPr="001D4F32">
        <w:rPr>
          <w:rFonts w:ascii="Times New Roman" w:hAnsi="Times New Roman" w:cs="Times New Roman"/>
          <w:lang w:val="en-GB"/>
        </w:rPr>
        <w:t>/d</w:t>
      </w:r>
      <w:r w:rsidRPr="001D4F32">
        <w:rPr>
          <w:rFonts w:ascii="Times New Roman" w:hAnsi="Times New Roman" w:cs="Times New Roman"/>
          <w:i/>
          <w:iCs/>
          <w:lang w:val="en-GB"/>
        </w:rPr>
        <w:t>t</w:t>
      </w:r>
      <w:r w:rsidRPr="001D4F32">
        <w:rPr>
          <w:rFonts w:ascii="Times New Roman" w:hAnsi="Times New Roman" w:cs="Times New Roman"/>
          <w:lang w:val="en-GB"/>
        </w:rPr>
        <w:t xml:space="preserve"> stress and to eliminate bearing currents</w:t>
      </w:r>
      <w:r w:rsidR="009A7412" w:rsidRPr="001D4F32">
        <w:rPr>
          <w:rFonts w:ascii="Times New Roman" w:hAnsi="Times New Roman" w:cs="Times New Roman"/>
          <w:lang w:val="en-GB"/>
        </w:rPr>
        <w:t xml:space="preserve">, </w:t>
      </w:r>
      <w:r w:rsidRPr="001D4F32">
        <w:rPr>
          <w:rFonts w:ascii="Times New Roman" w:hAnsi="Times New Roman" w:cs="Times New Roman"/>
          <w:lang w:val="en-GB"/>
        </w:rPr>
        <w:t>a critical factor when using traditional</w:t>
      </w:r>
      <w:r w:rsidR="009A7412" w:rsidRPr="001D4F32">
        <w:rPr>
          <w:rFonts w:ascii="Times New Roman" w:hAnsi="Times New Roman" w:cs="Times New Roman"/>
          <w:lang w:val="en-GB"/>
        </w:rPr>
        <w:t xml:space="preserve"> high-speed</w:t>
      </w:r>
      <w:r w:rsidRPr="001D4F32">
        <w:rPr>
          <w:rFonts w:ascii="Times New Roman" w:hAnsi="Times New Roman" w:cs="Times New Roman"/>
          <w:lang w:val="en-GB"/>
        </w:rPr>
        <w:t xml:space="preserve"> ball bearings.</w:t>
      </w:r>
    </w:p>
    <w:p w14:paraId="5102DC75" w14:textId="67F11DFC" w:rsidR="00E53655" w:rsidRPr="001D4F32" w:rsidRDefault="00E53655" w:rsidP="00E53655">
      <w:pPr>
        <w:rPr>
          <w:rFonts w:ascii="Times New Roman" w:hAnsi="Times New Roman" w:cs="Times New Roman"/>
          <w:lang w:val="en-GB"/>
        </w:rPr>
      </w:pPr>
    </w:p>
    <w:p w14:paraId="75D043DA" w14:textId="13DA74BF" w:rsidR="00E53655" w:rsidRPr="001D4F32" w:rsidRDefault="00E53655" w:rsidP="00E53655">
      <w:pPr>
        <w:rPr>
          <w:rFonts w:ascii="Times New Roman" w:hAnsi="Times New Roman" w:cs="Times New Roman"/>
          <w:b/>
          <w:bCs/>
          <w:lang w:val="en-GB"/>
        </w:rPr>
      </w:pPr>
      <w:r w:rsidRPr="001D4F32">
        <w:rPr>
          <w:rFonts w:ascii="Times New Roman" w:hAnsi="Times New Roman" w:cs="Times New Roman"/>
          <w:b/>
          <w:bCs/>
          <w:lang w:val="en-GB"/>
        </w:rPr>
        <w:t>Conclusion: The Stationary Philosophy</w:t>
      </w:r>
    </w:p>
    <w:p w14:paraId="51C7E9BF" w14:textId="08A939D0" w:rsidR="00E53655" w:rsidRPr="001D4F32" w:rsidRDefault="00E53655" w:rsidP="00E53655">
      <w:pPr>
        <w:rPr>
          <w:rFonts w:ascii="Times New Roman" w:hAnsi="Times New Roman" w:cs="Times New Roman"/>
          <w:lang w:val="en-GB"/>
        </w:rPr>
      </w:pPr>
      <w:r w:rsidRPr="001D4F32">
        <w:rPr>
          <w:rFonts w:ascii="Times New Roman" w:hAnsi="Times New Roman" w:cs="Times New Roman"/>
          <w:lang w:val="en-GB"/>
        </w:rP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14:paraId="7287E7D4" w14:textId="77777777" w:rsidR="009A7412" w:rsidRPr="001D4F32" w:rsidRDefault="009A7412" w:rsidP="00371BF1">
      <w:pPr>
        <w:pStyle w:val="Balk3"/>
        <w:rPr>
          <w:rFonts w:ascii="Times New Roman" w:hAnsi="Times New Roman" w:cs="Times New Roman"/>
          <w:lang w:val="en-GB"/>
        </w:rPr>
      </w:pPr>
      <w:r w:rsidRPr="001D4F32">
        <w:rPr>
          <w:rFonts w:ascii="Times New Roman" w:hAnsi="Times New Roman" w:cs="Times New Roman"/>
          <w:lang w:val="en-GB"/>
        </w:rPr>
        <w:t>1.2.2 High-Specific-Power HS Machines: The Mobile Approach</w:t>
      </w:r>
    </w:p>
    <w:p w14:paraId="62D5B2FD" w14:textId="6016164E"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 xml:space="preserve">In the world of mobile applications, encompassing electric vehicles (EVs), aviation, and heavy-duty transport, the design philosophy shifts from longevity-focused stationary-applications engineering to mass-minimized "dynamic" engineering. For these machines, every cubic </w:t>
      </w:r>
      <w:proofErr w:type="spellStart"/>
      <w:r w:rsidRPr="001D4F32">
        <w:rPr>
          <w:rFonts w:ascii="Times New Roman" w:hAnsi="Times New Roman" w:cs="Times New Roman"/>
          <w:lang w:val="en-GB"/>
        </w:rPr>
        <w:t>centimeter</w:t>
      </w:r>
      <w:proofErr w:type="spellEnd"/>
      <w:r w:rsidRPr="001D4F32">
        <w:rPr>
          <w:rFonts w:ascii="Times New Roman" w:hAnsi="Times New Roman" w:cs="Times New Roman"/>
          <w:lang w:val="en-GB"/>
        </w:rPr>
        <w:t xml:space="preserve"> and every gram carries a penalty in terms of battery range, payload capacity, or fuel consumption. The mobile approach to high-speed design pushes the machine into a realm of high electromagnetic frequency, where traditional industrial design rules are discarded in </w:t>
      </w:r>
      <w:proofErr w:type="spellStart"/>
      <w:r w:rsidRPr="001D4F32">
        <w:rPr>
          <w:rFonts w:ascii="Times New Roman" w:hAnsi="Times New Roman" w:cs="Times New Roman"/>
          <w:lang w:val="en-GB"/>
        </w:rPr>
        <w:t>favor</w:t>
      </w:r>
      <w:proofErr w:type="spellEnd"/>
      <w:r w:rsidRPr="001D4F32">
        <w:rPr>
          <w:rFonts w:ascii="Times New Roman" w:hAnsi="Times New Roman" w:cs="Times New Roman"/>
          <w:lang w:val="en-GB"/>
        </w:rPr>
        <w:t xml:space="preserve"> of extreme power density.</w:t>
      </w:r>
    </w:p>
    <w:p w14:paraId="34AA8ECC" w14:textId="77777777" w:rsidR="009A7412" w:rsidRPr="001D4F32" w:rsidRDefault="009A7412" w:rsidP="009A7412">
      <w:pPr>
        <w:rPr>
          <w:rFonts w:ascii="Times New Roman" w:hAnsi="Times New Roman" w:cs="Times New Roman"/>
          <w:b/>
          <w:bCs/>
          <w:lang w:val="en-GB"/>
        </w:rPr>
      </w:pPr>
      <w:r w:rsidRPr="001D4F32">
        <w:rPr>
          <w:rFonts w:ascii="Times New Roman" w:hAnsi="Times New Roman" w:cs="Times New Roman"/>
          <w:b/>
          <w:bCs/>
          <w:lang w:val="en-GB"/>
        </w:rPr>
        <w:t>Applications: The Pursuit of Power Density</w:t>
      </w:r>
    </w:p>
    <w:p w14:paraId="0E350433" w14:textId="0BD4308F"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Mobile high-speed machines are the heart of the more-electric revolution in transportation</w:t>
      </w:r>
      <w:r w:rsidR="00980A5C">
        <w:rPr>
          <w:rFonts w:ascii="Times New Roman" w:hAnsi="Times New Roman" w:cs="Times New Roman"/>
          <w:lang w:val="en-GB"/>
        </w:rPr>
        <w:t xml:space="preserve"> [ref]</w:t>
      </w:r>
      <w:r w:rsidRPr="001D4F32">
        <w:rPr>
          <w:rFonts w:ascii="Times New Roman" w:hAnsi="Times New Roman" w:cs="Times New Roman"/>
          <w:lang w:val="en-GB"/>
        </w:rPr>
        <w:t>.</w:t>
      </w:r>
    </w:p>
    <w:p w14:paraId="22EED512" w14:textId="77777777" w:rsidR="009A7412" w:rsidRPr="001D4F32" w:rsidRDefault="009A7412" w:rsidP="009A7412">
      <w:pPr>
        <w:numPr>
          <w:ilvl w:val="0"/>
          <w:numId w:val="16"/>
        </w:numPr>
        <w:rPr>
          <w:rFonts w:ascii="Times New Roman" w:hAnsi="Times New Roman" w:cs="Times New Roman"/>
          <w:lang w:val="en-GB"/>
        </w:rPr>
      </w:pPr>
      <w:r w:rsidRPr="001D4F32">
        <w:rPr>
          <w:rFonts w:ascii="Times New Roman" w:hAnsi="Times New Roman" w:cs="Times New Roman"/>
          <w:lang w:val="en-GB"/>
        </w:rP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14:paraId="3F70E463" w14:textId="5EFD5A71" w:rsidR="009A7412" w:rsidRPr="001D4F32" w:rsidRDefault="009A7412" w:rsidP="009A7412">
      <w:pPr>
        <w:numPr>
          <w:ilvl w:val="0"/>
          <w:numId w:val="16"/>
        </w:numPr>
        <w:rPr>
          <w:rFonts w:ascii="Times New Roman" w:hAnsi="Times New Roman" w:cs="Times New Roman"/>
          <w:lang w:val="en-GB"/>
        </w:rPr>
      </w:pPr>
      <w:r w:rsidRPr="001D4F32">
        <w:rPr>
          <w:rFonts w:ascii="Times New Roman" w:hAnsi="Times New Roman" w:cs="Times New Roman"/>
          <w:lang w:val="en-GB"/>
        </w:rP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14:paraId="68F6836D" w14:textId="2C18F46F" w:rsidR="009A7412" w:rsidRPr="001D4F32" w:rsidRDefault="009A7412" w:rsidP="009A7412">
      <w:pPr>
        <w:numPr>
          <w:ilvl w:val="0"/>
          <w:numId w:val="16"/>
        </w:numPr>
        <w:rPr>
          <w:rFonts w:ascii="Times New Roman" w:hAnsi="Times New Roman" w:cs="Times New Roman"/>
          <w:lang w:val="en-GB"/>
        </w:rPr>
      </w:pPr>
      <w:r w:rsidRPr="001D4F32">
        <w:rPr>
          <w:rFonts w:ascii="Times New Roman" w:hAnsi="Times New Roman" w:cs="Times New Roman"/>
          <w:lang w:val="en-GB"/>
        </w:rP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14:paraId="74030E29" w14:textId="77777777" w:rsidR="009A7412" w:rsidRPr="001D4F32" w:rsidRDefault="009A7412" w:rsidP="009A7412">
      <w:pPr>
        <w:rPr>
          <w:rFonts w:ascii="Times New Roman" w:hAnsi="Times New Roman" w:cs="Times New Roman"/>
          <w:b/>
          <w:bCs/>
          <w:lang w:val="en-GB"/>
        </w:rPr>
      </w:pPr>
      <w:r w:rsidRPr="001D4F32">
        <w:rPr>
          <w:rFonts w:ascii="Times New Roman" w:hAnsi="Times New Roman" w:cs="Times New Roman"/>
          <w:b/>
          <w:bCs/>
          <w:lang w:val="en-GB"/>
        </w:rPr>
        <w:t>Topology: Multi-pole IPM and Reluctance Torque</w:t>
      </w:r>
    </w:p>
    <w:p w14:paraId="34432D9C" w14:textId="2C26C874"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 xml:space="preserve">Unlike the 2-pole industrial machines, the mobile approach </w:t>
      </w:r>
      <w:proofErr w:type="spellStart"/>
      <w:r w:rsidRPr="001D4F32">
        <w:rPr>
          <w:rFonts w:ascii="Times New Roman" w:hAnsi="Times New Roman" w:cs="Times New Roman"/>
          <w:lang w:val="en-GB"/>
        </w:rPr>
        <w:t>favors</w:t>
      </w:r>
      <w:proofErr w:type="spellEnd"/>
      <w:r w:rsidRPr="001D4F32">
        <w:rPr>
          <w:rFonts w:ascii="Times New Roman" w:hAnsi="Times New Roman" w:cs="Times New Roman"/>
          <w:lang w:val="en-GB"/>
        </w:rPr>
        <w:t xml:space="preserve"> multi-pole topologies, typically 6, 8, or even 12 poles. The preferred architecture is the Interior Permanent Magnet Synchronous Machine (IPM).</w:t>
      </w:r>
    </w:p>
    <w:p w14:paraId="1039971C" w14:textId="5CE0BA61"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In an IPM machine, the magnets are embedded within the rotor lamination stack rather than being attached to the rotor surface. This offers several critical advantages for mobile HS units:</w:t>
      </w:r>
    </w:p>
    <w:p w14:paraId="0C66D40F" w14:textId="08BD9682" w:rsidR="009A7412" w:rsidRPr="001D4F32" w:rsidRDefault="009A7412" w:rsidP="009A7412">
      <w:pPr>
        <w:numPr>
          <w:ilvl w:val="0"/>
          <w:numId w:val="17"/>
        </w:numPr>
        <w:rPr>
          <w:rFonts w:ascii="Times New Roman" w:hAnsi="Times New Roman" w:cs="Times New Roman"/>
          <w:lang w:val="en-GB"/>
        </w:rPr>
      </w:pPr>
      <w:r w:rsidRPr="001D4F32">
        <w:rPr>
          <w:rFonts w:ascii="Times New Roman" w:hAnsi="Times New Roman" w:cs="Times New Roman"/>
          <w:lang w:val="en-GB"/>
        </w:rPr>
        <w:lastRenderedPageBreak/>
        <w:t xml:space="preserve">Mechanical Protection: The steel bridges and ribs of the rotor laminations act as the structural containment for the magnets, removing the need for thick, bulky carbon </w:t>
      </w:r>
      <w:proofErr w:type="spellStart"/>
      <w:r w:rsidRPr="001D4F32">
        <w:rPr>
          <w:rFonts w:ascii="Times New Roman" w:hAnsi="Times New Roman" w:cs="Times New Roman"/>
          <w:lang w:val="en-GB"/>
        </w:rPr>
        <w:t>fiber</w:t>
      </w:r>
      <w:proofErr w:type="spellEnd"/>
      <w:r w:rsidRPr="001D4F32">
        <w:rPr>
          <w:rFonts w:ascii="Times New Roman" w:hAnsi="Times New Roman" w:cs="Times New Roman"/>
          <w:lang w:val="en-GB"/>
        </w:rPr>
        <w:t xml:space="preserve"> sleeves that increase the magnetic air gap.</w:t>
      </w:r>
    </w:p>
    <w:p w14:paraId="5FE1F07B" w14:textId="347B5DBB" w:rsidR="009A7412" w:rsidRPr="001D4F32" w:rsidRDefault="009A7412" w:rsidP="009A7412">
      <w:pPr>
        <w:numPr>
          <w:ilvl w:val="0"/>
          <w:numId w:val="17"/>
        </w:numPr>
        <w:rPr>
          <w:rFonts w:ascii="Times New Roman" w:hAnsi="Times New Roman" w:cs="Times New Roman"/>
          <w:lang w:val="en-GB"/>
        </w:rPr>
      </w:pPr>
      <w:r w:rsidRPr="001D4F32">
        <w:rPr>
          <w:rFonts w:ascii="Times New Roman" w:hAnsi="Times New Roman" w:cs="Times New Roman"/>
          <w:lang w:val="en-GB"/>
        </w:rP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14:paraId="79D37EE3" w14:textId="77777777" w:rsidR="009A7412" w:rsidRPr="001D4F32" w:rsidRDefault="009A7412" w:rsidP="009A7412">
      <w:pPr>
        <w:numPr>
          <w:ilvl w:val="0"/>
          <w:numId w:val="17"/>
        </w:numPr>
        <w:rPr>
          <w:rFonts w:ascii="Times New Roman" w:hAnsi="Times New Roman" w:cs="Times New Roman"/>
          <w:lang w:val="en-GB"/>
        </w:rPr>
      </w:pPr>
      <w:r w:rsidRPr="001D4F32">
        <w:rPr>
          <w:rFonts w:ascii="Times New Roman" w:hAnsi="Times New Roman" w:cs="Times New Roman"/>
          <w:lang w:val="en-GB"/>
        </w:rPr>
        <w:t>Field Weakening: Multi-pole IPMs excel at high-speed operation where the inverter voltage is limited. The rotor geometry allows for effective field weakening, enabling the motor to reach high r/min without requiring an excessively high DC bus voltage.</w:t>
      </w:r>
    </w:p>
    <w:p w14:paraId="443444DE" w14:textId="77777777" w:rsidR="009A7412" w:rsidRPr="001D4F32" w:rsidRDefault="009A7412" w:rsidP="009A7412">
      <w:pPr>
        <w:rPr>
          <w:rFonts w:ascii="Times New Roman" w:hAnsi="Times New Roman" w:cs="Times New Roman"/>
          <w:b/>
          <w:bCs/>
          <w:lang w:val="en-GB"/>
        </w:rPr>
      </w:pPr>
      <w:r w:rsidRPr="001D4F32">
        <w:rPr>
          <w:rFonts w:ascii="Times New Roman" w:hAnsi="Times New Roman" w:cs="Times New Roman"/>
          <w:b/>
          <w:bCs/>
          <w:lang w:val="en-GB"/>
        </w:rPr>
        <w:t>Strategy: Mass Minimization through Frequency</w:t>
      </w:r>
    </w:p>
    <w:p w14:paraId="2442C753" w14:textId="26EC0334"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w:t>
      </w:r>
    </w:p>
    <w:p w14:paraId="30E58A5A" w14:textId="15B4638F"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to cool the stator windings and rotor.</w:t>
      </w:r>
    </w:p>
    <w:p w14:paraId="2D8951D5" w14:textId="77777777" w:rsidR="009A7412" w:rsidRPr="001D4F32" w:rsidRDefault="009A7412" w:rsidP="009A7412">
      <w:pPr>
        <w:rPr>
          <w:rFonts w:ascii="Times New Roman" w:hAnsi="Times New Roman" w:cs="Times New Roman"/>
          <w:b/>
          <w:bCs/>
          <w:lang w:val="en-GB"/>
        </w:rPr>
      </w:pPr>
      <w:r w:rsidRPr="001D4F32">
        <w:rPr>
          <w:rFonts w:ascii="Times New Roman" w:hAnsi="Times New Roman" w:cs="Times New Roman"/>
          <w:b/>
          <w:bCs/>
          <w:lang w:val="en-GB"/>
        </w:rPr>
        <w:t>Power Electronics: The Necessity of Wide Bandgap (</w:t>
      </w:r>
      <w:proofErr w:type="spellStart"/>
      <w:r w:rsidRPr="001D4F32">
        <w:rPr>
          <w:rFonts w:ascii="Times New Roman" w:hAnsi="Times New Roman" w:cs="Times New Roman"/>
          <w:b/>
          <w:bCs/>
          <w:lang w:val="en-GB"/>
        </w:rPr>
        <w:t>SiC</w:t>
      </w:r>
      <w:proofErr w:type="spellEnd"/>
      <w:r w:rsidRPr="001D4F32">
        <w:rPr>
          <w:rFonts w:ascii="Times New Roman" w:hAnsi="Times New Roman" w:cs="Times New Roman"/>
          <w:b/>
          <w:bCs/>
          <w:lang w:val="en-GB"/>
        </w:rPr>
        <w:t>/</w:t>
      </w:r>
      <w:proofErr w:type="spellStart"/>
      <w:r w:rsidRPr="001D4F32">
        <w:rPr>
          <w:rFonts w:ascii="Times New Roman" w:hAnsi="Times New Roman" w:cs="Times New Roman"/>
          <w:b/>
          <w:bCs/>
          <w:lang w:val="en-GB"/>
        </w:rPr>
        <w:t>GaN</w:t>
      </w:r>
      <w:proofErr w:type="spellEnd"/>
      <w:r w:rsidRPr="001D4F32">
        <w:rPr>
          <w:rFonts w:ascii="Times New Roman" w:hAnsi="Times New Roman" w:cs="Times New Roman"/>
          <w:b/>
          <w:bCs/>
          <w:lang w:val="en-GB"/>
        </w:rPr>
        <w:t>)</w:t>
      </w:r>
    </w:p>
    <w:p w14:paraId="081517D9" w14:textId="1EC253C6"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w:t>
      </w:r>
      <w:r w:rsidR="00081589" w:rsidRPr="001D4F32">
        <w:rPr>
          <w:rFonts w:ascii="Times New Roman" w:hAnsi="Times New Roman" w:cs="Times New Roman"/>
          <w:lang w:val="en-GB"/>
        </w:rPr>
        <w:t xml:space="preserve"> rotor</w:t>
      </w:r>
      <w:r w:rsidRPr="001D4F32">
        <w:rPr>
          <w:rFonts w:ascii="Times New Roman" w:hAnsi="Times New Roman" w:cs="Times New Roman"/>
          <w:lang w:val="en-GB"/>
        </w:rPr>
        <w:t xml:space="preserve"> harmonic heating. At these frequencies, Silicon IGBTs generate so much heat from switching losses that they become inefficient or require massive, heavy cooling systems that negate the motor's weight savings.</w:t>
      </w:r>
    </w:p>
    <w:p w14:paraId="2C408D8A" w14:textId="77777777" w:rsidR="009A7412" w:rsidRPr="001D4F32" w:rsidRDefault="009A7412" w:rsidP="009A7412">
      <w:pPr>
        <w:rPr>
          <w:rFonts w:ascii="Times New Roman" w:hAnsi="Times New Roman" w:cs="Times New Roman"/>
          <w:lang w:val="en-GB"/>
        </w:rPr>
      </w:pPr>
      <w:r w:rsidRPr="001D4F32">
        <w:rPr>
          <w:rFonts w:ascii="Times New Roman" w:hAnsi="Times New Roman" w:cs="Times New Roman"/>
          <w:b/>
          <w:bCs/>
          <w:lang w:val="en-GB"/>
        </w:rPr>
        <w:t>Silicon Carbide (</w:t>
      </w:r>
      <w:proofErr w:type="spellStart"/>
      <w:r w:rsidRPr="001D4F32">
        <w:rPr>
          <w:rFonts w:ascii="Times New Roman" w:hAnsi="Times New Roman" w:cs="Times New Roman"/>
          <w:b/>
          <w:bCs/>
          <w:lang w:val="en-GB"/>
        </w:rPr>
        <w:t>SiC</w:t>
      </w:r>
      <w:proofErr w:type="spellEnd"/>
      <w:r w:rsidRPr="001D4F32">
        <w:rPr>
          <w:rFonts w:ascii="Times New Roman" w:hAnsi="Times New Roman" w:cs="Times New Roman"/>
          <w:b/>
          <w:bCs/>
          <w:lang w:val="en-GB"/>
        </w:rPr>
        <w:t>)</w:t>
      </w:r>
      <w:r w:rsidRPr="001D4F32">
        <w:rPr>
          <w:rFonts w:ascii="Times New Roman" w:hAnsi="Times New Roman" w:cs="Times New Roman"/>
          <w:lang w:val="en-GB"/>
        </w:rPr>
        <w:t xml:space="preserve"> and </w:t>
      </w:r>
      <w:r w:rsidRPr="001D4F32">
        <w:rPr>
          <w:rFonts w:ascii="Times New Roman" w:hAnsi="Times New Roman" w:cs="Times New Roman"/>
          <w:b/>
          <w:bCs/>
          <w:lang w:val="en-GB"/>
        </w:rPr>
        <w:t>Gallium Nitride (</w:t>
      </w:r>
      <w:proofErr w:type="spellStart"/>
      <w:r w:rsidRPr="001D4F32">
        <w:rPr>
          <w:rFonts w:ascii="Times New Roman" w:hAnsi="Times New Roman" w:cs="Times New Roman"/>
          <w:b/>
          <w:bCs/>
          <w:lang w:val="en-GB"/>
        </w:rPr>
        <w:t>GaN</w:t>
      </w:r>
      <w:proofErr w:type="spellEnd"/>
      <w:r w:rsidRPr="001D4F32">
        <w:rPr>
          <w:rFonts w:ascii="Times New Roman" w:hAnsi="Times New Roman" w:cs="Times New Roman"/>
          <w:b/>
          <w:bCs/>
          <w:lang w:val="en-GB"/>
        </w:rPr>
        <w:t>)</w:t>
      </w:r>
      <w:r w:rsidRPr="001D4F32">
        <w:rPr>
          <w:rFonts w:ascii="Times New Roman" w:hAnsi="Times New Roman" w:cs="Times New Roman"/>
          <w:lang w:val="en-GB"/>
        </w:rPr>
        <w:t xml:space="preserve"> are the enablers of this paradigm. These Wide Bandgap (WBG) materials can switch at significantly higher speeds with a fraction of the losses of Silicon.</w:t>
      </w:r>
    </w:p>
    <w:p w14:paraId="4382B954" w14:textId="77777777" w:rsidR="009A7412" w:rsidRPr="001D4F32" w:rsidRDefault="009A7412" w:rsidP="009A7412">
      <w:pPr>
        <w:numPr>
          <w:ilvl w:val="0"/>
          <w:numId w:val="18"/>
        </w:numPr>
        <w:rPr>
          <w:rFonts w:ascii="Times New Roman" w:hAnsi="Times New Roman" w:cs="Times New Roman"/>
          <w:lang w:val="en-GB"/>
        </w:rPr>
      </w:pPr>
      <w:r w:rsidRPr="001D4F32">
        <w:rPr>
          <w:rFonts w:ascii="Times New Roman" w:hAnsi="Times New Roman" w:cs="Times New Roman"/>
          <w:lang w:val="en-GB"/>
        </w:rPr>
        <w:t xml:space="preserve">High Control Fidelity: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xml:space="preserve"> allows for high switching-to-fundamental frequency ratios, ensuring the current is a clean sine wave even at 2,000 Hz. This is critical for preventing "ripple" which would otherwise cause excessive eddy-current heating in the rotor magnets.</w:t>
      </w:r>
    </w:p>
    <w:p w14:paraId="090CAF53" w14:textId="77777777" w:rsidR="009A7412" w:rsidRPr="001D4F32" w:rsidRDefault="009A7412" w:rsidP="009A7412">
      <w:pPr>
        <w:numPr>
          <w:ilvl w:val="0"/>
          <w:numId w:val="18"/>
        </w:numPr>
        <w:rPr>
          <w:rFonts w:ascii="Times New Roman" w:hAnsi="Times New Roman" w:cs="Times New Roman"/>
          <w:lang w:val="en-GB"/>
        </w:rPr>
      </w:pPr>
      <w:r w:rsidRPr="001D4F32">
        <w:rPr>
          <w:rFonts w:ascii="Times New Roman" w:hAnsi="Times New Roman" w:cs="Times New Roman"/>
          <w:lang w:val="en-GB"/>
        </w:rPr>
        <w:t>Thermal Integration: Because WBG converters are more efficient, the inverter itself can be made smaller and integrated directly into the motor housing, creating a "smart actuator" that is compact and light.</w:t>
      </w:r>
    </w:p>
    <w:p w14:paraId="375093C8" w14:textId="77777777" w:rsidR="009A7412" w:rsidRPr="001D4F32" w:rsidRDefault="009A7412" w:rsidP="009A7412">
      <w:pPr>
        <w:rPr>
          <w:rFonts w:ascii="Times New Roman" w:hAnsi="Times New Roman" w:cs="Times New Roman"/>
          <w:b/>
          <w:bCs/>
          <w:lang w:val="en-GB"/>
        </w:rPr>
      </w:pPr>
      <w:r w:rsidRPr="001D4F32">
        <w:rPr>
          <w:rFonts w:ascii="Times New Roman" w:hAnsi="Times New Roman" w:cs="Times New Roman"/>
          <w:b/>
          <w:bCs/>
          <w:lang w:val="en-GB"/>
        </w:rPr>
        <w:t>Conclusion: The High-Frequency High-Density Frontier</w:t>
      </w:r>
    </w:p>
    <w:p w14:paraId="29423959" w14:textId="77777777" w:rsidR="009A7412" w:rsidRPr="001D4F32" w:rsidRDefault="009A7412" w:rsidP="009A7412">
      <w:pPr>
        <w:rPr>
          <w:rFonts w:ascii="Times New Roman" w:hAnsi="Times New Roman" w:cs="Times New Roman"/>
          <w:lang w:val="en-GB"/>
        </w:rPr>
      </w:pPr>
      <w:r w:rsidRPr="001D4F32">
        <w:rPr>
          <w:rFonts w:ascii="Times New Roman" w:hAnsi="Times New Roman" w:cs="Times New Roman"/>
          <w:lang w:val="en-GB"/>
        </w:rPr>
        <w:t xml:space="preserve">The mobile HS approach represents a high-stakes engineering balance. By embracing multi-pole IPM topologies and leveraging the high-frequency capabilities of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xml:space="preserve">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w:t>
      </w:r>
      <w:r w:rsidRPr="001D4F32">
        <w:rPr>
          <w:rFonts w:ascii="Times New Roman" w:hAnsi="Times New Roman" w:cs="Times New Roman"/>
          <w:lang w:val="en-GB"/>
        </w:rPr>
        <w:lastRenderedPageBreak/>
        <w:t>introduction will dive deeper into the specific electromagnetic and mechanical tools used to survive this high-frequency frontier.</w:t>
      </w:r>
    </w:p>
    <w:p w14:paraId="4BDDAC81" w14:textId="1CBBC4FD" w:rsidR="009A0B7B" w:rsidRPr="001D4F32" w:rsidRDefault="009A0B7B" w:rsidP="009A0B7B">
      <w:pPr>
        <w:pStyle w:val="Balk2"/>
        <w:rPr>
          <w:rFonts w:ascii="Times New Roman" w:hAnsi="Times New Roman" w:cs="Times New Roman"/>
          <w:lang w:val="en-GB"/>
        </w:rPr>
      </w:pPr>
      <w:r w:rsidRPr="001D4F32">
        <w:rPr>
          <w:rFonts w:ascii="Times New Roman" w:hAnsi="Times New Roman" w:cs="Times New Roman"/>
          <w:lang w:val="en-GB"/>
        </w:rPr>
        <w:t>1.3 Fundamental Physical Constraints</w:t>
      </w:r>
    </w:p>
    <w:p w14:paraId="71106244" w14:textId="2304F701" w:rsidR="00A41037" w:rsidRPr="001D4F32" w:rsidRDefault="00A41037" w:rsidP="00371BF1">
      <w:pPr>
        <w:pStyle w:val="Balk3"/>
        <w:rPr>
          <w:rFonts w:ascii="Times New Roman" w:hAnsi="Times New Roman" w:cs="Times New Roman"/>
          <w:lang w:val="en-GB"/>
        </w:rPr>
      </w:pPr>
      <w:r w:rsidRPr="001D4F32">
        <w:rPr>
          <w:rFonts w:ascii="Times New Roman" w:hAnsi="Times New Roman" w:cs="Times New Roman"/>
          <w:lang w:val="en-GB"/>
        </w:rPr>
        <w:t>1.3</w:t>
      </w:r>
      <w:r w:rsidR="009A0B7B" w:rsidRPr="001D4F32">
        <w:rPr>
          <w:rFonts w:ascii="Times New Roman" w:hAnsi="Times New Roman" w:cs="Times New Roman"/>
          <w:lang w:val="en-GB"/>
        </w:rPr>
        <w:t>.1</w:t>
      </w:r>
      <w:r w:rsidRPr="001D4F32">
        <w:rPr>
          <w:rFonts w:ascii="Times New Roman" w:hAnsi="Times New Roman" w:cs="Times New Roman"/>
          <w:lang w:val="en-GB"/>
        </w:rPr>
        <w:t xml:space="preserve"> Mechanical Limits: The </w:t>
      </w:r>
      <w:proofErr w:type="spellStart"/>
      <w:r w:rsidR="000E45D5" w:rsidRPr="001D4F32">
        <w:rPr>
          <w:rFonts w:ascii="Times New Roman" w:hAnsi="Times New Roman" w:cs="Times New Roman"/>
          <w:i/>
          <w:iCs/>
          <w:lang w:val="en-GB"/>
        </w:rPr>
        <w:t>r</w:t>
      </w:r>
      <w:r w:rsidR="000E45D5" w:rsidRPr="001D4F32">
        <w:rPr>
          <w:rFonts w:ascii="Times New Roman" w:hAnsi="Times New Roman" w:cs="Times New Roman"/>
          <w:vertAlign w:val="subscript"/>
          <w:lang w:val="en-GB"/>
        </w:rPr>
        <w:t>r</w:t>
      </w:r>
      <w:proofErr w:type="spellEnd"/>
      <w:r w:rsidR="000E45D5" w:rsidRPr="001D4F32">
        <w:rPr>
          <w:rFonts w:ascii="Times New Roman" w:hAnsi="Times New Roman" w:cs="Times New Roman"/>
          <w:i/>
          <w:iCs/>
          <w:lang w:val="en-GB"/>
        </w:rPr>
        <w:sym w:font="Symbol" w:char="F057"/>
      </w:r>
      <w:r w:rsidR="000E45D5" w:rsidRPr="001D4F32">
        <w:rPr>
          <w:rFonts w:ascii="Times New Roman" w:hAnsi="Times New Roman" w:cs="Times New Roman"/>
          <w:vertAlign w:val="superscript"/>
          <w:lang w:val="en-GB"/>
        </w:rPr>
        <w:t xml:space="preserve"> 2</w:t>
      </w:r>
      <w:r w:rsidRPr="001D4F32">
        <w:rPr>
          <w:rFonts w:ascii="Times New Roman" w:hAnsi="Times New Roman" w:cs="Times New Roman"/>
          <w:lang w:val="en-GB"/>
        </w:rPr>
        <w:t xml:space="preserve"> Wall</w:t>
      </w:r>
    </w:p>
    <w:p w14:paraId="1C96C750" w14:textId="59EA6F83" w:rsidR="00A41037" w:rsidRPr="001D4F32" w:rsidRDefault="00A41037" w:rsidP="00A41037">
      <w:pPr>
        <w:rPr>
          <w:rFonts w:ascii="Times New Roman" w:hAnsi="Times New Roman" w:cs="Times New Roman"/>
          <w:lang w:val="en-GB"/>
        </w:rPr>
      </w:pPr>
      <w:r w:rsidRPr="001D4F32">
        <w:rPr>
          <w:rFonts w:ascii="Times New Roman" w:hAnsi="Times New Roman" w:cs="Times New Roman"/>
          <w:lang w:val="en-GB"/>
        </w:rPr>
        <w:t>In the design of high-speed electrical machines, the most uncompromising boundary is the mechanical wall dictated by centrifugal force. As rotational speed increases, the internal stresses within the rotor do not scale linearly; they scale with the square of the angular velocity (</w:t>
      </w:r>
      <w:r w:rsidRPr="001D4F32">
        <w:rPr>
          <w:rFonts w:ascii="Times New Roman" w:hAnsi="Times New Roman" w:cs="Times New Roman"/>
          <w:i/>
          <w:iCs/>
          <w:lang w:val="en-GB"/>
        </w:rPr>
        <w:sym w:font="Symbol" w:char="F057"/>
      </w:r>
      <w:r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2</w:t>
      </w:r>
      <w:r w:rsidRPr="001D4F32">
        <w:rPr>
          <w:rFonts w:ascii="Times New Roman" w:hAnsi="Times New Roman" w:cs="Times New Roman"/>
          <w:lang w:val="en-GB"/>
        </w:rPr>
        <w:t>) and the radius (</w:t>
      </w:r>
      <w:proofErr w:type="spellStart"/>
      <w:r w:rsidRPr="001D4F32">
        <w:rPr>
          <w:rFonts w:ascii="Times New Roman" w:hAnsi="Times New Roman" w:cs="Times New Roman"/>
          <w:i/>
          <w:iCs/>
          <w:lang w:val="en-GB"/>
        </w:rPr>
        <w:t>r</w:t>
      </w:r>
      <w:r w:rsidR="000E45D5" w:rsidRPr="001D4F32">
        <w:rPr>
          <w:rFonts w:ascii="Times New Roman" w:hAnsi="Times New Roman" w:cs="Times New Roman"/>
          <w:vertAlign w:val="subscript"/>
          <w:lang w:val="en-GB"/>
        </w:rPr>
        <w:t>r</w:t>
      </w:r>
      <w:proofErr w:type="spellEnd"/>
      <w:r w:rsidRPr="001D4F32">
        <w:rPr>
          <w:rFonts w:ascii="Times New Roman" w:hAnsi="Times New Roman" w:cs="Times New Roman"/>
          <w:lang w:val="en-GB"/>
        </w:rPr>
        <w:t xml:space="preserve">). This relationship defines a fundamental limit on the rotor’s physical dimensions, where every </w:t>
      </w:r>
      <w:proofErr w:type="spellStart"/>
      <w:r w:rsidRPr="001D4F32">
        <w:rPr>
          <w:rFonts w:ascii="Times New Roman" w:hAnsi="Times New Roman" w:cs="Times New Roman"/>
          <w:lang w:val="en-GB"/>
        </w:rPr>
        <w:t>millimeter</w:t>
      </w:r>
      <w:proofErr w:type="spellEnd"/>
      <w:r w:rsidRPr="001D4F32">
        <w:rPr>
          <w:rFonts w:ascii="Times New Roman" w:hAnsi="Times New Roman" w:cs="Times New Roman"/>
          <w:lang w:val="en-GB"/>
        </w:rPr>
        <w:t xml:space="preserve"> of increased radius exponentially threatens the structural integrity of the machine.</w:t>
      </w:r>
    </w:p>
    <w:p w14:paraId="5F68FE3C" w14:textId="77777777" w:rsidR="00A41037" w:rsidRPr="001D4F32" w:rsidRDefault="00A41037" w:rsidP="00A41037">
      <w:pPr>
        <w:rPr>
          <w:rFonts w:ascii="Times New Roman" w:hAnsi="Times New Roman" w:cs="Times New Roman"/>
          <w:b/>
          <w:bCs/>
          <w:lang w:val="en-GB"/>
        </w:rPr>
      </w:pPr>
      <w:r w:rsidRPr="001D4F32">
        <w:rPr>
          <w:rFonts w:ascii="Times New Roman" w:hAnsi="Times New Roman" w:cs="Times New Roman"/>
          <w:b/>
          <w:bCs/>
          <w:lang w:val="en-GB"/>
        </w:rPr>
        <w:t>Centrifugal Stress Distribution: Solid vs. Laminated Rotors</w:t>
      </w:r>
    </w:p>
    <w:p w14:paraId="59EE2A26" w14:textId="5F3FBC15" w:rsidR="00A41037" w:rsidRPr="001D4F32" w:rsidRDefault="00A41037" w:rsidP="00A41037">
      <w:pPr>
        <w:rPr>
          <w:rFonts w:ascii="Times New Roman" w:hAnsi="Times New Roman" w:cs="Times New Roman"/>
          <w:lang w:val="en-GB"/>
        </w:rPr>
      </w:pPr>
      <w:r w:rsidRPr="001D4F32">
        <w:rPr>
          <w:rFonts w:ascii="Times New Roman" w:hAnsi="Times New Roman" w:cs="Times New Roman"/>
          <w:lang w:val="en-GB"/>
        </w:rPr>
        <w:t>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in in inner radius of the lamination.</w:t>
      </w:r>
    </w:p>
    <w:p w14:paraId="20D3D24B" w14:textId="1F63A4D6" w:rsidR="00A41037" w:rsidRPr="001D4F32" w:rsidRDefault="00A41037" w:rsidP="00A41037">
      <w:pPr>
        <w:rPr>
          <w:rFonts w:ascii="Times New Roman" w:hAnsi="Times New Roman" w:cs="Times New Roman"/>
          <w:lang w:val="en-GB"/>
        </w:rPr>
      </w:pPr>
      <w:r w:rsidRPr="001D4F32">
        <w:rPr>
          <w:rFonts w:ascii="Times New Roman" w:hAnsi="Times New Roman" w:cs="Times New Roman"/>
          <w:lang w:val="en-GB"/>
        </w:rPr>
        <w:t xml:space="preserve">Conversely, solid rotors, often found in high-performance induction machines or rotor-surface-magnet PM machines, behave as a single monolithic cylinder. The stress distribution is more uniform, but the maximum stress still occurs at the </w:t>
      </w:r>
      <w:proofErr w:type="spellStart"/>
      <w:r w:rsidRPr="001D4F32">
        <w:rPr>
          <w:rFonts w:ascii="Times New Roman" w:hAnsi="Times New Roman" w:cs="Times New Roman"/>
          <w:lang w:val="en-GB"/>
        </w:rPr>
        <w:t>center</w:t>
      </w:r>
      <w:proofErr w:type="spellEnd"/>
      <w:r w:rsidRPr="001D4F32">
        <w:rPr>
          <w:rFonts w:ascii="Times New Roman" w:hAnsi="Times New Roman" w:cs="Times New Roman"/>
          <w:lang w:val="en-GB"/>
        </w:rPr>
        <w:t xml:space="preserve"> of the rotor (if solid) or at the inner bore (if hollow). Solid rotors can typically reach higher peripheral speeds (up to 250–300 m/s) compared to laminated versions</w:t>
      </w:r>
      <w:r w:rsidR="00023E46">
        <w:rPr>
          <w:rFonts w:ascii="Times New Roman" w:hAnsi="Times New Roman" w:cs="Times New Roman"/>
          <w:lang w:val="en-GB"/>
        </w:rPr>
        <w:t xml:space="preserve"> [ref]</w:t>
      </w:r>
      <w:r w:rsidRPr="001D4F32">
        <w:rPr>
          <w:rFonts w:ascii="Times New Roman" w:hAnsi="Times New Roman" w:cs="Times New Roman"/>
          <w:lang w:val="en-GB"/>
        </w:rPr>
        <w:t xml:space="preserve">, but they introduce significant challenges regarding eddy-current losses, necessitating a trade-off between mechanical peak-performance and electromagnetic efficiency. Solid rotors also need a high airgap, </w:t>
      </w:r>
      <w:r w:rsidR="002C5720" w:rsidRPr="001D4F32">
        <w:rPr>
          <w:rFonts w:ascii="Times New Roman" w:hAnsi="Times New Roman" w:cs="Times New Roman"/>
          <w:lang w:val="en-GB"/>
        </w:rPr>
        <w:t>low-harmonic winding</w:t>
      </w:r>
      <w:r w:rsidRPr="001D4F32">
        <w:rPr>
          <w:rFonts w:ascii="Times New Roman" w:hAnsi="Times New Roman" w:cs="Times New Roman"/>
          <w:lang w:val="en-GB"/>
        </w:rPr>
        <w:t xml:space="preserve"> and </w:t>
      </w:r>
      <w:r w:rsidR="00882201" w:rsidRPr="001D4F32">
        <w:rPr>
          <w:rFonts w:ascii="Times New Roman" w:hAnsi="Times New Roman" w:cs="Times New Roman"/>
          <w:lang w:val="en-GB"/>
        </w:rPr>
        <w:t>typically necessitate</w:t>
      </w:r>
      <w:r w:rsidRPr="001D4F32">
        <w:rPr>
          <w:rFonts w:ascii="Times New Roman" w:hAnsi="Times New Roman" w:cs="Times New Roman"/>
          <w:lang w:val="en-GB"/>
        </w:rPr>
        <w:t xml:space="preserve"> an LC filter</w:t>
      </w:r>
      <w:r w:rsidR="002C5720" w:rsidRPr="001D4F32">
        <w:rPr>
          <w:rFonts w:ascii="Times New Roman" w:hAnsi="Times New Roman" w:cs="Times New Roman"/>
          <w:lang w:val="en-GB"/>
        </w:rPr>
        <w:t xml:space="preserve"> in the supply line.</w:t>
      </w:r>
    </w:p>
    <w:p w14:paraId="79373C98" w14:textId="77777777" w:rsidR="00A41037" w:rsidRPr="001D4F32" w:rsidRDefault="00A41037" w:rsidP="00A41037">
      <w:pPr>
        <w:rPr>
          <w:rFonts w:ascii="Times New Roman" w:hAnsi="Times New Roman" w:cs="Times New Roman"/>
          <w:b/>
          <w:bCs/>
          <w:lang w:val="en-GB"/>
        </w:rPr>
      </w:pPr>
      <w:r w:rsidRPr="001D4F32">
        <w:rPr>
          <w:rFonts w:ascii="Times New Roman" w:hAnsi="Times New Roman" w:cs="Times New Roman"/>
          <w:b/>
          <w:bCs/>
          <w:lang w:val="en-GB"/>
        </w:rPr>
        <w:t>Material Fatigue and the Retention System</w:t>
      </w:r>
    </w:p>
    <w:p w14:paraId="571C79A5" w14:textId="77777777" w:rsidR="00A41037" w:rsidRPr="001D4F32" w:rsidRDefault="00A41037" w:rsidP="00A41037">
      <w:pPr>
        <w:rPr>
          <w:rFonts w:ascii="Times New Roman" w:hAnsi="Times New Roman" w:cs="Times New Roman"/>
          <w:lang w:val="en-GB"/>
        </w:rPr>
      </w:pPr>
      <w:r w:rsidRPr="001D4F32">
        <w:rPr>
          <w:rFonts w:ascii="Times New Roman" w:hAnsi="Times New Roman" w:cs="Times New Roman"/>
          <w:lang w:val="en-GB"/>
        </w:rPr>
        <w:t>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14:paraId="7A739477" w14:textId="77777777" w:rsidR="00A41037" w:rsidRPr="001D4F32" w:rsidRDefault="00A41037" w:rsidP="00A41037">
      <w:pPr>
        <w:rPr>
          <w:rFonts w:ascii="Times New Roman" w:hAnsi="Times New Roman" w:cs="Times New Roman"/>
          <w:lang w:val="en-GB"/>
        </w:rPr>
      </w:pPr>
      <w:r w:rsidRPr="001D4F32">
        <w:rPr>
          <w:rFonts w:ascii="Times New Roman" w:hAnsi="Times New Roman" w:cs="Times New Roman"/>
          <w:lang w:val="en-GB"/>
        </w:rPr>
        <w:t>To combat these forces, designers rely on two primary retention systems:</w:t>
      </w:r>
    </w:p>
    <w:p w14:paraId="3F139E27" w14:textId="588E7690" w:rsidR="00A41037" w:rsidRPr="001D4F32" w:rsidRDefault="00A41037" w:rsidP="00A41037">
      <w:pPr>
        <w:numPr>
          <w:ilvl w:val="0"/>
          <w:numId w:val="19"/>
        </w:numPr>
        <w:rPr>
          <w:rFonts w:ascii="Times New Roman" w:hAnsi="Times New Roman" w:cs="Times New Roman"/>
          <w:lang w:val="en-GB"/>
        </w:rPr>
      </w:pPr>
      <w:r w:rsidRPr="001D4F32">
        <w:rPr>
          <w:rFonts w:ascii="Times New Roman" w:hAnsi="Times New Roman" w:cs="Times New Roman"/>
          <w:b/>
          <w:bCs/>
          <w:lang w:val="en-GB"/>
        </w:rPr>
        <w:t>Sleeves (Surface Retention):</w:t>
      </w:r>
      <w:r w:rsidRPr="001D4F32">
        <w:rPr>
          <w:rFonts w:ascii="Times New Roman" w:hAnsi="Times New Roman" w:cs="Times New Roman"/>
          <w:lang w:val="en-GB"/>
        </w:rPr>
        <w:t xml:space="preserve"> In Surface</w:t>
      </w:r>
      <w:r w:rsidR="002C5720" w:rsidRPr="001D4F32">
        <w:rPr>
          <w:rFonts w:ascii="Times New Roman" w:hAnsi="Times New Roman" w:cs="Times New Roman"/>
          <w:lang w:val="en-GB"/>
        </w:rPr>
        <w:t>-Magnet</w:t>
      </w:r>
      <w:r w:rsidRPr="001D4F32">
        <w:rPr>
          <w:rFonts w:ascii="Times New Roman" w:hAnsi="Times New Roman" w:cs="Times New Roman"/>
          <w:lang w:val="en-GB"/>
        </w:rPr>
        <w:t xml:space="preserve">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w:t>
      </w:r>
      <w:r w:rsidR="002C5720" w:rsidRPr="001D4F32">
        <w:rPr>
          <w:rFonts w:ascii="Times New Roman" w:hAnsi="Times New Roman" w:cs="Times New Roman"/>
          <w:lang w:val="en-GB"/>
        </w:rPr>
        <w:t xml:space="preserve"> (In some cases a lift-off of the magnet is allowed)</w:t>
      </w:r>
      <w:r w:rsidRPr="001D4F32">
        <w:rPr>
          <w:rFonts w:ascii="Times New Roman" w:hAnsi="Times New Roman" w:cs="Times New Roman"/>
          <w:lang w:val="en-GB"/>
        </w:rPr>
        <w:t>. If the sleeve expands more than the magnets at high speed, the magnets will lose contact, leading</w:t>
      </w:r>
      <w:r w:rsidR="002C5720" w:rsidRPr="001D4F32">
        <w:rPr>
          <w:rFonts w:ascii="Times New Roman" w:hAnsi="Times New Roman" w:cs="Times New Roman"/>
          <w:lang w:val="en-GB"/>
        </w:rPr>
        <w:t xml:space="preserve"> easily</w:t>
      </w:r>
      <w:r w:rsidRPr="001D4F32">
        <w:rPr>
          <w:rFonts w:ascii="Times New Roman" w:hAnsi="Times New Roman" w:cs="Times New Roman"/>
          <w:lang w:val="en-GB"/>
        </w:rPr>
        <w:t xml:space="preserve"> to vibration and potential failure.</w:t>
      </w:r>
      <w:r w:rsidR="002C5720" w:rsidRPr="001D4F32">
        <w:rPr>
          <w:rFonts w:ascii="Times New Roman" w:hAnsi="Times New Roman" w:cs="Times New Roman"/>
          <w:lang w:val="en-GB"/>
        </w:rPr>
        <w:t xml:space="preserve"> However, careful design makes also this kind of design possible.</w:t>
      </w:r>
    </w:p>
    <w:p w14:paraId="6EA720FF" w14:textId="556ABD1A" w:rsidR="00A41037" w:rsidRPr="001D4F32" w:rsidRDefault="00A41037" w:rsidP="00A41037">
      <w:pPr>
        <w:numPr>
          <w:ilvl w:val="0"/>
          <w:numId w:val="19"/>
        </w:numPr>
        <w:rPr>
          <w:rFonts w:ascii="Times New Roman" w:hAnsi="Times New Roman" w:cs="Times New Roman"/>
          <w:lang w:val="en-GB"/>
        </w:rPr>
      </w:pPr>
      <w:r w:rsidRPr="001D4F32">
        <w:rPr>
          <w:rFonts w:ascii="Times New Roman" w:hAnsi="Times New Roman" w:cs="Times New Roman"/>
          <w:b/>
          <w:bCs/>
          <w:lang w:val="en-GB"/>
        </w:rPr>
        <w:t>Buried Magnets (Internal Retention):</w:t>
      </w:r>
      <w:r w:rsidRPr="001D4F32">
        <w:rPr>
          <w:rFonts w:ascii="Times New Roman" w:hAnsi="Times New Roman" w:cs="Times New Roman"/>
          <w:lang w:val="en-GB"/>
        </w:rPr>
        <w:t xml:space="preserve">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w:t>
      </w:r>
      <w:r w:rsidRPr="001D4F32">
        <w:rPr>
          <w:rFonts w:ascii="Times New Roman" w:hAnsi="Times New Roman" w:cs="Times New Roman"/>
          <w:lang w:val="en-GB"/>
        </w:rPr>
        <w:lastRenderedPageBreak/>
        <w:t>flux leakage, but thick enough to prevent the magnets from "breaking through" the rotor surface at high speed.</w:t>
      </w:r>
    </w:p>
    <w:p w14:paraId="1CA9C6E2" w14:textId="3E90F3EC" w:rsidR="00A41037" w:rsidRPr="001D4F32" w:rsidRDefault="00A41037" w:rsidP="00A41037">
      <w:pPr>
        <w:rPr>
          <w:rFonts w:ascii="Times New Roman" w:hAnsi="Times New Roman" w:cs="Times New Roman"/>
          <w:lang w:val="en-GB"/>
        </w:rPr>
      </w:pPr>
      <w:r w:rsidRPr="001D4F32">
        <w:rPr>
          <w:rFonts w:ascii="Times New Roman" w:hAnsi="Times New Roman" w:cs="Times New Roman"/>
          <w:lang w:val="en-GB"/>
        </w:rPr>
        <w:t xml:space="preserve">Ultimately, the </w:t>
      </w:r>
      <w:proofErr w:type="spellStart"/>
      <w:r w:rsidR="000E45D5" w:rsidRPr="001D4F32">
        <w:rPr>
          <w:rFonts w:ascii="Times New Roman" w:hAnsi="Times New Roman" w:cs="Times New Roman"/>
          <w:i/>
          <w:iCs/>
          <w:lang w:val="en-GB"/>
        </w:rPr>
        <w:t>r</w:t>
      </w:r>
      <w:r w:rsidR="000E45D5" w:rsidRPr="001D4F32">
        <w:rPr>
          <w:rFonts w:ascii="Times New Roman" w:hAnsi="Times New Roman" w:cs="Times New Roman"/>
          <w:vertAlign w:val="subscript"/>
          <w:lang w:val="en-GB"/>
        </w:rPr>
        <w:t>r</w:t>
      </w:r>
      <w:proofErr w:type="spellEnd"/>
      <w:r w:rsidR="000E45D5" w:rsidRPr="001D4F32">
        <w:rPr>
          <w:rFonts w:ascii="Times New Roman" w:hAnsi="Times New Roman" w:cs="Times New Roman"/>
          <w:i/>
          <w:iCs/>
          <w:lang w:val="en-GB"/>
        </w:rPr>
        <w:sym w:font="Symbol" w:char="F057"/>
      </w:r>
      <w:r w:rsidR="000E45D5" w:rsidRPr="001D4F32">
        <w:rPr>
          <w:rFonts w:ascii="Times New Roman" w:hAnsi="Times New Roman" w:cs="Times New Roman"/>
          <w:vertAlign w:val="superscript"/>
          <w:lang w:val="en-GB"/>
        </w:rPr>
        <w:t xml:space="preserve"> 2</w:t>
      </w:r>
      <w:r w:rsidR="002C5720" w:rsidRPr="001D4F32">
        <w:rPr>
          <w:rFonts w:ascii="Times New Roman" w:hAnsi="Times New Roman" w:cs="Times New Roman"/>
          <w:lang w:val="en-GB"/>
        </w:rPr>
        <w:t xml:space="preserve"> </w:t>
      </w:r>
      <w:r w:rsidRPr="001D4F32">
        <w:rPr>
          <w:rFonts w:ascii="Times New Roman" w:hAnsi="Times New Roman" w:cs="Times New Roman"/>
          <w:lang w:val="en-GB"/>
        </w:rPr>
        <w:t xml:space="preserve">wall dictates that as we push for higher speeds, rotors must become longer and thinner. This, in turn, shifts the problem from pure material stress to </w:t>
      </w:r>
      <w:proofErr w:type="spellStart"/>
      <w:r w:rsidRPr="001D4F32">
        <w:rPr>
          <w:rFonts w:ascii="Times New Roman" w:hAnsi="Times New Roman" w:cs="Times New Roman"/>
          <w:lang w:val="en-GB"/>
        </w:rPr>
        <w:t>rotordynamics</w:t>
      </w:r>
      <w:proofErr w:type="spellEnd"/>
      <w:r w:rsidRPr="001D4F32">
        <w:rPr>
          <w:rFonts w:ascii="Times New Roman" w:hAnsi="Times New Roman" w:cs="Times New Roman"/>
          <w:lang w:val="en-GB"/>
        </w:rPr>
        <w:t>, as long, slender rotors are more prone to bending and resonance, a topic that serves as the next critical constraint in high-speed design.</w:t>
      </w:r>
    </w:p>
    <w:p w14:paraId="5B0EF331" w14:textId="77777777" w:rsidR="000E45D5" w:rsidRPr="001D4F32" w:rsidRDefault="000E45D5" w:rsidP="00175683">
      <w:pPr>
        <w:pStyle w:val="Balk3"/>
        <w:rPr>
          <w:rFonts w:ascii="Times New Roman" w:hAnsi="Times New Roman" w:cs="Times New Roman"/>
          <w:lang w:val="en-GB"/>
        </w:rPr>
      </w:pPr>
      <w:r w:rsidRPr="001D4F32">
        <w:rPr>
          <w:rFonts w:ascii="Times New Roman" w:hAnsi="Times New Roman" w:cs="Times New Roman"/>
          <w:lang w:val="en-GB"/>
        </w:rPr>
        <w:t xml:space="preserve">1.3.2 </w:t>
      </w:r>
      <w:proofErr w:type="spellStart"/>
      <w:r w:rsidRPr="001D4F32">
        <w:rPr>
          <w:rFonts w:ascii="Times New Roman" w:hAnsi="Times New Roman" w:cs="Times New Roman"/>
          <w:lang w:val="en-GB"/>
        </w:rPr>
        <w:t>Rotordynamics</w:t>
      </w:r>
      <w:proofErr w:type="spellEnd"/>
      <w:r w:rsidRPr="001D4F32">
        <w:rPr>
          <w:rFonts w:ascii="Times New Roman" w:hAnsi="Times New Roman" w:cs="Times New Roman"/>
          <w:lang w:val="en-GB"/>
        </w:rPr>
        <w:t xml:space="preserve"> and Critical Speeds</w:t>
      </w:r>
    </w:p>
    <w:p w14:paraId="67948659" w14:textId="50B3B62A" w:rsidR="000E45D5" w:rsidRDefault="000E45D5" w:rsidP="000E45D5">
      <w:pPr>
        <w:rPr>
          <w:rFonts w:ascii="Times New Roman" w:hAnsi="Times New Roman" w:cs="Times New Roman"/>
          <w:lang w:val="en-GB"/>
        </w:rPr>
      </w:pPr>
      <w:r w:rsidRPr="001D4F32">
        <w:rPr>
          <w:rFonts w:ascii="Times New Roman" w:hAnsi="Times New Roman" w:cs="Times New Roman"/>
          <w:lang w:val="en-GB"/>
        </w:rPr>
        <w:t xml:space="preserve">While the </w:t>
      </w:r>
      <w:proofErr w:type="spellStart"/>
      <w:r w:rsidRPr="001D4F32">
        <w:rPr>
          <w:rFonts w:ascii="Times New Roman" w:hAnsi="Times New Roman" w:cs="Times New Roman"/>
          <w:i/>
          <w:iCs/>
          <w:lang w:val="en-GB"/>
        </w:rPr>
        <w:t>r</w:t>
      </w:r>
      <w:r w:rsidRPr="001D4F32">
        <w:rPr>
          <w:rFonts w:ascii="Times New Roman" w:hAnsi="Times New Roman" w:cs="Times New Roman"/>
          <w:vertAlign w:val="subscript"/>
          <w:lang w:val="en-GB"/>
        </w:rPr>
        <w:t>r</w:t>
      </w:r>
      <w:proofErr w:type="spellEnd"/>
      <w:r w:rsidRPr="001D4F32">
        <w:rPr>
          <w:rFonts w:ascii="Times New Roman" w:hAnsi="Times New Roman" w:cs="Times New Roman"/>
          <w:i/>
          <w:iCs/>
          <w:lang w:val="en-GB"/>
        </w:rPr>
        <w:sym w:font="Symbol" w:char="F057"/>
      </w:r>
      <w:r w:rsidRPr="001D4F32">
        <w:rPr>
          <w:rFonts w:ascii="Times New Roman" w:hAnsi="Times New Roman" w:cs="Times New Roman"/>
          <w:vertAlign w:val="superscript"/>
          <w:lang w:val="en-GB"/>
        </w:rPr>
        <w:t xml:space="preserve"> 2</w:t>
      </w:r>
      <w:r w:rsidRPr="001D4F32">
        <w:rPr>
          <w:rFonts w:ascii="Times New Roman" w:hAnsi="Times New Roman" w:cs="Times New Roman"/>
          <w:lang w:val="en-GB"/>
        </w:rPr>
        <w:t xml:space="preserve"> wall dictates the bursting limit of a rotor, </w:t>
      </w:r>
      <w:proofErr w:type="spellStart"/>
      <w:r w:rsidRPr="001D4F32">
        <w:rPr>
          <w:rFonts w:ascii="Times New Roman" w:hAnsi="Times New Roman" w:cs="Times New Roman"/>
          <w:lang w:val="en-GB"/>
        </w:rPr>
        <w:t>rotordynamics</w:t>
      </w:r>
      <w:proofErr w:type="spellEnd"/>
      <w:r w:rsidRPr="001D4F32">
        <w:rPr>
          <w:rFonts w:ascii="Times New Roman" w:hAnsi="Times New Roman" w:cs="Times New Roman"/>
          <w:lang w:val="en-GB"/>
        </w:rPr>
        <w:t xml:space="preserve"> governs its </w:t>
      </w:r>
      <w:proofErr w:type="spellStart"/>
      <w:r w:rsidRPr="001D4F32">
        <w:rPr>
          <w:rFonts w:ascii="Times New Roman" w:hAnsi="Times New Roman" w:cs="Times New Roman"/>
          <w:lang w:val="en-GB"/>
        </w:rPr>
        <w:t>behavior</w:t>
      </w:r>
      <w:proofErr w:type="spellEnd"/>
      <w:r w:rsidRPr="001D4F32">
        <w:rPr>
          <w:rFonts w:ascii="Times New Roman" w:hAnsi="Times New Roman" w:cs="Times New Roman"/>
          <w:lang w:val="en-GB"/>
        </w:rPr>
        <w:t xml:space="preserve"> during operation. As electrical machines move into the high-speed realm, the rotor can no longer be treated as a rigid body. Instead, it must be </w:t>
      </w:r>
      <w:proofErr w:type="spellStart"/>
      <w:r w:rsidRPr="001D4F32">
        <w:rPr>
          <w:rFonts w:ascii="Times New Roman" w:hAnsi="Times New Roman" w:cs="Times New Roman"/>
          <w:lang w:val="en-GB"/>
        </w:rPr>
        <w:t>analyzed</w:t>
      </w:r>
      <w:proofErr w:type="spellEnd"/>
      <w:r w:rsidRPr="001D4F32">
        <w:rPr>
          <w:rFonts w:ascii="Times New Roman" w:hAnsi="Times New Roman" w:cs="Times New Roman"/>
          <w:lang w:val="en-GB"/>
        </w:rPr>
        <w:t xml:space="preserve"> as a flexible system that exhibits specific natural frequencies or critical speeds. Managing these resonances is perhaps the most difficult aspect of high-speed integration, often forcing designers to compromise on the machine's electromagnetic proportions.</w:t>
      </w:r>
    </w:p>
    <w:p w14:paraId="1E5422FE" w14:textId="58421F34" w:rsidR="00082218" w:rsidRPr="001D4F32" w:rsidRDefault="00082218" w:rsidP="000E45D5">
      <w:pPr>
        <w:rPr>
          <w:rFonts w:ascii="Times New Roman" w:hAnsi="Times New Roman" w:cs="Times New Roman"/>
          <w:lang w:val="en-GB"/>
        </w:rPr>
      </w:pPr>
      <w:r>
        <w:rPr>
          <w:rFonts w:ascii="Times New Roman" w:hAnsi="Times New Roman" w:cs="Times New Roman"/>
          <w:noProof/>
          <w:lang w:val="en-GB"/>
        </w:rPr>
        <w:drawing>
          <wp:inline distT="0" distB="0" distL="0" distR="0" wp14:anchorId="315E521E" wp14:editId="5149B94B">
            <wp:extent cx="5731510" cy="2496820"/>
            <wp:effectExtent l="0" t="0" r="2540" b="0"/>
            <wp:docPr id="106172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5931" name="Picture 10617259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r>
        <w:rPr>
          <w:rFonts w:ascii="Times New Roman" w:hAnsi="Times New Roman" w:cs="Times New Roman"/>
          <w:lang w:val="en-GB"/>
        </w:rPr>
        <w:br/>
        <w:t xml:space="preserve">Fig. </w:t>
      </w:r>
      <w:r w:rsidR="00DC71F3">
        <w:rPr>
          <w:rFonts w:ascii="Times New Roman" w:hAnsi="Times New Roman" w:cs="Times New Roman"/>
          <w:lang w:val="en-GB"/>
        </w:rPr>
        <w:t>3</w:t>
      </w:r>
      <w:r>
        <w:rPr>
          <w:rFonts w:ascii="Times New Roman" w:hAnsi="Times New Roman" w:cs="Times New Roman"/>
          <w:lang w:val="en-GB"/>
        </w:rPr>
        <w:t xml:space="preserve"> Caption</w:t>
      </w:r>
    </w:p>
    <w:p w14:paraId="47F30595" w14:textId="44A140B1" w:rsidR="000E45D5" w:rsidRPr="001D4F32" w:rsidRDefault="000E45D5" w:rsidP="000E45D5">
      <w:pPr>
        <w:rPr>
          <w:rFonts w:ascii="Times New Roman" w:hAnsi="Times New Roman" w:cs="Times New Roman"/>
          <w:b/>
          <w:bCs/>
          <w:lang w:val="en-GB"/>
        </w:rPr>
      </w:pPr>
      <w:r w:rsidRPr="001D4F32">
        <w:rPr>
          <w:rFonts w:ascii="Times New Roman" w:hAnsi="Times New Roman" w:cs="Times New Roman"/>
          <w:b/>
          <w:bCs/>
          <w:lang w:val="en-GB"/>
        </w:rPr>
        <w:t xml:space="preserve">The </w:t>
      </w:r>
      <w:r w:rsidR="0035503C" w:rsidRPr="001D4F32">
        <w:rPr>
          <w:rFonts w:ascii="Times New Roman" w:hAnsi="Times New Roman" w:cs="Times New Roman"/>
          <w:i/>
          <w:iCs/>
          <w:lang w:val="en-GB"/>
        </w:rPr>
        <w:t>l</w:t>
      </w:r>
      <w:r w:rsidRPr="001D4F32">
        <w:rPr>
          <w:rFonts w:ascii="Times New Roman" w:hAnsi="Times New Roman" w:cs="Times New Roman"/>
          <w:i/>
          <w:iCs/>
          <w:lang w:val="en-GB"/>
        </w:rPr>
        <w:t>/D</w:t>
      </w:r>
      <w:r w:rsidRPr="001D4F32">
        <w:rPr>
          <w:rFonts w:ascii="Times New Roman" w:hAnsi="Times New Roman" w:cs="Times New Roman"/>
          <w:vertAlign w:val="subscript"/>
          <w:lang w:val="en-GB"/>
        </w:rPr>
        <w:t>r</w:t>
      </w:r>
      <w:r w:rsidRPr="001D4F32">
        <w:rPr>
          <w:rFonts w:ascii="Times New Roman" w:hAnsi="Times New Roman" w:cs="Times New Roman"/>
          <w:b/>
          <w:bCs/>
          <w:lang w:val="en-GB"/>
        </w:rPr>
        <w:t xml:space="preserve"> Ratio Challenge: Why HS Machines are Long and Thin?</w:t>
      </w:r>
    </w:p>
    <w:p w14:paraId="512A0BA1" w14:textId="1CAA3E39" w:rsidR="000E45D5" w:rsidRPr="001D4F32" w:rsidRDefault="000E45D5" w:rsidP="000E45D5">
      <w:pPr>
        <w:rPr>
          <w:rFonts w:ascii="Times New Roman" w:hAnsi="Times New Roman" w:cs="Times New Roman"/>
          <w:lang w:val="en-GB"/>
        </w:rPr>
      </w:pPr>
      <w:r w:rsidRPr="001D4F32">
        <w:rPr>
          <w:rFonts w:ascii="Times New Roman" w:hAnsi="Times New Roman" w:cs="Times New Roman"/>
          <w:lang w:val="en-GB"/>
        </w:rPr>
        <w:t xml:space="preserve">The physical geometry of a high-speed rotor is a direct result of the conflict between centrifugal stress and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stability. To avoid the mechanical limits of tip speed, designers are forced to keep the rotor diameter (</w:t>
      </w:r>
      <w:r w:rsidRPr="001D4F32">
        <w:rPr>
          <w:rFonts w:ascii="Times New Roman" w:hAnsi="Times New Roman" w:cs="Times New Roman"/>
          <w:i/>
          <w:iCs/>
          <w:lang w:val="en-GB"/>
        </w:rPr>
        <w:t>D</w:t>
      </w:r>
      <w:r w:rsidRPr="001D4F32">
        <w:rPr>
          <w:rFonts w:ascii="Times New Roman" w:hAnsi="Times New Roman" w:cs="Times New Roman"/>
          <w:vertAlign w:val="subscript"/>
          <w:lang w:val="en-GB"/>
        </w:rPr>
        <w:t>r</w:t>
      </w:r>
      <w:r w:rsidRPr="001D4F32">
        <w:rPr>
          <w:rFonts w:ascii="Times New Roman" w:hAnsi="Times New Roman" w:cs="Times New Roman"/>
          <w:lang w:val="en-GB"/>
        </w:rPr>
        <w:t>) small. However, to achieve the required torque and power, the loss of diameter must be compensated for by increasing the active length (</w:t>
      </w:r>
      <w:r w:rsidR="0035503C" w:rsidRPr="001D4F32">
        <w:rPr>
          <w:rFonts w:ascii="Times New Roman" w:hAnsi="Times New Roman" w:cs="Times New Roman"/>
          <w:i/>
          <w:iCs/>
          <w:lang w:val="en-GB"/>
        </w:rPr>
        <w:t>l</w:t>
      </w:r>
      <w:r w:rsidRPr="001D4F32">
        <w:rPr>
          <w:rFonts w:ascii="Times New Roman" w:hAnsi="Times New Roman" w:cs="Times New Roman"/>
          <w:lang w:val="en-GB"/>
        </w:rPr>
        <w:t>) of the machine.</w:t>
      </w:r>
    </w:p>
    <w:p w14:paraId="550D0BE9" w14:textId="31D677E7" w:rsidR="000E45D5" w:rsidRPr="001D4F32" w:rsidRDefault="000E45D5" w:rsidP="000E45D5">
      <w:pPr>
        <w:rPr>
          <w:rFonts w:ascii="Times New Roman" w:hAnsi="Times New Roman" w:cs="Times New Roman"/>
          <w:lang w:val="en-GB"/>
        </w:rPr>
      </w:pPr>
      <w:r w:rsidRPr="001D4F32">
        <w:rPr>
          <w:rFonts w:ascii="Times New Roman" w:hAnsi="Times New Roman" w:cs="Times New Roman"/>
          <w:lang w:val="en-GB"/>
        </w:rPr>
        <w:t xml:space="preserve">This leads to high </w:t>
      </w:r>
      <w:r w:rsidR="0035503C" w:rsidRPr="001D4F32">
        <w:rPr>
          <w:rFonts w:ascii="Times New Roman" w:hAnsi="Times New Roman" w:cs="Times New Roman"/>
          <w:i/>
          <w:iCs/>
          <w:lang w:val="en-GB"/>
        </w:rPr>
        <w:t>l</w:t>
      </w:r>
      <w:r w:rsidRPr="001D4F32">
        <w:rPr>
          <w:rFonts w:ascii="Times New Roman" w:hAnsi="Times New Roman" w:cs="Times New Roman"/>
          <w:i/>
          <w:iCs/>
          <w:lang w:val="en-GB"/>
        </w:rPr>
        <w:t>/D</w:t>
      </w:r>
      <w:r w:rsidRPr="001D4F32">
        <w:rPr>
          <w:rFonts w:ascii="Times New Roman" w:hAnsi="Times New Roman" w:cs="Times New Roman"/>
          <w:vertAlign w:val="subscript"/>
          <w:lang w:val="en-GB"/>
        </w:rPr>
        <w:t>r</w:t>
      </w:r>
      <w:r w:rsidRPr="001D4F32">
        <w:rPr>
          <w:rFonts w:ascii="Times New Roman" w:hAnsi="Times New Roman" w:cs="Times New Roman"/>
          <w:lang w:val="en-GB"/>
        </w:rPr>
        <w:t xml:space="preserve"> ratios, resulting in a "long and thin" rotor architecture. While this solves the stress problem, it creates a significant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penalty</w:t>
      </w:r>
      <w:r w:rsidR="00C518E4">
        <w:rPr>
          <w:rFonts w:ascii="Times New Roman" w:hAnsi="Times New Roman" w:cs="Times New Roman"/>
          <w:lang w:val="en-GB"/>
        </w:rPr>
        <w:t xml:space="preserve"> [ref]</w:t>
      </w:r>
      <w:r w:rsidRPr="001D4F32">
        <w:rPr>
          <w:rFonts w:ascii="Times New Roman" w:hAnsi="Times New Roman" w:cs="Times New Roman"/>
          <w:lang w:val="en-GB"/>
        </w:rPr>
        <w:t>:</w:t>
      </w:r>
    </w:p>
    <w:p w14:paraId="708EBD1D" w14:textId="77777777" w:rsidR="000E45D5" w:rsidRPr="001D4F32" w:rsidRDefault="000E45D5" w:rsidP="000E45D5">
      <w:pPr>
        <w:numPr>
          <w:ilvl w:val="0"/>
          <w:numId w:val="20"/>
        </w:numPr>
        <w:rPr>
          <w:rFonts w:ascii="Times New Roman" w:hAnsi="Times New Roman" w:cs="Times New Roman"/>
          <w:lang w:val="en-GB"/>
        </w:rPr>
      </w:pPr>
      <w:r w:rsidRPr="001D4F32">
        <w:rPr>
          <w:rFonts w:ascii="Times New Roman" w:hAnsi="Times New Roman" w:cs="Times New Roman"/>
          <w:lang w:val="en-GB"/>
        </w:rPr>
        <w:t>Stiffness vs. Length: The bending stiffness of a rotor decreases drastically as its length increases. A slender rotor is much more prone to deflection.</w:t>
      </w:r>
    </w:p>
    <w:p w14:paraId="2EF9E8B6" w14:textId="1348C266" w:rsidR="000E45D5" w:rsidRPr="001D4F32" w:rsidRDefault="000E45D5" w:rsidP="000E45D5">
      <w:pPr>
        <w:numPr>
          <w:ilvl w:val="0"/>
          <w:numId w:val="20"/>
        </w:numPr>
        <w:rPr>
          <w:rFonts w:ascii="Times New Roman" w:hAnsi="Times New Roman" w:cs="Times New Roman"/>
          <w:lang w:val="en-GB"/>
        </w:rPr>
      </w:pPr>
      <w:r w:rsidRPr="001D4F32">
        <w:rPr>
          <w:rFonts w:ascii="Times New Roman" w:hAnsi="Times New Roman" w:cs="Times New Roman"/>
          <w:lang w:val="en-GB"/>
        </w:rPr>
        <w:t>Critical Speed Crossing: Every rotor has natural bending modes. A rigid rotor operates below its first critical speed (</w:t>
      </w:r>
      <w:r w:rsidRPr="001D4F32">
        <w:rPr>
          <w:rFonts w:ascii="Times New Roman" w:hAnsi="Times New Roman" w:cs="Times New Roman"/>
          <w:i/>
          <w:iCs/>
          <w:lang w:val="en-GB"/>
        </w:rPr>
        <w:t>n</w:t>
      </w:r>
      <w:r w:rsidRPr="001D4F32">
        <w:rPr>
          <w:rFonts w:ascii="Times New Roman" w:hAnsi="Times New Roman" w:cs="Times New Roman"/>
          <w:lang w:val="en-GB"/>
        </w:rPr>
        <w:t xml:space="preserve"> &lt; </w:t>
      </w:r>
      <w:r w:rsidRPr="001D4F32">
        <w:rPr>
          <w:rFonts w:ascii="Times New Roman" w:hAnsi="Times New Roman" w:cs="Times New Roman"/>
          <w:i/>
          <w:iCs/>
          <w:lang w:val="en-GB"/>
        </w:rPr>
        <w:t>n</w:t>
      </w:r>
      <w:r w:rsidRPr="001D4F32">
        <w:rPr>
          <w:rFonts w:ascii="Times New Roman" w:hAnsi="Times New Roman" w:cs="Times New Roman"/>
          <w:vertAlign w:val="subscript"/>
          <w:lang w:val="en-GB"/>
        </w:rPr>
        <w:t>c1</w:t>
      </w:r>
      <w:r w:rsidRPr="001D4F32">
        <w:rPr>
          <w:rFonts w:ascii="Times New Roman" w:hAnsi="Times New Roman" w:cs="Times New Roman"/>
          <w:lang w:val="en-GB"/>
        </w:rPr>
        <w:t>). However, high-speed machines</w:t>
      </w:r>
      <w:r w:rsidR="004F1328" w:rsidRPr="001D4F32">
        <w:rPr>
          <w:rFonts w:ascii="Times New Roman" w:hAnsi="Times New Roman" w:cs="Times New Roman"/>
          <w:lang w:val="en-GB"/>
        </w:rPr>
        <w:t xml:space="preserve">, </w:t>
      </w:r>
      <w:r w:rsidRPr="001D4F32">
        <w:rPr>
          <w:rFonts w:ascii="Times New Roman" w:hAnsi="Times New Roman" w:cs="Times New Roman"/>
          <w:lang w:val="en-GB"/>
        </w:rPr>
        <w:t xml:space="preserve">especially those with high </w:t>
      </w:r>
      <w:r w:rsidR="004F1328" w:rsidRPr="001D4F32">
        <w:rPr>
          <w:rFonts w:ascii="Times New Roman" w:hAnsi="Times New Roman" w:cs="Times New Roman"/>
          <w:i/>
          <w:iCs/>
          <w:lang w:val="en-GB"/>
        </w:rPr>
        <w:t>l</w:t>
      </w:r>
      <w:r w:rsidRPr="001D4F32">
        <w:rPr>
          <w:rFonts w:ascii="Times New Roman" w:hAnsi="Times New Roman" w:cs="Times New Roman"/>
          <w:i/>
          <w:iCs/>
          <w:lang w:val="en-GB"/>
        </w:rPr>
        <w:t>/D</w:t>
      </w:r>
      <w:r w:rsidRPr="001D4F32">
        <w:rPr>
          <w:rFonts w:ascii="Times New Roman" w:hAnsi="Times New Roman" w:cs="Times New Roman"/>
          <w:lang w:val="en-GB"/>
        </w:rPr>
        <w:t xml:space="preserve"> ratios</w:t>
      </w:r>
      <w:r w:rsidR="004F1328" w:rsidRPr="001D4F32">
        <w:rPr>
          <w:rFonts w:ascii="Times New Roman" w:hAnsi="Times New Roman" w:cs="Times New Roman"/>
          <w:lang w:val="en-GB"/>
        </w:rPr>
        <w:t xml:space="preserve">, </w:t>
      </w:r>
      <w:r w:rsidRPr="001D4F32">
        <w:rPr>
          <w:rFonts w:ascii="Times New Roman" w:hAnsi="Times New Roman" w:cs="Times New Roman"/>
          <w:lang w:val="en-GB"/>
        </w:rPr>
        <w:t xml:space="preserve">frequently must operate </w:t>
      </w:r>
      <w:proofErr w:type="spellStart"/>
      <w:r w:rsidRPr="001D4F32">
        <w:rPr>
          <w:rFonts w:ascii="Times New Roman" w:hAnsi="Times New Roman" w:cs="Times New Roman"/>
          <w:lang w:val="en-GB"/>
        </w:rPr>
        <w:t>supercritically</w:t>
      </w:r>
      <w:proofErr w:type="spellEnd"/>
      <w:r w:rsidRPr="001D4F32">
        <w:rPr>
          <w:rFonts w:ascii="Times New Roman" w:hAnsi="Times New Roman" w:cs="Times New Roman"/>
          <w:lang w:val="en-GB"/>
        </w:rPr>
        <w:t>, meaning they must pass through the first, second, or even third critical speeds during startup to reach their operational frequency.</w:t>
      </w:r>
    </w:p>
    <w:p w14:paraId="44616C9A" w14:textId="284C3DBC" w:rsidR="000E45D5" w:rsidRPr="001D4F32" w:rsidRDefault="000E45D5" w:rsidP="000E45D5">
      <w:pPr>
        <w:numPr>
          <w:ilvl w:val="0"/>
          <w:numId w:val="20"/>
        </w:numPr>
        <w:rPr>
          <w:rFonts w:ascii="Times New Roman" w:hAnsi="Times New Roman" w:cs="Times New Roman"/>
          <w:lang w:val="en-GB"/>
        </w:rPr>
      </w:pPr>
      <w:r w:rsidRPr="001D4F32">
        <w:rPr>
          <w:rFonts w:ascii="Times New Roman" w:hAnsi="Times New Roman" w:cs="Times New Roman"/>
          <w:lang w:val="en-GB"/>
        </w:rPr>
        <w:t xml:space="preserve">The Stability Limit: Operating near these resonances can lead to catastrophic vibrations. Therefore, the electromagnetic design (which wants a large </w:t>
      </w:r>
      <w:r w:rsidRPr="001D4F32">
        <w:rPr>
          <w:rFonts w:ascii="Times New Roman" w:hAnsi="Times New Roman" w:cs="Times New Roman"/>
          <w:i/>
          <w:iCs/>
          <w:lang w:val="en-GB"/>
        </w:rPr>
        <w:t>D</w:t>
      </w:r>
      <w:r w:rsidRPr="001D4F32">
        <w:rPr>
          <w:rFonts w:ascii="Times New Roman" w:hAnsi="Times New Roman" w:cs="Times New Roman"/>
          <w:lang w:val="en-GB"/>
        </w:rPr>
        <w:t xml:space="preserve">) is constantly being pushed back by the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analysis (which demands a stiff, short rotor).</w:t>
      </w:r>
    </w:p>
    <w:p w14:paraId="68902BA8" w14:textId="77777777" w:rsidR="000E45D5" w:rsidRPr="001D4F32" w:rsidRDefault="000E45D5" w:rsidP="000E45D5">
      <w:pPr>
        <w:rPr>
          <w:rFonts w:ascii="Times New Roman" w:hAnsi="Times New Roman" w:cs="Times New Roman"/>
          <w:b/>
          <w:bCs/>
          <w:lang w:val="en-GB"/>
        </w:rPr>
      </w:pPr>
      <w:r w:rsidRPr="001D4F32">
        <w:rPr>
          <w:rFonts w:ascii="Times New Roman" w:hAnsi="Times New Roman" w:cs="Times New Roman"/>
          <w:b/>
          <w:bCs/>
          <w:lang w:val="en-GB"/>
        </w:rPr>
        <w:lastRenderedPageBreak/>
        <w:t>Bearing Technologies: From Ball Bearings to AMBs</w:t>
      </w:r>
    </w:p>
    <w:p w14:paraId="7DE7B274" w14:textId="470B5B03" w:rsidR="000E45D5" w:rsidRPr="001D4F32" w:rsidRDefault="000E45D5" w:rsidP="000E45D5">
      <w:pPr>
        <w:rPr>
          <w:rFonts w:ascii="Times New Roman" w:hAnsi="Times New Roman" w:cs="Times New Roman"/>
          <w:lang w:val="en-GB"/>
        </w:rPr>
      </w:pPr>
      <w:r w:rsidRPr="001D4F32">
        <w:rPr>
          <w:rFonts w:ascii="Times New Roman" w:hAnsi="Times New Roman" w:cs="Times New Roman"/>
          <w:lang w:val="en-GB"/>
        </w:rPr>
        <w:t xml:space="preserve">The choice of bearing technology is the primary tool for managing these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challenges. The bearing must not only support the weight of the rotor but also provide the necessary damping to safely navigate critical speeds</w:t>
      </w:r>
      <w:r w:rsidR="00803D88">
        <w:rPr>
          <w:rFonts w:ascii="Times New Roman" w:hAnsi="Times New Roman" w:cs="Times New Roman"/>
          <w:lang w:val="en-GB"/>
        </w:rPr>
        <w:t xml:space="preserve"> [ref]</w:t>
      </w:r>
      <w:r w:rsidRPr="001D4F32">
        <w:rPr>
          <w:rFonts w:ascii="Times New Roman" w:hAnsi="Times New Roman" w:cs="Times New Roman"/>
          <w:lang w:val="en-GB"/>
        </w:rPr>
        <w:t>.</w:t>
      </w:r>
    </w:p>
    <w:p w14:paraId="3CB617F5" w14:textId="56994E45" w:rsidR="000E45D5" w:rsidRPr="001D4F32" w:rsidRDefault="000E45D5" w:rsidP="000E45D5">
      <w:pPr>
        <w:numPr>
          <w:ilvl w:val="0"/>
          <w:numId w:val="21"/>
        </w:numPr>
        <w:rPr>
          <w:rFonts w:ascii="Times New Roman" w:hAnsi="Times New Roman" w:cs="Times New Roman"/>
          <w:lang w:val="en-GB"/>
        </w:rPr>
      </w:pPr>
      <w:r w:rsidRPr="001D4F32">
        <w:rPr>
          <w:rFonts w:ascii="Times New Roman" w:hAnsi="Times New Roman" w:cs="Times New Roman"/>
          <w:lang w:val="en-GB"/>
        </w:rPr>
        <w:t xml:space="preserve">High-Precision Ball Bearings: Commonly used in traction motors and smaller industrial units. To survive high speeds, these are often ceramic hybrid bearings (silicon nitride balls) with oil-mist or jet lubrication. While cost-effective, they have a finite </w:t>
      </w:r>
      <w:r w:rsidRPr="001D4F32">
        <w:rPr>
          <w:rFonts w:ascii="Times New Roman" w:hAnsi="Times New Roman" w:cs="Times New Roman"/>
          <w:i/>
          <w:iCs/>
          <w:lang w:val="en-GB"/>
        </w:rPr>
        <w:t>D</w:t>
      </w:r>
      <w:r w:rsidR="004F1328" w:rsidRPr="001D4F32">
        <w:rPr>
          <w:rFonts w:ascii="Times New Roman" w:hAnsi="Times New Roman" w:cs="Times New Roman"/>
          <w:i/>
          <w:iCs/>
          <w:lang w:val="en-GB"/>
        </w:rPr>
        <w:t>n</w:t>
      </w:r>
      <w:r w:rsidRPr="001D4F32">
        <w:rPr>
          <w:rFonts w:ascii="Times New Roman" w:hAnsi="Times New Roman" w:cs="Times New Roman"/>
          <w:lang w:val="en-GB"/>
        </w:rPr>
        <w:t xml:space="preserve"> factor (diameter </w:t>
      </w:r>
      <w:r w:rsidR="004F1328" w:rsidRPr="001D4F32">
        <w:rPr>
          <w:rFonts w:ascii="Times New Roman" w:hAnsi="Times New Roman" w:cs="Times New Roman"/>
          <w:lang w:val="en-GB"/>
        </w:rPr>
        <w:sym w:font="Symbol" w:char="F0B4"/>
      </w:r>
      <w:r w:rsidR="004F1328" w:rsidRPr="001D4F32">
        <w:rPr>
          <w:rFonts w:ascii="Times New Roman" w:hAnsi="Times New Roman" w:cs="Times New Roman"/>
          <w:lang w:val="en-GB"/>
        </w:rPr>
        <w:t xml:space="preserve"> </w:t>
      </w:r>
      <w:r w:rsidRPr="001D4F32">
        <w:rPr>
          <w:rFonts w:ascii="Times New Roman" w:hAnsi="Times New Roman" w:cs="Times New Roman"/>
          <w:lang w:val="en-GB"/>
        </w:rPr>
        <w:t>speed limit) and represent a point of mechanical wear and friction.</w:t>
      </w:r>
      <w:r w:rsidR="004F1328" w:rsidRPr="001D4F32">
        <w:rPr>
          <w:rFonts w:ascii="Times New Roman" w:hAnsi="Times New Roman" w:cs="Times New Roman"/>
          <w:lang w:val="en-GB"/>
        </w:rPr>
        <w:t xml:space="preserve"> Combined with squeeze-film damping</w:t>
      </w:r>
      <w:r w:rsidR="004776D8" w:rsidRPr="001D4F32">
        <w:rPr>
          <w:rFonts w:ascii="Times New Roman" w:hAnsi="Times New Roman" w:cs="Times New Roman"/>
          <w:lang w:val="en-GB"/>
        </w:rPr>
        <w:t>,</w:t>
      </w:r>
      <w:r w:rsidR="004F1328" w:rsidRPr="001D4F32">
        <w:rPr>
          <w:rFonts w:ascii="Times New Roman" w:hAnsi="Times New Roman" w:cs="Times New Roman"/>
          <w:lang w:val="en-GB"/>
        </w:rPr>
        <w:t xml:space="preserve"> these bearings offer an economic and rugged solution for low-power applications</w:t>
      </w:r>
    </w:p>
    <w:p w14:paraId="30C1E9BF" w14:textId="7C51FBDC" w:rsidR="000E45D5" w:rsidRPr="001D4F32" w:rsidRDefault="000E45D5" w:rsidP="000E45D5">
      <w:pPr>
        <w:numPr>
          <w:ilvl w:val="0"/>
          <w:numId w:val="21"/>
        </w:numPr>
        <w:rPr>
          <w:rFonts w:ascii="Times New Roman" w:hAnsi="Times New Roman" w:cs="Times New Roman"/>
          <w:lang w:val="en-GB"/>
        </w:rPr>
      </w:pPr>
      <w:r w:rsidRPr="001D4F32">
        <w:rPr>
          <w:rFonts w:ascii="Times New Roman" w:hAnsi="Times New Roman" w:cs="Times New Roman"/>
          <w:lang w:val="en-GB"/>
        </w:rP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14:paraId="1A3112C4" w14:textId="027F2E67" w:rsidR="000E45D5" w:rsidRPr="001D4F32" w:rsidRDefault="000E45D5" w:rsidP="000E45D5">
      <w:pPr>
        <w:numPr>
          <w:ilvl w:val="0"/>
          <w:numId w:val="21"/>
        </w:numPr>
        <w:rPr>
          <w:rFonts w:ascii="Times New Roman" w:hAnsi="Times New Roman" w:cs="Times New Roman"/>
          <w:lang w:val="en-GB"/>
        </w:rPr>
      </w:pPr>
      <w:r w:rsidRPr="001D4F32">
        <w:rPr>
          <w:rFonts w:ascii="Times New Roman" w:hAnsi="Times New Roman" w:cs="Times New Roman"/>
          <w:lang w:val="en-GB"/>
        </w:rPr>
        <w:t>Active Magnetic Bearings (AMB): The gold standard for large industrial high-speed machines. AMBs use electromagnetic actuators to levitate the rotor, eliminating physical contact and friction.</w:t>
      </w:r>
      <w:r w:rsidR="004F1328" w:rsidRPr="001D4F32">
        <w:rPr>
          <w:rFonts w:ascii="Times New Roman" w:hAnsi="Times New Roman" w:cs="Times New Roman"/>
          <w:lang w:val="en-GB"/>
        </w:rPr>
        <w:t xml:space="preserve"> They, however, are complicated, need sensors and lots of electronics for measurement and position control making them too costly for low-power applications</w:t>
      </w:r>
    </w:p>
    <w:p w14:paraId="67A99C87" w14:textId="143FED3D" w:rsidR="000E45D5" w:rsidRPr="001D4F32" w:rsidRDefault="000E45D5" w:rsidP="000E45D5">
      <w:pPr>
        <w:numPr>
          <w:ilvl w:val="1"/>
          <w:numId w:val="21"/>
        </w:numPr>
        <w:rPr>
          <w:rFonts w:ascii="Times New Roman" w:hAnsi="Times New Roman" w:cs="Times New Roman"/>
          <w:lang w:val="en-GB"/>
        </w:rPr>
      </w:pPr>
      <w:r w:rsidRPr="001D4F32">
        <w:rPr>
          <w:rFonts w:ascii="Times New Roman" w:hAnsi="Times New Roman" w:cs="Times New Roman"/>
          <w:lang w:val="en-GB"/>
        </w:rP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14:paraId="70E6D124" w14:textId="1F306076" w:rsidR="000E45D5" w:rsidRPr="001D4F32" w:rsidRDefault="000E45D5" w:rsidP="000E45D5">
      <w:pPr>
        <w:numPr>
          <w:ilvl w:val="1"/>
          <w:numId w:val="21"/>
        </w:numPr>
        <w:rPr>
          <w:rFonts w:ascii="Times New Roman" w:hAnsi="Times New Roman" w:cs="Times New Roman"/>
          <w:lang w:val="en-GB"/>
        </w:rPr>
      </w:pPr>
      <w:r w:rsidRPr="001D4F32">
        <w:rPr>
          <w:rFonts w:ascii="Times New Roman" w:hAnsi="Times New Roman" w:cs="Times New Roman"/>
          <w:lang w:val="en-GB"/>
        </w:rPr>
        <w:t>Monitoring: They provide built-in diagnostic data regarding rotor position and vibration, making them ideal for the 24/7 reliability required in industrial stationary applications.</w:t>
      </w:r>
    </w:p>
    <w:p w14:paraId="61F233B5" w14:textId="05ADA484" w:rsidR="000E45D5" w:rsidRPr="001D4F32" w:rsidRDefault="000E45D5" w:rsidP="000E45D5">
      <w:pPr>
        <w:rPr>
          <w:rFonts w:ascii="Times New Roman" w:hAnsi="Times New Roman" w:cs="Times New Roman"/>
          <w:lang w:val="en-GB"/>
        </w:rPr>
      </w:pPr>
      <w:r w:rsidRPr="001D4F32">
        <w:rPr>
          <w:rFonts w:ascii="Times New Roman" w:hAnsi="Times New Roman" w:cs="Times New Roman"/>
          <w:lang w:val="en-GB"/>
        </w:rPr>
        <w:t xml:space="preserve">In summary, the design of a high-speed machine is a constant negotiation between the electromagnetic desire for volume and the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requirement for stability. Whether using the mechanical simplicity of</w:t>
      </w:r>
      <w:r w:rsidR="004F1328" w:rsidRPr="001D4F32">
        <w:rPr>
          <w:rFonts w:ascii="Times New Roman" w:hAnsi="Times New Roman" w:cs="Times New Roman"/>
          <w:lang w:val="en-GB"/>
        </w:rPr>
        <w:t xml:space="preserve"> damped</w:t>
      </w:r>
      <w:r w:rsidRPr="001D4F32">
        <w:rPr>
          <w:rFonts w:ascii="Times New Roman" w:hAnsi="Times New Roman" w:cs="Times New Roman"/>
          <w:lang w:val="en-GB"/>
        </w:rPr>
        <w:t xml:space="preserve"> high-speed ball bearings or the advanced control of AMBs, the rotor's journey from standstill to its rated high-speed operating point is a carefully orchestrated passage through the physics of resonance.</w:t>
      </w:r>
    </w:p>
    <w:p w14:paraId="47870F0E" w14:textId="559DC40B" w:rsidR="0035503C" w:rsidRPr="001D4F32" w:rsidRDefault="0035503C" w:rsidP="00175683">
      <w:pPr>
        <w:pStyle w:val="Balk3"/>
        <w:rPr>
          <w:rFonts w:ascii="Times New Roman" w:hAnsi="Times New Roman" w:cs="Times New Roman"/>
          <w:lang w:val="en-GB"/>
        </w:rPr>
      </w:pPr>
      <w:r w:rsidRPr="001D4F32">
        <w:rPr>
          <w:rFonts w:ascii="Times New Roman" w:hAnsi="Times New Roman" w:cs="Times New Roman"/>
          <w:lang w:val="en-GB"/>
        </w:rPr>
        <w:t xml:space="preserve">1.3.3 Aerodynamic and </w:t>
      </w:r>
      <w:r w:rsidR="00175683" w:rsidRPr="001D4F32">
        <w:rPr>
          <w:rFonts w:ascii="Times New Roman" w:hAnsi="Times New Roman" w:cs="Times New Roman"/>
          <w:lang w:val="en-GB"/>
        </w:rPr>
        <w:t>w</w:t>
      </w:r>
      <w:r w:rsidRPr="001D4F32">
        <w:rPr>
          <w:rFonts w:ascii="Times New Roman" w:hAnsi="Times New Roman" w:cs="Times New Roman"/>
          <w:lang w:val="en-GB"/>
        </w:rPr>
        <w:t xml:space="preserve">indage </w:t>
      </w:r>
      <w:r w:rsidR="00175683" w:rsidRPr="001D4F32">
        <w:rPr>
          <w:rFonts w:ascii="Times New Roman" w:hAnsi="Times New Roman" w:cs="Times New Roman"/>
          <w:lang w:val="en-GB"/>
        </w:rPr>
        <w:t>l</w:t>
      </w:r>
      <w:r w:rsidRPr="001D4F32">
        <w:rPr>
          <w:rFonts w:ascii="Times New Roman" w:hAnsi="Times New Roman" w:cs="Times New Roman"/>
          <w:lang w:val="en-GB"/>
        </w:rPr>
        <w:t>osses</w:t>
      </w:r>
    </w:p>
    <w:p w14:paraId="553BAC8E" w14:textId="15BC9FBE" w:rsidR="0035503C" w:rsidRPr="001D4F32" w:rsidRDefault="0035503C" w:rsidP="0035503C">
      <w:pPr>
        <w:rPr>
          <w:rFonts w:ascii="Times New Roman" w:hAnsi="Times New Roman" w:cs="Times New Roman"/>
          <w:lang w:val="en-GB"/>
        </w:rPr>
      </w:pPr>
      <w:r w:rsidRPr="001D4F32">
        <w:rPr>
          <w:rFonts w:ascii="Times New Roman" w:hAnsi="Times New Roman" w:cs="Times New Roman"/>
          <w:lang w:val="en-GB"/>
        </w:rP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14:paraId="6D57A763" w14:textId="0035D777" w:rsidR="0035503C" w:rsidRPr="001D4F32" w:rsidRDefault="0035503C" w:rsidP="0035503C">
      <w:pPr>
        <w:rPr>
          <w:rFonts w:ascii="Times New Roman" w:hAnsi="Times New Roman" w:cs="Times New Roman"/>
          <w:b/>
          <w:bCs/>
          <w:lang w:val="en-GB"/>
        </w:rPr>
      </w:pPr>
      <w:r w:rsidRPr="001D4F32">
        <w:rPr>
          <w:rFonts w:ascii="Times New Roman" w:hAnsi="Times New Roman" w:cs="Times New Roman"/>
          <w:b/>
          <w:bCs/>
          <w:lang w:val="en-GB"/>
        </w:rPr>
        <w:t xml:space="preserve">Turbulence in the </w:t>
      </w:r>
      <w:r w:rsidR="007E627A" w:rsidRPr="001D4F32">
        <w:rPr>
          <w:rFonts w:ascii="Times New Roman" w:hAnsi="Times New Roman" w:cs="Times New Roman"/>
          <w:b/>
          <w:bCs/>
          <w:lang w:val="en-GB"/>
        </w:rPr>
        <w:t>a</w:t>
      </w:r>
      <w:r w:rsidRPr="001D4F32">
        <w:rPr>
          <w:rFonts w:ascii="Times New Roman" w:hAnsi="Times New Roman" w:cs="Times New Roman"/>
          <w:b/>
          <w:bCs/>
          <w:lang w:val="en-GB"/>
        </w:rPr>
        <w:t xml:space="preserve">ir </w:t>
      </w:r>
      <w:r w:rsidR="007E627A" w:rsidRPr="001D4F32">
        <w:rPr>
          <w:rFonts w:ascii="Times New Roman" w:hAnsi="Times New Roman" w:cs="Times New Roman"/>
          <w:b/>
          <w:bCs/>
          <w:lang w:val="en-GB"/>
        </w:rPr>
        <w:t>g</w:t>
      </w:r>
      <w:r w:rsidRPr="001D4F32">
        <w:rPr>
          <w:rFonts w:ascii="Times New Roman" w:hAnsi="Times New Roman" w:cs="Times New Roman"/>
          <w:b/>
          <w:bCs/>
          <w:lang w:val="en-GB"/>
        </w:rPr>
        <w:t>ap</w:t>
      </w:r>
    </w:p>
    <w:p w14:paraId="56BD7F11" w14:textId="3821F2D5" w:rsidR="0035503C" w:rsidRPr="001D4F32" w:rsidRDefault="0035503C" w:rsidP="0035503C">
      <w:pPr>
        <w:rPr>
          <w:rFonts w:ascii="Times New Roman" w:hAnsi="Times New Roman" w:cs="Times New Roman"/>
          <w:lang w:val="en-GB"/>
        </w:rPr>
      </w:pPr>
      <w:r w:rsidRPr="001D4F32">
        <w:rPr>
          <w:rFonts w:ascii="Times New Roman" w:hAnsi="Times New Roman" w:cs="Times New Roman"/>
          <w:lang w:val="en-GB"/>
        </w:rP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14:paraId="3EC0A3FD" w14:textId="4C208492" w:rsidR="0035503C" w:rsidRDefault="0035503C" w:rsidP="0035503C">
      <w:pPr>
        <w:rPr>
          <w:rFonts w:ascii="Times New Roman" w:hAnsi="Times New Roman" w:cs="Times New Roman"/>
          <w:lang w:val="en-GB"/>
        </w:rPr>
      </w:pPr>
      <w:r w:rsidRPr="001D4F32">
        <w:rPr>
          <w:rFonts w:ascii="Times New Roman" w:hAnsi="Times New Roman" w:cs="Times New Roman"/>
          <w:lang w:val="en-GB"/>
        </w:rPr>
        <w:t xml:space="preserve">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w:t>
      </w:r>
      <w:r w:rsidRPr="001D4F32">
        <w:rPr>
          <w:rFonts w:ascii="Times New Roman" w:hAnsi="Times New Roman" w:cs="Times New Roman"/>
          <w:lang w:val="en-GB"/>
        </w:rPr>
        <w:lastRenderedPageBreak/>
        <w:t>begins to act like a viscous "glue," requiring significant mechanical power just to keep the rotor spinning.</w:t>
      </w:r>
    </w:p>
    <w:p w14:paraId="69A6C37B" w14:textId="7DBB44AC" w:rsidR="00BD098C" w:rsidRDefault="00BD098C" w:rsidP="0035503C">
      <w:pPr>
        <w:rPr>
          <w:rFonts w:ascii="Times New Roman" w:hAnsi="Times New Roman" w:cs="Times New Roman"/>
          <w:lang w:val="en-GB"/>
        </w:rPr>
      </w:pPr>
      <w:r>
        <w:rPr>
          <w:rFonts w:ascii="Times New Roman" w:hAnsi="Times New Roman" w:cs="Times New Roman"/>
          <w:noProof/>
          <w:lang w:val="en-GB"/>
        </w:rPr>
        <w:drawing>
          <wp:inline distT="0" distB="0" distL="0" distR="0" wp14:anchorId="14467598" wp14:editId="77D4234F">
            <wp:extent cx="5731510" cy="2990850"/>
            <wp:effectExtent l="0" t="0" r="2540" b="0"/>
            <wp:docPr id="74279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57" name="Picture 74279457"/>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p>
    <w:p w14:paraId="7CC92D0F" w14:textId="19C7290E" w:rsidR="00BD098C" w:rsidRPr="001D4F32" w:rsidRDefault="00BD098C" w:rsidP="0035503C">
      <w:pPr>
        <w:rPr>
          <w:rFonts w:ascii="Times New Roman" w:hAnsi="Times New Roman" w:cs="Times New Roman"/>
          <w:lang w:val="en-GB"/>
        </w:rPr>
      </w:pPr>
      <w:r>
        <w:rPr>
          <w:rFonts w:ascii="Times New Roman" w:hAnsi="Times New Roman" w:cs="Times New Roman"/>
          <w:lang w:val="en-GB"/>
        </w:rPr>
        <w:t xml:space="preserve">Fig </w:t>
      </w:r>
      <w:r w:rsidR="00DC71F3">
        <w:rPr>
          <w:rFonts w:ascii="Times New Roman" w:hAnsi="Times New Roman" w:cs="Times New Roman"/>
          <w:lang w:val="en-GB"/>
        </w:rPr>
        <w:t>4</w:t>
      </w:r>
      <w:r w:rsidR="007F3FAD">
        <w:rPr>
          <w:rFonts w:ascii="Times New Roman" w:hAnsi="Times New Roman" w:cs="Times New Roman"/>
          <w:lang w:val="en-GB"/>
        </w:rPr>
        <w:t xml:space="preserve"> Caption</w:t>
      </w:r>
    </w:p>
    <w:p w14:paraId="7F600190" w14:textId="1B433775" w:rsidR="0035503C" w:rsidRPr="001D4F32" w:rsidRDefault="0035503C" w:rsidP="0035503C">
      <w:pPr>
        <w:rPr>
          <w:rFonts w:ascii="Times New Roman" w:hAnsi="Times New Roman" w:cs="Times New Roman"/>
          <w:b/>
          <w:bCs/>
          <w:lang w:val="en-GB"/>
        </w:rPr>
      </w:pPr>
      <w:r w:rsidRPr="001D4F32">
        <w:rPr>
          <w:rFonts w:ascii="Times New Roman" w:hAnsi="Times New Roman" w:cs="Times New Roman"/>
          <w:b/>
          <w:bCs/>
          <w:lang w:val="en-GB"/>
        </w:rPr>
        <w:t xml:space="preserve">The </w:t>
      </w:r>
      <w:r w:rsidR="007E627A" w:rsidRPr="001D4F32">
        <w:rPr>
          <w:rFonts w:ascii="Times New Roman" w:hAnsi="Times New Roman" w:cs="Times New Roman"/>
          <w:i/>
          <w:iCs/>
          <w:lang w:val="en-GB"/>
        </w:rPr>
        <w:sym w:font="Symbol" w:char="F057"/>
      </w:r>
      <w:r w:rsidR="007E627A"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3</w:t>
      </w:r>
      <w:r w:rsidRPr="001D4F32">
        <w:rPr>
          <w:rFonts w:ascii="Times New Roman" w:hAnsi="Times New Roman" w:cs="Times New Roman"/>
          <w:b/>
          <w:bCs/>
          <w:lang w:val="en-GB"/>
        </w:rPr>
        <w:t xml:space="preserve"> </w:t>
      </w:r>
      <w:r w:rsidR="007E627A" w:rsidRPr="001D4F32">
        <w:rPr>
          <w:rFonts w:ascii="Times New Roman" w:hAnsi="Times New Roman" w:cs="Times New Roman"/>
          <w:b/>
          <w:bCs/>
          <w:lang w:val="en-GB"/>
        </w:rPr>
        <w:t>s</w:t>
      </w:r>
      <w:r w:rsidRPr="001D4F32">
        <w:rPr>
          <w:rFonts w:ascii="Times New Roman" w:hAnsi="Times New Roman" w:cs="Times New Roman"/>
          <w:b/>
          <w:bCs/>
          <w:lang w:val="en-GB"/>
        </w:rPr>
        <w:t xml:space="preserve">caling </w:t>
      </w:r>
      <w:r w:rsidR="007E627A" w:rsidRPr="001D4F32">
        <w:rPr>
          <w:rFonts w:ascii="Times New Roman" w:hAnsi="Times New Roman" w:cs="Times New Roman"/>
          <w:b/>
          <w:bCs/>
          <w:lang w:val="en-GB"/>
        </w:rPr>
        <w:t>l</w:t>
      </w:r>
      <w:r w:rsidRPr="001D4F32">
        <w:rPr>
          <w:rFonts w:ascii="Times New Roman" w:hAnsi="Times New Roman" w:cs="Times New Roman"/>
          <w:b/>
          <w:bCs/>
          <w:lang w:val="en-GB"/>
        </w:rPr>
        <w:t>aw</w:t>
      </w:r>
    </w:p>
    <w:p w14:paraId="2128FDA8" w14:textId="31356DC6" w:rsidR="0035503C" w:rsidRPr="001D4F32" w:rsidRDefault="0035503C" w:rsidP="0035503C">
      <w:pPr>
        <w:rPr>
          <w:rFonts w:ascii="Times New Roman" w:hAnsi="Times New Roman" w:cs="Times New Roman"/>
          <w:lang w:val="en-GB"/>
        </w:rPr>
      </w:pPr>
      <w:r w:rsidRPr="001D4F32">
        <w:rPr>
          <w:rFonts w:ascii="Times New Roman" w:hAnsi="Times New Roman" w:cs="Times New Roman"/>
          <w:lang w:val="en-GB"/>
        </w:rPr>
        <w:t>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w:t>
      </w:r>
      <w:r w:rsidR="007E627A" w:rsidRPr="001D4F32">
        <w:rPr>
          <w:rFonts w:ascii="Times New Roman" w:hAnsi="Times New Roman" w:cs="Times New Roman"/>
          <w:lang w:val="en-GB"/>
        </w:rPr>
        <w:t xml:space="preserve"> (</w:t>
      </w:r>
      <w:r w:rsidR="007E627A" w:rsidRPr="001D4F32">
        <w:rPr>
          <w:rFonts w:ascii="Times New Roman" w:hAnsi="Times New Roman" w:cs="Times New Roman"/>
          <w:i/>
          <w:iCs/>
          <w:lang w:val="en-GB"/>
        </w:rPr>
        <w:sym w:font="Symbol" w:char="F057"/>
      </w:r>
      <w:r w:rsidR="007E627A" w:rsidRPr="001D4F32">
        <w:rPr>
          <w:rFonts w:ascii="Times New Roman" w:hAnsi="Times New Roman" w:cs="Times New Roman"/>
          <w:i/>
          <w:iCs/>
          <w:lang w:val="en-GB"/>
        </w:rPr>
        <w:t xml:space="preserve"> </w:t>
      </w:r>
      <w:r w:rsidR="007E627A" w:rsidRPr="001D4F32">
        <w:rPr>
          <w:rFonts w:ascii="Times New Roman" w:hAnsi="Times New Roman" w:cs="Times New Roman"/>
          <w:vertAlign w:val="superscript"/>
          <w:lang w:val="en-GB"/>
        </w:rPr>
        <w:t>3</w:t>
      </w:r>
      <w:r w:rsidR="007E627A" w:rsidRPr="001D4F32">
        <w:rPr>
          <w:rFonts w:ascii="Times New Roman" w:hAnsi="Times New Roman" w:cs="Times New Roman"/>
          <w:lang w:val="en-GB"/>
        </w:rPr>
        <w:t>)</w:t>
      </w:r>
      <w:r w:rsidRPr="001D4F32">
        <w:rPr>
          <w:rFonts w:ascii="Times New Roman" w:hAnsi="Times New Roman" w:cs="Times New Roman"/>
          <w:lang w:val="en-GB"/>
        </w:rPr>
        <w:t>.</w:t>
      </w:r>
    </w:p>
    <w:p w14:paraId="3C97D1C0" w14:textId="350FBA73" w:rsidR="0035503C" w:rsidRPr="001D4F32" w:rsidRDefault="007E627A" w:rsidP="0035503C">
      <w:pPr>
        <w:rPr>
          <w:rFonts w:ascii="Times New Roman" w:hAnsi="Times New Roman" w:cs="Times New Roman"/>
          <w:lang w:val="en-GB"/>
        </w:rPr>
      </w:pPr>
      <w:proofErr w:type="spellStart"/>
      <w:r w:rsidRPr="001D4F32">
        <w:rPr>
          <w:rFonts w:ascii="Times New Roman" w:hAnsi="Times New Roman" w:cs="Times New Roman"/>
          <w:i/>
          <w:iCs/>
          <w:lang w:val="en-GB"/>
        </w:rPr>
        <w:t>P</w:t>
      </w:r>
      <w:r w:rsidR="0035503C" w:rsidRPr="001D4F32">
        <w:rPr>
          <w:rFonts w:ascii="Times New Roman" w:hAnsi="Times New Roman" w:cs="Times New Roman"/>
          <w:vertAlign w:val="subscript"/>
          <w:lang w:val="en-GB"/>
        </w:rPr>
        <w:t>wnd</w:t>
      </w:r>
      <w:proofErr w:type="spellEnd"/>
      <w:r w:rsidR="0035503C" w:rsidRPr="001D4F32">
        <w:rPr>
          <w:rFonts w:ascii="Times New Roman" w:hAnsi="Times New Roman" w:cs="Times New Roman"/>
          <w:lang w:val="en-GB"/>
        </w:rPr>
        <w:t xml:space="preserve"> </w:t>
      </w:r>
      <w:r w:rsidRPr="001D4F32">
        <w:rPr>
          <w:rFonts w:ascii="Times New Roman" w:hAnsi="Times New Roman" w:cs="Times New Roman"/>
          <w:lang w:val="en-GB"/>
        </w:rPr>
        <w:sym w:font="Symbol" w:char="F07E"/>
      </w:r>
      <w:r w:rsidRPr="001D4F32">
        <w:rPr>
          <w:rFonts w:ascii="Times New Roman" w:hAnsi="Times New Roman" w:cs="Times New Roman"/>
          <w:lang w:val="en-GB"/>
        </w:rPr>
        <w:t xml:space="preserve"> </w:t>
      </w:r>
      <w:r w:rsidR="0035503C" w:rsidRPr="001D4F32">
        <w:rPr>
          <w:rFonts w:ascii="Times New Roman" w:hAnsi="Times New Roman" w:cs="Times New Roman"/>
          <w:i/>
          <w:iCs/>
          <w:lang w:val="en-GB"/>
        </w:rPr>
        <w:t>D</w:t>
      </w:r>
      <w:r w:rsidR="0035503C" w:rsidRPr="001D4F32">
        <w:rPr>
          <w:rFonts w:ascii="Times New Roman" w:hAnsi="Times New Roman" w:cs="Times New Roman"/>
          <w:vertAlign w:val="superscript"/>
          <w:lang w:val="en-GB"/>
        </w:rPr>
        <w:t>4</w:t>
      </w:r>
      <w:r w:rsidR="0035503C" w:rsidRPr="001D4F32">
        <w:rPr>
          <w:rFonts w:ascii="Times New Roman" w:hAnsi="Times New Roman" w:cs="Times New Roman"/>
          <w:lang w:val="en-GB"/>
        </w:rPr>
        <w:t xml:space="preserve"> </w:t>
      </w:r>
      <w:r w:rsidRPr="001D4F32">
        <w:rPr>
          <w:rFonts w:ascii="Times New Roman" w:hAnsi="Times New Roman" w:cs="Times New Roman"/>
          <w:i/>
          <w:iCs/>
          <w:lang w:val="en-GB"/>
        </w:rPr>
        <w:t>l</w:t>
      </w:r>
      <w:r w:rsidR="0035503C" w:rsidRPr="001D4F32">
        <w:rPr>
          <w:rFonts w:ascii="Times New Roman" w:hAnsi="Times New Roman" w:cs="Times New Roman"/>
          <w:lang w:val="en-GB"/>
        </w:rPr>
        <w:t xml:space="preserve"> </w:t>
      </w:r>
      <w:r w:rsidRPr="001D4F32">
        <w:rPr>
          <w:rFonts w:ascii="Times New Roman" w:hAnsi="Times New Roman" w:cs="Times New Roman"/>
          <w:i/>
          <w:iCs/>
          <w:lang w:val="en-GB"/>
        </w:rPr>
        <w:sym w:font="Symbol" w:char="F057"/>
      </w:r>
      <w:r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3</w:t>
      </w:r>
    </w:p>
    <w:p w14:paraId="275683AD" w14:textId="77906D6E" w:rsidR="0035503C" w:rsidRPr="001D4F32" w:rsidRDefault="0035503C" w:rsidP="0035503C">
      <w:pPr>
        <w:rPr>
          <w:rFonts w:ascii="Times New Roman" w:hAnsi="Times New Roman" w:cs="Times New Roman"/>
          <w:lang w:val="en-GB"/>
        </w:rPr>
      </w:pPr>
      <w:r w:rsidRPr="001D4F32">
        <w:rPr>
          <w:rFonts w:ascii="Times New Roman" w:hAnsi="Times New Roman" w:cs="Times New Roman"/>
          <w:lang w:val="en-GB"/>
        </w:rPr>
        <w:t>This cubic relationship means that if you double the rotational speed of a machine, the power required to overcome windage increases by a factor of eight. This windage wall creates several critical design constraints:</w:t>
      </w:r>
    </w:p>
    <w:p w14:paraId="3D063DEB" w14:textId="77777777" w:rsidR="0035503C" w:rsidRPr="001D4F32" w:rsidRDefault="0035503C" w:rsidP="0035503C">
      <w:pPr>
        <w:numPr>
          <w:ilvl w:val="0"/>
          <w:numId w:val="22"/>
        </w:numPr>
        <w:rPr>
          <w:rFonts w:ascii="Times New Roman" w:hAnsi="Times New Roman" w:cs="Times New Roman"/>
          <w:lang w:val="en-GB"/>
        </w:rPr>
      </w:pPr>
      <w:r w:rsidRPr="001D4F32">
        <w:rPr>
          <w:rFonts w:ascii="Times New Roman" w:hAnsi="Times New Roman" w:cs="Times New Roman"/>
          <w:lang w:val="en-GB"/>
        </w:rPr>
        <w:t>Efficiency Decay: At a certain speed, the gain in power density achieved by spinning faster is completely offset by the exponential rise in windage losses.</w:t>
      </w:r>
    </w:p>
    <w:p w14:paraId="33823172" w14:textId="77777777" w:rsidR="0035503C" w:rsidRPr="001D4F32" w:rsidRDefault="0035503C" w:rsidP="0035503C">
      <w:pPr>
        <w:numPr>
          <w:ilvl w:val="0"/>
          <w:numId w:val="22"/>
        </w:numPr>
        <w:rPr>
          <w:rFonts w:ascii="Times New Roman" w:hAnsi="Times New Roman" w:cs="Times New Roman"/>
          <w:lang w:val="en-GB"/>
        </w:rPr>
      </w:pPr>
      <w:r w:rsidRPr="001D4F32">
        <w:rPr>
          <w:rFonts w:ascii="Times New Roman" w:hAnsi="Times New Roman" w:cs="Times New Roman"/>
          <w:lang w:val="en-GB"/>
        </w:rPr>
        <w:t xml:space="preserve">The Cooling Paradox: The heat generated by windage is deposited directly into the air gap, often the hardest place to cool. In permanent magnet machines, this can lead to rotor overheating and magnet demagnetization, even if the stator is </w:t>
      </w:r>
      <w:proofErr w:type="gramStart"/>
      <w:r w:rsidRPr="001D4F32">
        <w:rPr>
          <w:rFonts w:ascii="Times New Roman" w:hAnsi="Times New Roman" w:cs="Times New Roman"/>
          <w:lang w:val="en-GB"/>
        </w:rPr>
        <w:t>liquid-cooled</w:t>
      </w:r>
      <w:proofErr w:type="gramEnd"/>
      <w:r w:rsidRPr="001D4F32">
        <w:rPr>
          <w:rFonts w:ascii="Times New Roman" w:hAnsi="Times New Roman" w:cs="Times New Roman"/>
          <w:lang w:val="en-GB"/>
        </w:rPr>
        <w:t>.</w:t>
      </w:r>
    </w:p>
    <w:p w14:paraId="24AFAA6C" w14:textId="243FF25F" w:rsidR="0035503C" w:rsidRPr="001D4F32" w:rsidRDefault="0035503C" w:rsidP="0035503C">
      <w:pPr>
        <w:numPr>
          <w:ilvl w:val="0"/>
          <w:numId w:val="22"/>
        </w:numPr>
        <w:rPr>
          <w:rFonts w:ascii="Times New Roman" w:hAnsi="Times New Roman" w:cs="Times New Roman"/>
          <w:lang w:val="en-GB"/>
        </w:rPr>
      </w:pPr>
      <w:r w:rsidRPr="001D4F32">
        <w:rPr>
          <w:rFonts w:ascii="Times New Roman" w:hAnsi="Times New Roman" w:cs="Times New Roman"/>
          <w:lang w:val="en-GB"/>
        </w:rPr>
        <w:t xml:space="preserve">Gas Selection: To combat the </w:t>
      </w:r>
      <w:r w:rsidR="007E627A" w:rsidRPr="001D4F32">
        <w:rPr>
          <w:rFonts w:ascii="Times New Roman" w:hAnsi="Times New Roman" w:cs="Times New Roman"/>
          <w:i/>
          <w:iCs/>
          <w:lang w:val="en-GB"/>
        </w:rPr>
        <w:sym w:font="Symbol" w:char="F057"/>
      </w:r>
      <w:r w:rsidR="007E627A" w:rsidRPr="001D4F32">
        <w:rPr>
          <w:rFonts w:ascii="Times New Roman" w:hAnsi="Times New Roman" w:cs="Times New Roman"/>
          <w:i/>
          <w:iCs/>
          <w:lang w:val="en-GB"/>
        </w:rPr>
        <w:t xml:space="preserve"> </w:t>
      </w:r>
      <w:r w:rsidR="007E627A" w:rsidRPr="001D4F32">
        <w:rPr>
          <w:rFonts w:ascii="Times New Roman" w:hAnsi="Times New Roman" w:cs="Times New Roman"/>
          <w:vertAlign w:val="superscript"/>
          <w:lang w:val="en-GB"/>
        </w:rPr>
        <w:t>3</w:t>
      </w:r>
      <w:r w:rsidRPr="001D4F32">
        <w:rPr>
          <w:rFonts w:ascii="Times New Roman" w:hAnsi="Times New Roman" w:cs="Times New Roman"/>
          <w:lang w:val="en-GB"/>
        </w:rPr>
        <w:t xml:space="preserve"> scaling, some high-speed industrial machines are operated in a vacuum or filled with low-density gases like helium or hydrogen, which have much lower viscosity and density than air, effectively lowering the </w:t>
      </w:r>
      <w:r w:rsidR="007E627A" w:rsidRPr="001D4F32">
        <w:rPr>
          <w:rFonts w:ascii="Times New Roman" w:hAnsi="Times New Roman" w:cs="Times New Roman"/>
          <w:lang w:val="en-GB"/>
        </w:rPr>
        <w:t>windage</w:t>
      </w:r>
      <w:r w:rsidRPr="001D4F32">
        <w:rPr>
          <w:rFonts w:ascii="Times New Roman" w:hAnsi="Times New Roman" w:cs="Times New Roman"/>
          <w:lang w:val="en-GB"/>
        </w:rPr>
        <w:t xml:space="preserve"> and allowing for higher speeds.</w:t>
      </w:r>
    </w:p>
    <w:p w14:paraId="0229BA12" w14:textId="5AFDCEEE" w:rsidR="0035503C" w:rsidRPr="001D4F32" w:rsidRDefault="0035503C" w:rsidP="0035503C">
      <w:pPr>
        <w:rPr>
          <w:rFonts w:ascii="Times New Roman" w:hAnsi="Times New Roman" w:cs="Times New Roman"/>
          <w:lang w:val="en-GB"/>
        </w:rPr>
      </w:pPr>
      <w:r w:rsidRPr="001D4F32">
        <w:rPr>
          <w:rFonts w:ascii="Times New Roman" w:hAnsi="Times New Roman" w:cs="Times New Roman"/>
          <w:lang w:val="en-GB"/>
        </w:rPr>
        <w:t>For the designer, managing windage is not just about efficiency</w:t>
      </w:r>
      <w:r w:rsidR="007E627A" w:rsidRPr="001D4F32">
        <w:rPr>
          <w:rFonts w:ascii="Times New Roman" w:hAnsi="Times New Roman" w:cs="Times New Roman"/>
          <w:lang w:val="en-GB"/>
        </w:rPr>
        <w:t xml:space="preserve">, </w:t>
      </w:r>
      <w:r w:rsidRPr="001D4F32">
        <w:rPr>
          <w:rFonts w:ascii="Times New Roman" w:hAnsi="Times New Roman" w:cs="Times New Roman"/>
          <w:lang w:val="en-GB"/>
        </w:rPr>
        <w:t>it is about thermal survival. As machines become smaller and faster, the ability to minimize rotor surface roughness and optimize air-gap geometry becomes just as important as the electromagnetic design itself.</w:t>
      </w:r>
    </w:p>
    <w:p w14:paraId="3B015C15" w14:textId="2C77DD44" w:rsidR="00CC7000" w:rsidRPr="001D4F32" w:rsidRDefault="00CC7000" w:rsidP="00175683">
      <w:pPr>
        <w:pStyle w:val="Balk2"/>
        <w:rPr>
          <w:rFonts w:ascii="Times New Roman" w:hAnsi="Times New Roman" w:cs="Times New Roman"/>
          <w:lang w:val="en-GB"/>
        </w:rPr>
      </w:pPr>
      <w:r w:rsidRPr="001D4F32">
        <w:rPr>
          <w:rFonts w:ascii="Times New Roman" w:hAnsi="Times New Roman" w:cs="Times New Roman"/>
          <w:lang w:val="en-GB"/>
        </w:rPr>
        <w:lastRenderedPageBreak/>
        <w:t xml:space="preserve">1.4. The </w:t>
      </w:r>
      <w:r w:rsidR="00175683" w:rsidRPr="001D4F32">
        <w:rPr>
          <w:rFonts w:ascii="Times New Roman" w:hAnsi="Times New Roman" w:cs="Times New Roman"/>
          <w:lang w:val="en-GB"/>
        </w:rPr>
        <w:t>r</w:t>
      </w:r>
      <w:r w:rsidRPr="001D4F32">
        <w:rPr>
          <w:rFonts w:ascii="Times New Roman" w:hAnsi="Times New Roman" w:cs="Times New Roman"/>
          <w:lang w:val="en-GB"/>
        </w:rPr>
        <w:t xml:space="preserve">ole of the </w:t>
      </w:r>
      <w:r w:rsidR="00175683" w:rsidRPr="001D4F32">
        <w:rPr>
          <w:rFonts w:ascii="Times New Roman" w:hAnsi="Times New Roman" w:cs="Times New Roman"/>
          <w:lang w:val="en-GB"/>
        </w:rPr>
        <w:t>p</w:t>
      </w:r>
      <w:r w:rsidRPr="001D4F32">
        <w:rPr>
          <w:rFonts w:ascii="Times New Roman" w:hAnsi="Times New Roman" w:cs="Times New Roman"/>
          <w:lang w:val="en-GB"/>
        </w:rPr>
        <w:t xml:space="preserve">ower </w:t>
      </w:r>
      <w:r w:rsidR="00175683" w:rsidRPr="001D4F32">
        <w:rPr>
          <w:rFonts w:ascii="Times New Roman" w:hAnsi="Times New Roman" w:cs="Times New Roman"/>
          <w:lang w:val="en-GB"/>
        </w:rPr>
        <w:t>e</w:t>
      </w:r>
      <w:r w:rsidRPr="001D4F32">
        <w:rPr>
          <w:rFonts w:ascii="Times New Roman" w:hAnsi="Times New Roman" w:cs="Times New Roman"/>
          <w:lang w:val="en-GB"/>
        </w:rPr>
        <w:t xml:space="preserve">lectronic </w:t>
      </w:r>
      <w:r w:rsidR="00175683" w:rsidRPr="001D4F32">
        <w:rPr>
          <w:rFonts w:ascii="Times New Roman" w:hAnsi="Times New Roman" w:cs="Times New Roman"/>
          <w:lang w:val="en-GB"/>
        </w:rPr>
        <w:t>i</w:t>
      </w:r>
      <w:r w:rsidRPr="001D4F32">
        <w:rPr>
          <w:rFonts w:ascii="Times New Roman" w:hAnsi="Times New Roman" w:cs="Times New Roman"/>
          <w:lang w:val="en-GB"/>
        </w:rPr>
        <w:t>nterface</w:t>
      </w:r>
    </w:p>
    <w:p w14:paraId="028879B1" w14:textId="77777777" w:rsidR="00CC7000" w:rsidRPr="001D4F32" w:rsidRDefault="00CC7000" w:rsidP="00CC7000">
      <w:pPr>
        <w:rPr>
          <w:rFonts w:ascii="Times New Roman" w:hAnsi="Times New Roman" w:cs="Times New Roman"/>
          <w:lang w:val="en-GB"/>
        </w:rPr>
      </w:pPr>
      <w:r w:rsidRPr="001D4F32">
        <w:rPr>
          <w:rFonts w:ascii="Times New Roman" w:hAnsi="Times New Roman" w:cs="Times New Roman"/>
          <w:lang w:val="en-GB"/>
        </w:rPr>
        <w:t xml:space="preserve">In high-speed engineering, the power electronic converter is no longer a peripheral component; it is a fundamental constraint that dictates the machine's geometry and pole count. The interaction between the inverter’s switching </w:t>
      </w:r>
      <w:proofErr w:type="spellStart"/>
      <w:r w:rsidRPr="001D4F32">
        <w:rPr>
          <w:rFonts w:ascii="Times New Roman" w:hAnsi="Times New Roman" w:cs="Times New Roman"/>
          <w:lang w:val="en-GB"/>
        </w:rPr>
        <w:t>behavior</w:t>
      </w:r>
      <w:proofErr w:type="spellEnd"/>
      <w:r w:rsidRPr="001D4F32">
        <w:rPr>
          <w:rFonts w:ascii="Times New Roman" w:hAnsi="Times New Roman" w:cs="Times New Roman"/>
          <w:lang w:val="en-GB"/>
        </w:rPr>
        <w:t xml:space="preserve"> and the motor’s electromagnetic design determines the system’s thermal limits and overall feasibility.</w:t>
      </w:r>
    </w:p>
    <w:p w14:paraId="48B131D9" w14:textId="21B8B898" w:rsidR="00CC7000" w:rsidRPr="001D4F32" w:rsidRDefault="00CC7000" w:rsidP="00175683">
      <w:pPr>
        <w:pStyle w:val="Balk3"/>
        <w:rPr>
          <w:rFonts w:ascii="Times New Roman" w:hAnsi="Times New Roman" w:cs="Times New Roman"/>
          <w:lang w:val="en-GB"/>
        </w:rPr>
      </w:pPr>
      <w:r w:rsidRPr="001D4F32">
        <w:rPr>
          <w:rFonts w:ascii="Times New Roman" w:hAnsi="Times New Roman" w:cs="Times New Roman"/>
          <w:lang w:val="en-GB"/>
        </w:rPr>
        <w:t xml:space="preserve">1.4.1 Switching </w:t>
      </w:r>
      <w:r w:rsidR="00175683" w:rsidRPr="001D4F32">
        <w:rPr>
          <w:rFonts w:ascii="Times New Roman" w:hAnsi="Times New Roman" w:cs="Times New Roman"/>
          <w:lang w:val="en-GB"/>
        </w:rPr>
        <w:t>f</w:t>
      </w:r>
      <w:r w:rsidRPr="001D4F32">
        <w:rPr>
          <w:rFonts w:ascii="Times New Roman" w:hAnsi="Times New Roman" w:cs="Times New Roman"/>
          <w:lang w:val="en-GB"/>
        </w:rPr>
        <w:t xml:space="preserve">requency vs. </w:t>
      </w:r>
      <w:r w:rsidR="00175683" w:rsidRPr="001D4F32">
        <w:rPr>
          <w:rFonts w:ascii="Times New Roman" w:hAnsi="Times New Roman" w:cs="Times New Roman"/>
          <w:lang w:val="en-GB"/>
        </w:rPr>
        <w:t>f</w:t>
      </w:r>
      <w:r w:rsidRPr="001D4F32">
        <w:rPr>
          <w:rFonts w:ascii="Times New Roman" w:hAnsi="Times New Roman" w:cs="Times New Roman"/>
          <w:lang w:val="en-GB"/>
        </w:rPr>
        <w:t xml:space="preserve">undamental </w:t>
      </w:r>
      <w:r w:rsidR="00175683" w:rsidRPr="001D4F32">
        <w:rPr>
          <w:rFonts w:ascii="Times New Roman" w:hAnsi="Times New Roman" w:cs="Times New Roman"/>
          <w:lang w:val="en-GB"/>
        </w:rPr>
        <w:t>f</w:t>
      </w:r>
      <w:r w:rsidRPr="001D4F32">
        <w:rPr>
          <w:rFonts w:ascii="Times New Roman" w:hAnsi="Times New Roman" w:cs="Times New Roman"/>
          <w:lang w:val="en-GB"/>
        </w:rPr>
        <w:t>requency</w:t>
      </w:r>
    </w:p>
    <w:p w14:paraId="50D234AA" w14:textId="5F4629E1" w:rsidR="00CC7000" w:rsidRPr="001D4F32" w:rsidRDefault="00CC7000" w:rsidP="00CC7000">
      <w:pPr>
        <w:rPr>
          <w:rFonts w:ascii="Times New Roman" w:hAnsi="Times New Roman" w:cs="Times New Roman"/>
          <w:lang w:val="en-GB"/>
        </w:rPr>
      </w:pPr>
      <w:r w:rsidRPr="001D4F32">
        <w:rPr>
          <w:rFonts w:ascii="Times New Roman" w:hAnsi="Times New Roman" w:cs="Times New Roman"/>
          <w:lang w:val="en-GB"/>
        </w:rPr>
        <w:t>The primary challenge in driving a high-speed machine is maintaining a high-quality current waveform at extreme fundamental frequencies. The relationship between the fundamental frequency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1</w:t>
      </w:r>
      <w:r w:rsidRPr="001D4F32">
        <w:rPr>
          <w:rFonts w:ascii="Times New Roman" w:hAnsi="Times New Roman" w:cs="Times New Roman"/>
          <w:lang w:val="en-GB"/>
        </w:rPr>
        <w:t>) and the inverter's switching frequency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 is characterized by the frequency modulation ratio (</w:t>
      </w:r>
      <w:r w:rsidRPr="001D4F32">
        <w:rPr>
          <w:rFonts w:ascii="Times New Roman" w:hAnsi="Times New Roman" w:cs="Times New Roman"/>
          <w:i/>
          <w:iCs/>
          <w:lang w:val="en-GB"/>
        </w:rPr>
        <w:t>m</w:t>
      </w:r>
      <w:r w:rsidRPr="001D4F32">
        <w:rPr>
          <w:rFonts w:ascii="Times New Roman" w:hAnsi="Times New Roman" w:cs="Times New Roman"/>
          <w:vertAlign w:val="subscript"/>
          <w:lang w:val="en-GB"/>
        </w:rPr>
        <w:t>f</w:t>
      </w:r>
      <w:r w:rsidRPr="001D4F32">
        <w:rPr>
          <w:rFonts w:ascii="Times New Roman" w:hAnsi="Times New Roman" w:cs="Times New Roman"/>
          <w:lang w:val="en-GB"/>
        </w:rPr>
        <w:t xml:space="preserve"> =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1</w:t>
      </w:r>
      <w:r w:rsidRPr="001D4F32">
        <w:rPr>
          <w:rFonts w:ascii="Times New Roman" w:hAnsi="Times New Roman" w:cs="Times New Roman"/>
          <w:lang w:val="en-GB"/>
        </w:rPr>
        <w:t>).</w:t>
      </w:r>
    </w:p>
    <w:p w14:paraId="2B3B3EA4" w14:textId="7E6CBC20" w:rsidR="00CC7000" w:rsidRPr="00AD0622" w:rsidRDefault="00CC7000" w:rsidP="00CC7000">
      <w:pPr>
        <w:rPr>
          <w:rFonts w:ascii="Times New Roman" w:hAnsi="Times New Roman" w:cs="Times New Roman"/>
          <w:lang w:val="en-GB"/>
        </w:rPr>
      </w:pPr>
      <w:r w:rsidRPr="001D4F32">
        <w:rPr>
          <w:rFonts w:ascii="Times New Roman" w:hAnsi="Times New Roman" w:cs="Times New Roman"/>
          <w:lang w:val="en-GB"/>
        </w:rPr>
        <w:t xml:space="preserve">In conventional 50/60 Hz industrial drives, this ratio is typically high (&gt;100), ensuring a near-perfect sinusoidal current. However, in high-speed applications,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1</w:t>
      </w:r>
      <w:r w:rsidRPr="001D4F32">
        <w:rPr>
          <w:rFonts w:ascii="Times New Roman" w:hAnsi="Times New Roman" w:cs="Times New Roman"/>
          <w:lang w:val="en-GB"/>
        </w:rPr>
        <w:t xml:space="preserve"> can reach 2 kHz or higher. If the switching frequency is limited by the thermal constraints of the semiconductors, the frequency modulating ratio drops significantly causing severe harmonics in the motor current. Traditional rule of thumb is that below </w:t>
      </w:r>
      <w:r w:rsidRPr="001D4F32">
        <w:rPr>
          <w:rFonts w:ascii="Times New Roman" w:hAnsi="Times New Roman" w:cs="Times New Roman"/>
          <w:i/>
          <w:iCs/>
          <w:lang w:val="en-GB"/>
        </w:rPr>
        <w:t>m</w:t>
      </w:r>
      <w:r w:rsidRPr="001D4F32">
        <w:rPr>
          <w:rFonts w:ascii="Times New Roman" w:hAnsi="Times New Roman" w:cs="Times New Roman"/>
          <w:vertAlign w:val="subscript"/>
          <w:lang w:val="en-GB"/>
        </w:rPr>
        <w:t>f</w:t>
      </w:r>
      <w:r w:rsidRPr="001D4F32">
        <w:rPr>
          <w:rFonts w:ascii="Times New Roman" w:hAnsi="Times New Roman" w:cs="Times New Roman"/>
          <w:lang w:val="en-GB"/>
        </w:rPr>
        <w:t xml:space="preserve"> = 21 synchronous PWM should be used</w:t>
      </w:r>
      <w:r w:rsidR="00087E09" w:rsidRPr="001D4F32">
        <w:rPr>
          <w:rFonts w:ascii="Times New Roman" w:hAnsi="Times New Roman" w:cs="Times New Roman"/>
          <w:lang w:val="en-GB"/>
        </w:rPr>
        <w:t xml:space="preserve"> </w:t>
      </w:r>
      <w:r w:rsidR="00087E09" w:rsidRPr="00AD0622">
        <w:rPr>
          <w:rFonts w:ascii="Times New Roman" w:hAnsi="Times New Roman" w:cs="Times New Roman"/>
          <w:lang w:val="en-GB"/>
        </w:rPr>
        <w:t>to maintain a high-quality current waveform and avoid excessive subharmonics</w:t>
      </w:r>
      <w:r w:rsidR="00E263CD">
        <w:rPr>
          <w:rFonts w:ascii="Times New Roman" w:hAnsi="Times New Roman" w:cs="Times New Roman"/>
          <w:lang w:val="en-GB"/>
        </w:rPr>
        <w:t xml:space="preserve"> [ref]</w:t>
      </w:r>
      <w:r w:rsidRPr="001D4F32">
        <w:rPr>
          <w:rFonts w:ascii="Times New Roman" w:hAnsi="Times New Roman" w:cs="Times New Roman"/>
          <w:lang w:val="en-GB"/>
        </w:rPr>
        <w:t xml:space="preserve">. This frequency modulating ratio can be regarded as a general guideline also for HS drives. If only possible </w:t>
      </w:r>
      <w:r w:rsidRPr="001D4F32">
        <w:rPr>
          <w:rFonts w:ascii="Times New Roman" w:hAnsi="Times New Roman" w:cs="Times New Roman"/>
          <w:i/>
          <w:iCs/>
          <w:lang w:val="en-GB"/>
        </w:rPr>
        <w:t>m</w:t>
      </w:r>
      <w:r w:rsidRPr="001D4F32">
        <w:rPr>
          <w:rFonts w:ascii="Times New Roman" w:hAnsi="Times New Roman" w:cs="Times New Roman"/>
          <w:vertAlign w:val="subscript"/>
          <w:lang w:val="en-GB"/>
        </w:rPr>
        <w:t>f</w:t>
      </w:r>
      <w:r w:rsidRPr="001D4F32">
        <w:rPr>
          <w:rFonts w:ascii="Times New Roman" w:hAnsi="Times New Roman" w:cs="Times New Roman"/>
          <w:lang w:val="en-GB"/>
        </w:rPr>
        <w:t xml:space="preserve"> </w:t>
      </w:r>
      <w:r w:rsidRPr="001D4F32">
        <w:rPr>
          <w:rFonts w:ascii="Times New Roman" w:hAnsi="Times New Roman" w:cs="Times New Roman"/>
          <w:lang w:val="en-GB"/>
        </w:rPr>
        <w:sym w:font="Symbol" w:char="F0B3"/>
      </w:r>
      <w:r w:rsidRPr="001D4F32">
        <w:rPr>
          <w:rFonts w:ascii="Times New Roman" w:hAnsi="Times New Roman" w:cs="Times New Roman"/>
          <w:lang w:val="en-GB"/>
        </w:rPr>
        <w:t xml:space="preserve"> 21 should be followed to get good enough current waveform and to avo</w:t>
      </w:r>
      <w:r w:rsidR="00801FFE" w:rsidRPr="001D4F32">
        <w:rPr>
          <w:rFonts w:ascii="Times New Roman" w:hAnsi="Times New Roman" w:cs="Times New Roman"/>
          <w:lang w:val="en-GB"/>
        </w:rPr>
        <w:t>i</w:t>
      </w:r>
      <w:r w:rsidRPr="001D4F32">
        <w:rPr>
          <w:rFonts w:ascii="Times New Roman" w:hAnsi="Times New Roman" w:cs="Times New Roman"/>
          <w:lang w:val="en-GB"/>
        </w:rPr>
        <w:t>d excessive subharmonics in the current.</w:t>
      </w:r>
      <w:r w:rsidR="00801FFE" w:rsidRPr="001D4F32">
        <w:rPr>
          <w:rFonts w:ascii="Times New Roman" w:hAnsi="Times New Roman" w:cs="Times New Roman"/>
          <w:lang w:val="en-GB"/>
        </w:rPr>
        <w:t xml:space="preserve"> This demand, however, rises the switching frequency to high values in cases of traction motors with 2 kHz fundamental. </w:t>
      </w:r>
    </w:p>
    <w:p w14:paraId="1ADEEE1A" w14:textId="07FB716F" w:rsidR="00CC7000" w:rsidRPr="001D4F32" w:rsidRDefault="00CC7000" w:rsidP="00CC7000">
      <w:pPr>
        <w:numPr>
          <w:ilvl w:val="0"/>
          <w:numId w:val="23"/>
        </w:numPr>
        <w:rPr>
          <w:rFonts w:ascii="Times New Roman" w:hAnsi="Times New Roman" w:cs="Times New Roman"/>
          <w:lang w:val="en-GB"/>
        </w:rPr>
      </w:pPr>
      <w:r w:rsidRPr="001D4F32">
        <w:rPr>
          <w:rFonts w:ascii="Times New Roman" w:hAnsi="Times New Roman" w:cs="Times New Roman"/>
          <w:lang w:val="en-GB"/>
        </w:rPr>
        <w:t xml:space="preserve">The Control Limit: A low pulse ratio (typically </w:t>
      </w:r>
      <w:r w:rsidRPr="001D4F32">
        <w:rPr>
          <w:rFonts w:ascii="Times New Roman" w:hAnsi="Times New Roman" w:cs="Times New Roman"/>
          <w:i/>
          <w:iCs/>
          <w:lang w:val="en-GB"/>
        </w:rPr>
        <w:t>m</w:t>
      </w:r>
      <w:r w:rsidRPr="001D4F32">
        <w:rPr>
          <w:rFonts w:ascii="Times New Roman" w:hAnsi="Times New Roman" w:cs="Times New Roman"/>
          <w:vertAlign w:val="subscript"/>
          <w:lang w:val="en-GB"/>
        </w:rPr>
        <w:t>f</w:t>
      </w:r>
      <w:r w:rsidRPr="001D4F32">
        <w:rPr>
          <w:rFonts w:ascii="Times New Roman" w:hAnsi="Times New Roman" w:cs="Times New Roman"/>
          <w:lang w:val="en-GB"/>
        </w:rPr>
        <w:t xml:space="preserve"> &lt; 10) introduces sampling delay and control instability. If the inverter cannot switch fast enough relative to the fundamental wave, the current regulator loses its ability to suppress disturbances, leading to torque ripple and potential overcurrent trips.</w:t>
      </w:r>
    </w:p>
    <w:p w14:paraId="75610AB9" w14:textId="26333987" w:rsidR="00CC7000" w:rsidRPr="001D4F32" w:rsidRDefault="00CC7000" w:rsidP="00CC7000">
      <w:pPr>
        <w:numPr>
          <w:ilvl w:val="0"/>
          <w:numId w:val="23"/>
        </w:numPr>
        <w:rPr>
          <w:rFonts w:ascii="Times New Roman" w:hAnsi="Times New Roman" w:cs="Times New Roman"/>
          <w:lang w:val="en-GB"/>
        </w:rPr>
      </w:pPr>
      <w:r w:rsidRPr="001D4F32">
        <w:rPr>
          <w:rFonts w:ascii="Times New Roman" w:hAnsi="Times New Roman" w:cs="Times New Roman"/>
          <w:lang w:val="en-GB"/>
        </w:rPr>
        <w:t>Harmonic Rotor Heating: Lower switching frequencies result in higher current total harmonic distortion (THD). These high-frequency current harmonics create asynchronous magnetic fields in the air gap</w:t>
      </w:r>
      <w:r w:rsidR="00AA1D5D" w:rsidRPr="001D4F32">
        <w:rPr>
          <w:rFonts w:ascii="Times New Roman" w:hAnsi="Times New Roman" w:cs="Times New Roman"/>
          <w:lang w:val="en-GB"/>
        </w:rPr>
        <w:t>,</w:t>
      </w:r>
      <w:r w:rsidRPr="001D4F32">
        <w:rPr>
          <w:rFonts w:ascii="Times New Roman" w:hAnsi="Times New Roman" w:cs="Times New Roman"/>
          <w:lang w:val="en-GB"/>
        </w:rPr>
        <w:t xml:space="preserve"> that do not contribute to torque but instead induce eddy currents in the rotor. In high-speed machines</w:t>
      </w:r>
      <w:r w:rsidR="00AA1D5D" w:rsidRPr="001D4F32">
        <w:rPr>
          <w:rFonts w:ascii="Times New Roman" w:hAnsi="Times New Roman" w:cs="Times New Roman"/>
          <w:lang w:val="en-GB"/>
        </w:rPr>
        <w:t xml:space="preserve">, </w:t>
      </w:r>
      <w:r w:rsidRPr="001D4F32">
        <w:rPr>
          <w:rFonts w:ascii="Times New Roman" w:hAnsi="Times New Roman" w:cs="Times New Roman"/>
          <w:lang w:val="en-GB"/>
        </w:rPr>
        <w:t>especially those with permanent magnets or solid rotors</w:t>
      </w:r>
      <w:r w:rsidR="00AA1D5D" w:rsidRPr="001D4F32">
        <w:rPr>
          <w:rFonts w:ascii="Times New Roman" w:hAnsi="Times New Roman" w:cs="Times New Roman"/>
          <w:lang w:val="en-GB"/>
        </w:rPr>
        <w:t xml:space="preserve">, </w:t>
      </w:r>
      <w:r w:rsidRPr="001D4F32">
        <w:rPr>
          <w:rFonts w:ascii="Times New Roman" w:hAnsi="Times New Roman" w:cs="Times New Roman"/>
          <w:lang w:val="en-GB"/>
        </w:rPr>
        <w:t>this harmonic injection can cause rapid rotor heating. Because the rotor is often in a vacuum or a narrow air gap with poor cooling, this can lead to magnet demagnetization or mechanical failure of the retention sleeve.</w:t>
      </w:r>
    </w:p>
    <w:p w14:paraId="26E54CA6" w14:textId="1632B4E8" w:rsidR="00CC7000" w:rsidRPr="001D4F32" w:rsidRDefault="00CC7000" w:rsidP="00CC7000">
      <w:pPr>
        <w:numPr>
          <w:ilvl w:val="0"/>
          <w:numId w:val="23"/>
        </w:numPr>
        <w:rPr>
          <w:rFonts w:ascii="Times New Roman" w:hAnsi="Times New Roman" w:cs="Times New Roman"/>
          <w:lang w:val="en-GB"/>
        </w:rPr>
      </w:pPr>
      <w:r w:rsidRPr="001D4F32">
        <w:rPr>
          <w:rFonts w:ascii="Times New Roman" w:hAnsi="Times New Roman" w:cs="Times New Roman"/>
          <w:lang w:val="en-GB"/>
        </w:rPr>
        <w:t xml:space="preserve">The Switching Loss Trade-off: Increasing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 xml:space="preserve"> to improve the current waveform directly increases the switching losses within the inverter's semiconductors. In Silicon-based IGBT converters, these losses scale linearly with </w:t>
      </w:r>
      <w:proofErr w:type="spellStart"/>
      <w:r w:rsidRPr="001D4F32">
        <w:rPr>
          <w:rFonts w:ascii="Times New Roman" w:hAnsi="Times New Roman" w:cs="Times New Roman"/>
          <w:i/>
          <w:iCs/>
          <w:lang w:val="en-GB"/>
        </w:rPr>
        <w:t>f</w:t>
      </w:r>
      <w:r w:rsidRPr="001D4F32">
        <w:rPr>
          <w:rFonts w:ascii="Times New Roman" w:hAnsi="Times New Roman" w:cs="Times New Roman"/>
          <w:vertAlign w:val="subscript"/>
          <w:lang w:val="en-GB"/>
        </w:rPr>
        <w:t>sw</w:t>
      </w:r>
      <w:proofErr w:type="spellEnd"/>
      <w:r w:rsidRPr="001D4F32">
        <w:rPr>
          <w:rFonts w:ascii="Times New Roman" w:hAnsi="Times New Roman" w:cs="Times New Roman"/>
          <w:lang w:val="en-GB"/>
        </w:rPr>
        <w:t xml:space="preserve">, often forcing a derating of the </w:t>
      </w:r>
      <w:r w:rsidR="00801FFE" w:rsidRPr="001D4F32">
        <w:rPr>
          <w:rFonts w:ascii="Times New Roman" w:hAnsi="Times New Roman" w:cs="Times New Roman"/>
          <w:lang w:val="en-GB"/>
        </w:rPr>
        <w:t>inverter</w:t>
      </w:r>
      <w:r w:rsidRPr="001D4F32">
        <w:rPr>
          <w:rFonts w:ascii="Times New Roman" w:hAnsi="Times New Roman" w:cs="Times New Roman"/>
          <w:lang w:val="en-GB"/>
        </w:rPr>
        <w:t>. The designer is thus caught in a trap: lower the switching frequency and risk burning the motor rotor or raise it and risk burning the inverter's power modules.</w:t>
      </w:r>
    </w:p>
    <w:p w14:paraId="45BA5672" w14:textId="77777777" w:rsidR="00CC7000" w:rsidRPr="001D4F32" w:rsidRDefault="00CC7000" w:rsidP="00CC7000">
      <w:pPr>
        <w:rPr>
          <w:rFonts w:ascii="Times New Roman" w:hAnsi="Times New Roman" w:cs="Times New Roman"/>
          <w:lang w:val="en-GB"/>
        </w:rPr>
      </w:pPr>
      <w:r w:rsidRPr="001D4F32">
        <w:rPr>
          <w:rFonts w:ascii="Times New Roman" w:hAnsi="Times New Roman" w:cs="Times New Roman"/>
          <w:lang w:val="en-GB"/>
        </w:rPr>
        <w:t>This conflict is the primary reason why high-speed design requires a holistic approach, where the inverter's switching capability is balanced against the motor's pole count and rotor loss tolerance.</w:t>
      </w:r>
    </w:p>
    <w:p w14:paraId="3881A805" w14:textId="34E05DD6" w:rsidR="00AA1D5D" w:rsidRPr="001D4F32" w:rsidRDefault="00AA1D5D" w:rsidP="00175683">
      <w:pPr>
        <w:pStyle w:val="Balk3"/>
        <w:rPr>
          <w:rFonts w:ascii="Times New Roman" w:hAnsi="Times New Roman" w:cs="Times New Roman"/>
          <w:lang w:val="en-GB"/>
        </w:rPr>
      </w:pPr>
      <w:r w:rsidRPr="001D4F32">
        <w:rPr>
          <w:rFonts w:ascii="Times New Roman" w:hAnsi="Times New Roman" w:cs="Times New Roman"/>
          <w:lang w:val="en-GB"/>
        </w:rPr>
        <w:t xml:space="preserve">1.4.2 The </w:t>
      </w:r>
      <w:r w:rsidR="00175683" w:rsidRPr="001D4F32">
        <w:rPr>
          <w:rFonts w:ascii="Times New Roman" w:hAnsi="Times New Roman" w:cs="Times New Roman"/>
          <w:lang w:val="en-GB"/>
        </w:rPr>
        <w:t>s</w:t>
      </w:r>
      <w:r w:rsidRPr="001D4F32">
        <w:rPr>
          <w:rFonts w:ascii="Times New Roman" w:hAnsi="Times New Roman" w:cs="Times New Roman"/>
          <w:lang w:val="en-GB"/>
        </w:rPr>
        <w:t xml:space="preserve">ilicon </w:t>
      </w:r>
      <w:r w:rsidR="00175683" w:rsidRPr="001D4F32">
        <w:rPr>
          <w:rFonts w:ascii="Times New Roman" w:hAnsi="Times New Roman" w:cs="Times New Roman"/>
          <w:lang w:val="en-GB"/>
        </w:rPr>
        <w:t>c</w:t>
      </w:r>
      <w:r w:rsidRPr="001D4F32">
        <w:rPr>
          <w:rFonts w:ascii="Times New Roman" w:hAnsi="Times New Roman" w:cs="Times New Roman"/>
          <w:lang w:val="en-GB"/>
        </w:rPr>
        <w:t>arbide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xml:space="preserve">) </w:t>
      </w:r>
      <w:r w:rsidR="00175683" w:rsidRPr="001D4F32">
        <w:rPr>
          <w:rFonts w:ascii="Times New Roman" w:hAnsi="Times New Roman" w:cs="Times New Roman"/>
          <w:lang w:val="en-GB"/>
        </w:rPr>
        <w:t>c</w:t>
      </w:r>
      <w:r w:rsidRPr="001D4F32">
        <w:rPr>
          <w:rFonts w:ascii="Times New Roman" w:hAnsi="Times New Roman" w:cs="Times New Roman"/>
          <w:lang w:val="en-GB"/>
        </w:rPr>
        <w:t>atalyst</w:t>
      </w:r>
    </w:p>
    <w:p w14:paraId="5A6114F5" w14:textId="241EA83C" w:rsidR="00D1084C" w:rsidRPr="001D4F32" w:rsidRDefault="00D1084C" w:rsidP="00D1084C">
      <w:pPr>
        <w:rPr>
          <w:rFonts w:ascii="Times New Roman" w:hAnsi="Times New Roman" w:cs="Times New Roman"/>
          <w:lang w:val="en-GB"/>
        </w:rPr>
      </w:pPr>
      <w:r w:rsidRPr="001D4F32">
        <w:rPr>
          <w:rFonts w:ascii="Times New Roman" w:hAnsi="Times New Roman" w:cs="Times New Roman"/>
          <w:lang w:val="en-GB"/>
        </w:rPr>
        <w:t>The emergence of Silicon Carbide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and Gallium Nitride (</w:t>
      </w:r>
      <w:proofErr w:type="spellStart"/>
      <w:r w:rsidRPr="001D4F32">
        <w:rPr>
          <w:rFonts w:ascii="Times New Roman" w:hAnsi="Times New Roman" w:cs="Times New Roman"/>
          <w:lang w:val="en-GB"/>
        </w:rPr>
        <w:t>GaN</w:t>
      </w:r>
      <w:proofErr w:type="spellEnd"/>
      <w:r w:rsidRPr="001D4F32">
        <w:rPr>
          <w:rFonts w:ascii="Times New Roman" w:hAnsi="Times New Roman" w:cs="Times New Roman"/>
          <w:lang w:val="en-GB"/>
        </w:rPr>
        <w:t xml:space="preserve">) has redefined what is possible in HS design. These materials allow for significantly higher switching frequencies with lower losses. This unlocks the ability to design multi-pole, lightweight high-speed machines (e.g., 6 or 8-pole IPMs) that were previously impossible to </w:t>
      </w:r>
      <w:r w:rsidR="00AA1D5D" w:rsidRPr="001D4F32">
        <w:rPr>
          <w:rFonts w:ascii="Times New Roman" w:hAnsi="Times New Roman" w:cs="Times New Roman"/>
          <w:lang w:val="en-GB"/>
        </w:rPr>
        <w:t>supply</w:t>
      </w:r>
      <w:r w:rsidRPr="001D4F32">
        <w:rPr>
          <w:rFonts w:ascii="Times New Roman" w:hAnsi="Times New Roman" w:cs="Times New Roman"/>
          <w:lang w:val="en-GB"/>
        </w:rPr>
        <w:t xml:space="preserve"> efficiently.</w:t>
      </w:r>
    </w:p>
    <w:p w14:paraId="596DE361" w14:textId="06DCC378" w:rsidR="00D1084C" w:rsidRPr="001D4F32" w:rsidRDefault="00D1084C" w:rsidP="00D1084C">
      <w:pPr>
        <w:rPr>
          <w:rFonts w:ascii="Times New Roman" w:hAnsi="Times New Roman" w:cs="Times New Roman"/>
          <w:lang w:val="en-GB"/>
        </w:rPr>
      </w:pPr>
      <w:r w:rsidRPr="001D4F32">
        <w:rPr>
          <w:rFonts w:ascii="Times New Roman" w:hAnsi="Times New Roman" w:cs="Times New Roman"/>
          <w:lang w:val="en-GB"/>
        </w:rPr>
        <w:t>Consequently, power electronics can no longer be viewed as a separate entity. The choice of semiconductor material</w:t>
      </w:r>
      <w:r w:rsidR="007C6316" w:rsidRPr="001D4F32">
        <w:rPr>
          <w:rFonts w:ascii="Times New Roman" w:hAnsi="Times New Roman" w:cs="Times New Roman"/>
          <w:lang w:val="en-GB"/>
        </w:rPr>
        <w:t xml:space="preserve">, </w:t>
      </w:r>
      <w:r w:rsidRPr="001D4F32">
        <w:rPr>
          <w:rFonts w:ascii="Times New Roman" w:hAnsi="Times New Roman" w:cs="Times New Roman"/>
          <w:lang w:val="en-GB"/>
        </w:rPr>
        <w:t xml:space="preserve">Silicon vs. </w:t>
      </w:r>
      <w:proofErr w:type="spellStart"/>
      <w:r w:rsidRPr="001D4F32">
        <w:rPr>
          <w:rFonts w:ascii="Times New Roman" w:hAnsi="Times New Roman" w:cs="Times New Roman"/>
          <w:lang w:val="en-GB"/>
        </w:rPr>
        <w:t>SiC</w:t>
      </w:r>
      <w:proofErr w:type="spellEnd"/>
      <w:r w:rsidR="007C6316" w:rsidRPr="001D4F32">
        <w:rPr>
          <w:rFonts w:ascii="Times New Roman" w:hAnsi="Times New Roman" w:cs="Times New Roman"/>
          <w:lang w:val="en-GB"/>
        </w:rPr>
        <w:t xml:space="preserve">, </w:t>
      </w:r>
      <w:r w:rsidRPr="001D4F32">
        <w:rPr>
          <w:rFonts w:ascii="Times New Roman" w:hAnsi="Times New Roman" w:cs="Times New Roman"/>
          <w:lang w:val="en-GB"/>
        </w:rPr>
        <w:t xml:space="preserve">now directly influences the machine's rotor topology, the </w:t>
      </w:r>
      <w:r w:rsidRPr="001D4F32">
        <w:rPr>
          <w:rFonts w:ascii="Times New Roman" w:hAnsi="Times New Roman" w:cs="Times New Roman"/>
          <w:lang w:val="en-GB"/>
        </w:rPr>
        <w:lastRenderedPageBreak/>
        <w:t>thickness of the stator laminations, and the mechanical retention strategy. If the inverter cannot switch fast enough, the machine must be physically larger; if the machine is made too small, the inverter's d</w:t>
      </w:r>
      <w:r w:rsidR="007C6316" w:rsidRPr="001D4F32">
        <w:rPr>
          <w:rFonts w:ascii="Times New Roman" w:hAnsi="Times New Roman" w:cs="Times New Roman"/>
          <w:i/>
          <w:iCs/>
          <w:lang w:val="en-GB"/>
        </w:rPr>
        <w:t>u</w:t>
      </w:r>
      <w:r w:rsidRPr="001D4F32">
        <w:rPr>
          <w:rFonts w:ascii="Times New Roman" w:hAnsi="Times New Roman" w:cs="Times New Roman"/>
          <w:lang w:val="en-GB"/>
        </w:rPr>
        <w:t>/d</w:t>
      </w:r>
      <w:r w:rsidRPr="001D4F32">
        <w:rPr>
          <w:rFonts w:ascii="Times New Roman" w:hAnsi="Times New Roman" w:cs="Times New Roman"/>
          <w:i/>
          <w:iCs/>
          <w:lang w:val="en-GB"/>
        </w:rPr>
        <w:t>t</w:t>
      </w:r>
      <w:r w:rsidRPr="001D4F32">
        <w:rPr>
          <w:rFonts w:ascii="Times New Roman" w:hAnsi="Times New Roman" w:cs="Times New Roman"/>
          <w:lang w:val="en-GB"/>
        </w:rPr>
        <w:t xml:space="preserve"> may destroy its insulation. This electro-mechanical-electronic coupling is the defining characteristic of modern high-speed engineering.</w:t>
      </w:r>
    </w:p>
    <w:p w14:paraId="39B86142" w14:textId="77777777" w:rsidR="00D1084C" w:rsidRPr="001D4F32" w:rsidRDefault="00D1084C" w:rsidP="00D1084C">
      <w:pPr>
        <w:rPr>
          <w:rFonts w:ascii="Times New Roman" w:hAnsi="Times New Roman" w:cs="Times New Roman"/>
          <w:b/>
          <w:bCs/>
          <w:lang w:val="en-GB"/>
        </w:rPr>
      </w:pPr>
      <w:r w:rsidRPr="001D4F32">
        <w:rPr>
          <w:rFonts w:ascii="Times New Roman" w:hAnsi="Times New Roman" w:cs="Times New Roman"/>
          <w:b/>
          <w:bCs/>
          <w:lang w:val="en-GB"/>
        </w:rPr>
        <w:t>Framing the Comparison</w:t>
      </w:r>
    </w:p>
    <w:p w14:paraId="208530A1" w14:textId="073CEDF7" w:rsidR="00D1084C" w:rsidRPr="001D4F32" w:rsidRDefault="00D1084C" w:rsidP="00D1084C">
      <w:pPr>
        <w:numPr>
          <w:ilvl w:val="0"/>
          <w:numId w:val="8"/>
        </w:numPr>
        <w:rPr>
          <w:rFonts w:ascii="Times New Roman" w:hAnsi="Times New Roman" w:cs="Times New Roman"/>
          <w:lang w:val="en-GB"/>
        </w:rPr>
      </w:pPr>
      <w:r w:rsidRPr="001D4F32">
        <w:rPr>
          <w:rFonts w:ascii="Times New Roman" w:hAnsi="Times New Roman" w:cs="Times New Roman"/>
          <w:lang w:val="en-GB"/>
        </w:rPr>
        <w:t>Industrial HS: Operates in the IGBT-compatible zone (</w:t>
      </w:r>
      <w:r w:rsidRPr="001D4F32">
        <w:rPr>
          <w:rFonts w:ascii="Times New Roman" w:hAnsi="Times New Roman" w:cs="Times New Roman"/>
          <w:i/>
          <w:iCs/>
          <w:lang w:val="en-GB"/>
        </w:rPr>
        <w:t>p</w:t>
      </w:r>
      <w:r w:rsidRPr="001D4F32">
        <w:rPr>
          <w:rFonts w:ascii="Times New Roman" w:hAnsi="Times New Roman" w:cs="Times New Roman"/>
          <w:lang w:val="en-GB"/>
        </w:rPr>
        <w:t xml:space="preserve"> is low,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s</w:t>
      </w:r>
      <w:r w:rsidRPr="001D4F32">
        <w:rPr>
          <w:rFonts w:ascii="Times New Roman" w:hAnsi="Times New Roman" w:cs="Times New Roman"/>
          <w:lang w:val="en-GB"/>
        </w:rPr>
        <w:t xml:space="preserve"> is moderate, reliability is high).</w:t>
      </w:r>
    </w:p>
    <w:p w14:paraId="30A754E6" w14:textId="1DD107A6" w:rsidR="00D1084C" w:rsidRPr="001D4F32" w:rsidRDefault="00D1084C" w:rsidP="00D1084C">
      <w:pPr>
        <w:numPr>
          <w:ilvl w:val="0"/>
          <w:numId w:val="8"/>
        </w:numPr>
        <w:rPr>
          <w:rFonts w:ascii="Times New Roman" w:hAnsi="Times New Roman" w:cs="Times New Roman"/>
          <w:lang w:val="en-GB"/>
        </w:rPr>
      </w:pPr>
      <w:r w:rsidRPr="001D4F32">
        <w:rPr>
          <w:rFonts w:ascii="Times New Roman" w:hAnsi="Times New Roman" w:cs="Times New Roman"/>
          <w:lang w:val="en-GB"/>
        </w:rPr>
        <w:t xml:space="preserve">Traction HS: Operates in the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-dependent zone (</w:t>
      </w:r>
      <w:r w:rsidRPr="001D4F32">
        <w:rPr>
          <w:rFonts w:ascii="Times New Roman" w:hAnsi="Times New Roman" w:cs="Times New Roman"/>
          <w:i/>
          <w:iCs/>
          <w:lang w:val="en-GB"/>
        </w:rPr>
        <w:t>p</w:t>
      </w:r>
      <w:r w:rsidRPr="001D4F32">
        <w:rPr>
          <w:rFonts w:ascii="Times New Roman" w:hAnsi="Times New Roman" w:cs="Times New Roman"/>
          <w:lang w:val="en-GB"/>
        </w:rPr>
        <w:t xml:space="preserve"> is high to save mass, </w:t>
      </w:r>
      <w:r w:rsidRPr="001D4F32">
        <w:rPr>
          <w:rFonts w:ascii="Times New Roman" w:hAnsi="Times New Roman" w:cs="Times New Roman"/>
          <w:i/>
          <w:iCs/>
          <w:lang w:val="en-GB"/>
        </w:rPr>
        <w:t>f</w:t>
      </w:r>
      <w:r w:rsidRPr="001D4F32">
        <w:rPr>
          <w:rFonts w:ascii="Times New Roman" w:hAnsi="Times New Roman" w:cs="Times New Roman"/>
          <w:vertAlign w:val="subscript"/>
          <w:lang w:val="en-GB"/>
        </w:rPr>
        <w:t>s</w:t>
      </w:r>
      <w:r w:rsidRPr="001D4F32">
        <w:rPr>
          <w:rFonts w:ascii="Times New Roman" w:hAnsi="Times New Roman" w:cs="Times New Roman"/>
          <w:lang w:val="en-GB"/>
        </w:rPr>
        <w:t xml:space="preserve"> is high, power density is extreme).</w:t>
      </w:r>
    </w:p>
    <w:p w14:paraId="6C9182F1" w14:textId="34FBD939" w:rsidR="000F1BC8" w:rsidRPr="001D4F32" w:rsidRDefault="000F1BC8" w:rsidP="000F1BC8">
      <w:pPr>
        <w:pStyle w:val="ListeParagraf"/>
        <w:numPr>
          <w:ilvl w:val="0"/>
          <w:numId w:val="8"/>
        </w:numPr>
        <w:rPr>
          <w:rFonts w:ascii="Times New Roman" w:hAnsi="Times New Roman" w:cs="Times New Roman"/>
          <w:lang w:val="en-GB"/>
        </w:rPr>
      </w:pPr>
      <w:r w:rsidRPr="001D4F32">
        <w:rPr>
          <w:rFonts w:ascii="Times New Roman" w:hAnsi="Times New Roman" w:cs="Times New Roman"/>
          <w:lang w:val="en-GB"/>
        </w:rPr>
        <w:t xml:space="preserve">The design of a high-speed machine is fundamentally dictated by its application environment. In the industrial sector, the design is often </w:t>
      </w:r>
      <w:proofErr w:type="gramStart"/>
      <w:r w:rsidRPr="001D4F32">
        <w:rPr>
          <w:rFonts w:ascii="Times New Roman" w:hAnsi="Times New Roman" w:cs="Times New Roman"/>
          <w:lang w:val="en-GB"/>
        </w:rPr>
        <w:t>rotor-limited</w:t>
      </w:r>
      <w:proofErr w:type="gramEnd"/>
      <w:r w:rsidRPr="001D4F32">
        <w:rPr>
          <w:rFonts w:ascii="Times New Roman" w:hAnsi="Times New Roman" w:cs="Times New Roman"/>
          <w:lang w:val="en-GB"/>
        </w:rPr>
        <w:t>. Here, the goal is extreme reliability, leading to 2-pole Induction or 4-pole PM machines. Because mass is not a primary constraint, these machines utilize robust housings and moderate frequencies that stay within the switching capabilities of standard IGBTs.</w:t>
      </w:r>
    </w:p>
    <w:p w14:paraId="25593630" w14:textId="68FE0C40" w:rsidR="000F1BC8" w:rsidRPr="001D4F32" w:rsidRDefault="000F1BC8" w:rsidP="000F1BC8">
      <w:pPr>
        <w:pStyle w:val="ListeParagraf"/>
        <w:numPr>
          <w:ilvl w:val="0"/>
          <w:numId w:val="8"/>
        </w:numPr>
        <w:rPr>
          <w:rFonts w:ascii="Times New Roman" w:hAnsi="Times New Roman" w:cs="Times New Roman"/>
          <w:lang w:val="en-GB"/>
        </w:rPr>
      </w:pPr>
      <w:r w:rsidRPr="001D4F32">
        <w:rPr>
          <w:rFonts w:ascii="Times New Roman" w:hAnsi="Times New Roman" w:cs="Times New Roman"/>
          <w:lang w:val="en-GB"/>
        </w:rPr>
        <w:t xml:space="preserve">In contrast, the traction and mobile sector </w:t>
      </w:r>
      <w:proofErr w:type="gramStart"/>
      <w:r w:rsidRPr="001D4F32">
        <w:rPr>
          <w:rFonts w:ascii="Times New Roman" w:hAnsi="Times New Roman" w:cs="Times New Roman"/>
          <w:lang w:val="en-GB"/>
        </w:rPr>
        <w:t>faces</w:t>
      </w:r>
      <w:proofErr w:type="gramEnd"/>
      <w:r w:rsidRPr="001D4F32">
        <w:rPr>
          <w:rFonts w:ascii="Times New Roman" w:hAnsi="Times New Roman" w:cs="Times New Roman"/>
          <w:lang w:val="en-GB"/>
        </w:rPr>
        <w:t xml:space="preserve"> a mass-limited reality. To reduce the weight of the stator yoke and inactive material, designers push for higher pole counts. This shift moves the bottleneck from the rotor's mechanical sleeve to the inverter's switching frequency, necessitating a transition to Silicon Carbide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technology to handle the high fundamental frequencies without incurring catastrophic switching losses.</w:t>
      </w:r>
    </w:p>
    <w:p w14:paraId="39CC5778" w14:textId="6C9421C7"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 xml:space="preserve">Table 1.2 </w:t>
      </w:r>
      <w:r w:rsidR="001D4F32">
        <w:rPr>
          <w:rFonts w:ascii="Times New Roman" w:hAnsi="Times New Roman" w:cs="Times New Roman"/>
          <w:lang w:val="en-GB"/>
        </w:rPr>
        <w:t>c</w:t>
      </w:r>
      <w:r w:rsidR="001D4F32" w:rsidRPr="001D4F32">
        <w:rPr>
          <w:rFonts w:ascii="Times New Roman" w:hAnsi="Times New Roman" w:cs="Times New Roman"/>
          <w:lang w:val="en-GB"/>
        </w:rPr>
        <w:t xml:space="preserve">ollects </w:t>
      </w:r>
      <w:r w:rsidRPr="001D4F32">
        <w:rPr>
          <w:rFonts w:ascii="Times New Roman" w:hAnsi="Times New Roman" w:cs="Times New Roman"/>
          <w:lang w:val="en-GB"/>
        </w:rPr>
        <w:t>the main ideas of different high-speed motor regimes</w:t>
      </w:r>
    </w:p>
    <w:p w14:paraId="6A8092CC" w14:textId="10F71613" w:rsidR="000F1BC8" w:rsidRPr="001D4F32" w:rsidRDefault="00AA1D5D" w:rsidP="000F1BC8">
      <w:pPr>
        <w:rPr>
          <w:rFonts w:ascii="Times New Roman" w:hAnsi="Times New Roman" w:cs="Times New Roman"/>
          <w:lang w:val="en-GB"/>
        </w:rPr>
      </w:pPr>
      <w:r w:rsidRPr="001D4F32">
        <w:rPr>
          <w:rFonts w:ascii="Times New Roman" w:hAnsi="Times New Roman" w:cs="Times New Roman"/>
          <w:lang w:val="en-GB"/>
        </w:rPr>
        <w:t xml:space="preserve">Table 1.2 </w:t>
      </w:r>
      <w:r w:rsidR="000F1BC8" w:rsidRPr="001D4F32">
        <w:rPr>
          <w:rFonts w:ascii="Times New Roman" w:hAnsi="Times New Roman" w:cs="Times New Roman"/>
          <w:lang w:val="en-GB"/>
        </w:rPr>
        <w:t>Comparison of Topology Characteristics</w:t>
      </w:r>
    </w:p>
    <w:tbl>
      <w:tblPr>
        <w:tblStyle w:val="TabloKlavuzu"/>
        <w:tblW w:w="0" w:type="auto"/>
        <w:tblLook w:val="04A0" w:firstRow="1" w:lastRow="0" w:firstColumn="1" w:lastColumn="0" w:noHBand="0" w:noVBand="1"/>
      </w:tblPr>
      <w:tblGrid>
        <w:gridCol w:w="2405"/>
        <w:gridCol w:w="3119"/>
        <w:gridCol w:w="3492"/>
      </w:tblGrid>
      <w:tr w:rsidR="000F1BC8" w:rsidRPr="001D4F32" w14:paraId="075DAFF8" w14:textId="77777777" w:rsidTr="00AD0622">
        <w:tc>
          <w:tcPr>
            <w:tcW w:w="2405" w:type="dxa"/>
          </w:tcPr>
          <w:p w14:paraId="618C8143"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Feature</w:t>
            </w:r>
          </w:p>
        </w:tc>
        <w:tc>
          <w:tcPr>
            <w:tcW w:w="3119" w:type="dxa"/>
          </w:tcPr>
          <w:p w14:paraId="6647C96B"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Industrial (Robust)</w:t>
            </w:r>
          </w:p>
        </w:tc>
        <w:tc>
          <w:tcPr>
            <w:tcW w:w="3492" w:type="dxa"/>
          </w:tcPr>
          <w:p w14:paraId="6B070528"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Traction/Mobile (Lightweight)</w:t>
            </w:r>
          </w:p>
        </w:tc>
      </w:tr>
      <w:tr w:rsidR="000F1BC8" w:rsidRPr="001D4F32" w14:paraId="60E726EE" w14:textId="77777777" w:rsidTr="00AD0622">
        <w:tc>
          <w:tcPr>
            <w:tcW w:w="2405" w:type="dxa"/>
            <w:vAlign w:val="center"/>
          </w:tcPr>
          <w:p w14:paraId="303467E1"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Common Pole Count</w:t>
            </w:r>
          </w:p>
        </w:tc>
        <w:tc>
          <w:tcPr>
            <w:tcW w:w="3119" w:type="dxa"/>
            <w:vAlign w:val="center"/>
          </w:tcPr>
          <w:p w14:paraId="6581F1B6"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2 (IM) or 2/4 (SPM)</w:t>
            </w:r>
          </w:p>
        </w:tc>
        <w:tc>
          <w:tcPr>
            <w:tcW w:w="3492" w:type="dxa"/>
            <w:vAlign w:val="center"/>
          </w:tcPr>
          <w:p w14:paraId="4522BE31"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6, 8, or 12 (IPM)</w:t>
            </w:r>
          </w:p>
        </w:tc>
      </w:tr>
      <w:tr w:rsidR="000F1BC8" w:rsidRPr="00586AC6" w14:paraId="24E01C4E" w14:textId="77777777" w:rsidTr="00AD0622">
        <w:tc>
          <w:tcPr>
            <w:tcW w:w="2405" w:type="dxa"/>
            <w:vAlign w:val="center"/>
          </w:tcPr>
          <w:p w14:paraId="1ECD5D18"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Rotor Retention</w:t>
            </w:r>
          </w:p>
        </w:tc>
        <w:tc>
          <w:tcPr>
            <w:tcW w:w="3119" w:type="dxa"/>
            <w:vAlign w:val="center"/>
          </w:tcPr>
          <w:p w14:paraId="47791305"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Thick Carbon Fiber / Inconel</w:t>
            </w:r>
          </w:p>
        </w:tc>
        <w:tc>
          <w:tcPr>
            <w:tcW w:w="3492" w:type="dxa"/>
            <w:vAlign w:val="center"/>
          </w:tcPr>
          <w:p w14:paraId="0ADB9497"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Strategic Steel Bridges / Thin Sleeves</w:t>
            </w:r>
          </w:p>
        </w:tc>
      </w:tr>
      <w:tr w:rsidR="000F1BC8" w:rsidRPr="001D4F32" w14:paraId="717EF5A5" w14:textId="77777777" w:rsidTr="00AD0622">
        <w:tc>
          <w:tcPr>
            <w:tcW w:w="2405" w:type="dxa"/>
            <w:vAlign w:val="center"/>
          </w:tcPr>
          <w:p w14:paraId="44AA9FB2"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Stator Yoke</w:t>
            </w:r>
          </w:p>
        </w:tc>
        <w:tc>
          <w:tcPr>
            <w:tcW w:w="3119" w:type="dxa"/>
            <w:vAlign w:val="center"/>
          </w:tcPr>
          <w:p w14:paraId="60BD54D1"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Thick (for flux and stiffness)</w:t>
            </w:r>
          </w:p>
        </w:tc>
        <w:tc>
          <w:tcPr>
            <w:tcW w:w="3492" w:type="dxa"/>
            <w:vAlign w:val="center"/>
          </w:tcPr>
          <w:p w14:paraId="5A6BB801"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Minimized (to save mass)</w:t>
            </w:r>
          </w:p>
        </w:tc>
      </w:tr>
      <w:tr w:rsidR="000F1BC8" w:rsidRPr="001D4F32" w14:paraId="6D90C70E" w14:textId="77777777" w:rsidTr="00AD0622">
        <w:tc>
          <w:tcPr>
            <w:tcW w:w="2405" w:type="dxa"/>
            <w:vAlign w:val="center"/>
          </w:tcPr>
          <w:p w14:paraId="2EA2C1BD"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PE Constraint</w:t>
            </w:r>
          </w:p>
        </w:tc>
        <w:tc>
          <w:tcPr>
            <w:tcW w:w="3119" w:type="dxa"/>
            <w:vAlign w:val="center"/>
          </w:tcPr>
          <w:p w14:paraId="34EF40CF"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Current Ripple / Thermal</w:t>
            </w:r>
          </w:p>
        </w:tc>
        <w:tc>
          <w:tcPr>
            <w:tcW w:w="3492" w:type="dxa"/>
            <w:vAlign w:val="center"/>
          </w:tcPr>
          <w:p w14:paraId="5996142C" w14:textId="356773F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Switching Frequency / d</w:t>
            </w:r>
            <w:r w:rsidRPr="001D4F32">
              <w:rPr>
                <w:rFonts w:ascii="Times New Roman" w:hAnsi="Times New Roman" w:cs="Times New Roman"/>
                <w:i/>
                <w:iCs/>
                <w:lang w:val="en-GB"/>
              </w:rPr>
              <w:t>u</w:t>
            </w:r>
            <w:r w:rsidRPr="001D4F32">
              <w:rPr>
                <w:rFonts w:ascii="Times New Roman" w:hAnsi="Times New Roman" w:cs="Times New Roman"/>
                <w:lang w:val="en-GB"/>
              </w:rPr>
              <w:t>/d</w:t>
            </w:r>
            <w:r w:rsidRPr="001D4F32">
              <w:rPr>
                <w:rFonts w:ascii="Times New Roman" w:hAnsi="Times New Roman" w:cs="Times New Roman"/>
                <w:i/>
                <w:iCs/>
                <w:lang w:val="en-GB"/>
              </w:rPr>
              <w:t>t</w:t>
            </w:r>
          </w:p>
        </w:tc>
      </w:tr>
      <w:tr w:rsidR="000F1BC8" w:rsidRPr="001D4F32" w14:paraId="2D0223D4" w14:textId="77777777" w:rsidTr="00AD0622">
        <w:tc>
          <w:tcPr>
            <w:tcW w:w="2405" w:type="dxa"/>
            <w:vAlign w:val="center"/>
          </w:tcPr>
          <w:p w14:paraId="66315394" w14:textId="77777777" w:rsidR="000F1BC8" w:rsidRPr="00AD0622" w:rsidRDefault="000F1BC8" w:rsidP="007C0E1D">
            <w:pPr>
              <w:rPr>
                <w:rFonts w:ascii="Times New Roman" w:hAnsi="Times New Roman" w:cs="Times New Roman"/>
                <w:b/>
                <w:lang w:val="en-GB"/>
              </w:rPr>
            </w:pPr>
            <w:r w:rsidRPr="00AD0622">
              <w:rPr>
                <w:rFonts w:ascii="Times New Roman" w:hAnsi="Times New Roman" w:cs="Times New Roman"/>
                <w:b/>
                <w:lang w:val="en-GB"/>
              </w:rPr>
              <w:t>Converter</w:t>
            </w:r>
          </w:p>
        </w:tc>
        <w:tc>
          <w:tcPr>
            <w:tcW w:w="3119" w:type="dxa"/>
            <w:vAlign w:val="center"/>
          </w:tcPr>
          <w:p w14:paraId="0D603966" w14:textId="77777777" w:rsidR="000F1BC8" w:rsidRPr="001D4F32" w:rsidRDefault="000F1BC8" w:rsidP="007C0E1D">
            <w:pPr>
              <w:rPr>
                <w:rFonts w:ascii="Times New Roman" w:hAnsi="Times New Roman" w:cs="Times New Roman"/>
                <w:lang w:val="en-GB"/>
              </w:rPr>
            </w:pPr>
            <w:r w:rsidRPr="001D4F32">
              <w:rPr>
                <w:rFonts w:ascii="Times New Roman" w:hAnsi="Times New Roman" w:cs="Times New Roman"/>
                <w:lang w:val="en-GB"/>
              </w:rPr>
              <w:t>IGBT</w:t>
            </w:r>
          </w:p>
        </w:tc>
        <w:tc>
          <w:tcPr>
            <w:tcW w:w="3492" w:type="dxa"/>
            <w:vAlign w:val="center"/>
          </w:tcPr>
          <w:p w14:paraId="3F86AF5C" w14:textId="77777777" w:rsidR="000F1BC8" w:rsidRPr="001D4F32" w:rsidRDefault="000F1BC8" w:rsidP="007C0E1D">
            <w:pPr>
              <w:rPr>
                <w:rFonts w:ascii="Times New Roman" w:hAnsi="Times New Roman" w:cs="Times New Roman"/>
                <w:lang w:val="en-GB"/>
              </w:rPr>
            </w:pP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xml:space="preserve"> (Wide Bandgap)</w:t>
            </w:r>
          </w:p>
        </w:tc>
      </w:tr>
    </w:tbl>
    <w:p w14:paraId="0C6B1B89" w14:textId="77777777" w:rsidR="000F1BC8" w:rsidRPr="001D4F32" w:rsidRDefault="000F1BC8" w:rsidP="000F1BC8">
      <w:pPr>
        <w:rPr>
          <w:rFonts w:ascii="Times New Roman" w:hAnsi="Times New Roman" w:cs="Times New Roman"/>
          <w:lang w:val="en-GB"/>
        </w:rPr>
      </w:pPr>
    </w:p>
    <w:p w14:paraId="02BFFEA7" w14:textId="6A6B1DB9" w:rsidR="00AA1D5D" w:rsidRPr="001D4F32" w:rsidRDefault="00AA1D5D" w:rsidP="00175683">
      <w:pPr>
        <w:pStyle w:val="Balk2"/>
        <w:rPr>
          <w:rFonts w:ascii="Times New Roman" w:hAnsi="Times New Roman" w:cs="Times New Roman"/>
          <w:lang w:val="en-GB"/>
        </w:rPr>
      </w:pPr>
      <w:r w:rsidRPr="001D4F32">
        <w:rPr>
          <w:rFonts w:ascii="Times New Roman" w:hAnsi="Times New Roman" w:cs="Times New Roman"/>
          <w:lang w:val="en-GB"/>
        </w:rPr>
        <w:t xml:space="preserve">1.5. Scaling </w:t>
      </w:r>
      <w:r w:rsidR="00175683" w:rsidRPr="001D4F32">
        <w:rPr>
          <w:rFonts w:ascii="Times New Roman" w:hAnsi="Times New Roman" w:cs="Times New Roman"/>
          <w:lang w:val="en-GB"/>
        </w:rPr>
        <w:t>l</w:t>
      </w:r>
      <w:r w:rsidRPr="001D4F32">
        <w:rPr>
          <w:rFonts w:ascii="Times New Roman" w:hAnsi="Times New Roman" w:cs="Times New Roman"/>
          <w:lang w:val="en-GB"/>
        </w:rPr>
        <w:t xml:space="preserve">aws and </w:t>
      </w:r>
      <w:r w:rsidR="00175683" w:rsidRPr="001D4F32">
        <w:rPr>
          <w:rFonts w:ascii="Times New Roman" w:hAnsi="Times New Roman" w:cs="Times New Roman"/>
          <w:lang w:val="en-GB"/>
        </w:rPr>
        <w:t>d</w:t>
      </w:r>
      <w:r w:rsidRPr="001D4F32">
        <w:rPr>
          <w:rFonts w:ascii="Times New Roman" w:hAnsi="Times New Roman" w:cs="Times New Roman"/>
          <w:lang w:val="en-GB"/>
        </w:rPr>
        <w:t xml:space="preserve">imensional </w:t>
      </w:r>
      <w:r w:rsidR="00175683" w:rsidRPr="001D4F32">
        <w:rPr>
          <w:rFonts w:ascii="Times New Roman" w:hAnsi="Times New Roman" w:cs="Times New Roman"/>
          <w:lang w:val="en-GB"/>
        </w:rPr>
        <w:t>a</w:t>
      </w:r>
      <w:r w:rsidRPr="001D4F32">
        <w:rPr>
          <w:rFonts w:ascii="Times New Roman" w:hAnsi="Times New Roman" w:cs="Times New Roman"/>
          <w:lang w:val="en-GB"/>
        </w:rPr>
        <w:t>nalysis</w:t>
      </w:r>
    </w:p>
    <w:p w14:paraId="4F720EC4" w14:textId="641B8A31"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14:paraId="65AD478C" w14:textId="48A735EA" w:rsidR="00AA1D5D" w:rsidRPr="001D4F32" w:rsidRDefault="00AA1D5D" w:rsidP="00175683">
      <w:pPr>
        <w:pStyle w:val="Balk3"/>
        <w:rPr>
          <w:rFonts w:ascii="Times New Roman" w:hAnsi="Times New Roman" w:cs="Times New Roman"/>
          <w:lang w:val="en-GB"/>
        </w:rPr>
      </w:pPr>
      <w:r w:rsidRPr="001D4F32">
        <w:rPr>
          <w:rFonts w:ascii="Times New Roman" w:hAnsi="Times New Roman" w:cs="Times New Roman"/>
          <w:lang w:val="en-GB"/>
        </w:rPr>
        <w:t xml:space="preserve">1.5.1 Power density vs. speed: </w:t>
      </w:r>
      <w:r w:rsidR="00175683" w:rsidRPr="001D4F32">
        <w:rPr>
          <w:rFonts w:ascii="Times New Roman" w:hAnsi="Times New Roman" w:cs="Times New Roman"/>
          <w:lang w:val="en-GB"/>
        </w:rPr>
        <w:t>t</w:t>
      </w:r>
      <w:r w:rsidRPr="001D4F32">
        <w:rPr>
          <w:rFonts w:ascii="Times New Roman" w:hAnsi="Times New Roman" w:cs="Times New Roman"/>
          <w:lang w:val="en-GB"/>
        </w:rPr>
        <w:t>he size scaling</w:t>
      </w:r>
    </w:p>
    <w:p w14:paraId="439EB79A" w14:textId="4B13998D"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 xml:space="preserve">The fundamental power equation for an electrical machine is </w:t>
      </w:r>
      <w:r w:rsidRPr="001D4F32">
        <w:rPr>
          <w:rFonts w:ascii="Times New Roman" w:hAnsi="Times New Roman" w:cs="Times New Roman"/>
          <w:i/>
          <w:iCs/>
          <w:lang w:val="en-GB"/>
        </w:rPr>
        <w:t>P</w:t>
      </w:r>
      <w:r w:rsidRPr="001D4F32">
        <w:rPr>
          <w:rFonts w:ascii="Times New Roman" w:hAnsi="Times New Roman" w:cs="Times New Roman"/>
          <w:lang w:val="en-GB"/>
        </w:rPr>
        <w:t xml:space="preserve"> </w:t>
      </w:r>
      <w:r w:rsidR="00B00E13" w:rsidRPr="001D4F32">
        <w:rPr>
          <w:rFonts w:ascii="Times New Roman" w:hAnsi="Times New Roman" w:cs="Times New Roman"/>
          <w:lang w:val="en-GB"/>
        </w:rPr>
        <w:sym w:font="Symbol" w:char="F0B5"/>
      </w:r>
      <w:r w:rsidRPr="001D4F32">
        <w:rPr>
          <w:rFonts w:ascii="Times New Roman" w:hAnsi="Times New Roman" w:cs="Times New Roman"/>
          <w:lang w:val="en-GB"/>
        </w:rPr>
        <w:t xml:space="preserve">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2</w:t>
      </w:r>
      <w:r w:rsidRPr="001D4F32">
        <w:rPr>
          <w:rFonts w:ascii="Times New Roman" w:hAnsi="Times New Roman" w:cs="Times New Roman"/>
          <w:i/>
          <w:iCs/>
          <w:lang w:val="en-GB"/>
        </w:rPr>
        <w:t>l</w:t>
      </w:r>
      <w:r w:rsidRPr="001D4F32">
        <w:rPr>
          <w:rFonts w:ascii="Times New Roman" w:hAnsi="Times New Roman" w:cs="Times New Roman"/>
          <w:i/>
          <w:iCs/>
          <w:lang w:val="en-GB"/>
        </w:rPr>
        <w:sym w:font="Symbol" w:char="F057"/>
      </w:r>
      <w:r w:rsidRPr="001D4F32">
        <w:rPr>
          <w:rFonts w:ascii="Times New Roman" w:hAnsi="Times New Roman" w:cs="Times New Roman"/>
          <w:i/>
          <w:iCs/>
          <w:lang w:val="en-GB"/>
        </w:rPr>
        <w:t xml:space="preserve"> B A</w:t>
      </w:r>
      <w:r w:rsidR="006D206F">
        <w:rPr>
          <w:rFonts w:ascii="Times New Roman" w:hAnsi="Times New Roman" w:cs="Times New Roman"/>
          <w:i/>
          <w:iCs/>
          <w:lang w:val="en-GB"/>
        </w:rPr>
        <w:t xml:space="preserve"> </w:t>
      </w:r>
      <w:r w:rsidR="006D206F" w:rsidRPr="00586AC6">
        <w:rPr>
          <w:rFonts w:ascii="Times New Roman" w:hAnsi="Times New Roman" w:cs="Times New Roman"/>
          <w:lang w:val="en-GB"/>
        </w:rPr>
        <w:t>[ref]</w:t>
      </w:r>
      <w:r w:rsidRPr="001D4F32">
        <w:rPr>
          <w:rFonts w:ascii="Times New Roman" w:hAnsi="Times New Roman" w:cs="Times New Roman"/>
          <w:lang w:val="en-GB"/>
        </w:rPr>
        <w:t xml:space="preserve">, where </w:t>
      </w:r>
      <w:r w:rsidRPr="001D4F32">
        <w:rPr>
          <w:rFonts w:ascii="Times New Roman" w:hAnsi="Times New Roman" w:cs="Times New Roman"/>
          <w:i/>
          <w:iCs/>
          <w:lang w:val="en-GB"/>
        </w:rPr>
        <w:t>D</w:t>
      </w:r>
      <w:r w:rsidRPr="001D4F32">
        <w:rPr>
          <w:rFonts w:ascii="Times New Roman" w:hAnsi="Times New Roman" w:cs="Times New Roman"/>
          <w:lang w:val="en-GB"/>
        </w:rPr>
        <w:t xml:space="preserve"> is the rotor diameter, </w:t>
      </w:r>
      <w:r w:rsidRPr="001D4F32">
        <w:rPr>
          <w:rFonts w:ascii="Times New Roman" w:hAnsi="Times New Roman" w:cs="Times New Roman"/>
          <w:i/>
          <w:iCs/>
          <w:lang w:val="en-GB"/>
        </w:rPr>
        <w:t>l</w:t>
      </w:r>
      <w:r w:rsidRPr="001D4F32">
        <w:rPr>
          <w:rFonts w:ascii="Times New Roman" w:hAnsi="Times New Roman" w:cs="Times New Roman"/>
          <w:lang w:val="en-GB"/>
        </w:rPr>
        <w:t xml:space="preserve"> is the active length, </w:t>
      </w:r>
      <w:r w:rsidRPr="001D4F32">
        <w:rPr>
          <w:rFonts w:ascii="Times New Roman" w:hAnsi="Times New Roman" w:cs="Times New Roman"/>
          <w:i/>
          <w:iCs/>
          <w:lang w:val="en-GB"/>
        </w:rPr>
        <w:sym w:font="Symbol" w:char="F057"/>
      </w:r>
      <w:r w:rsidRPr="001D4F32">
        <w:rPr>
          <w:rFonts w:ascii="Times New Roman" w:hAnsi="Times New Roman" w:cs="Times New Roman"/>
          <w:i/>
          <w:iCs/>
          <w:lang w:val="en-GB"/>
        </w:rPr>
        <w:t xml:space="preserve"> </w:t>
      </w:r>
      <w:r w:rsidRPr="001D4F32">
        <w:rPr>
          <w:rFonts w:ascii="Times New Roman" w:hAnsi="Times New Roman" w:cs="Times New Roman"/>
          <w:lang w:val="en-GB"/>
        </w:rPr>
        <w:t xml:space="preserve">is the angular velocity, </w:t>
      </w:r>
      <w:r w:rsidRPr="001D4F32">
        <w:rPr>
          <w:rFonts w:ascii="Times New Roman" w:hAnsi="Times New Roman" w:cs="Times New Roman"/>
          <w:i/>
          <w:iCs/>
          <w:lang w:val="en-GB"/>
        </w:rPr>
        <w:t>B</w:t>
      </w:r>
      <w:r w:rsidRPr="001D4F32">
        <w:rPr>
          <w:rFonts w:ascii="Times New Roman" w:hAnsi="Times New Roman" w:cs="Times New Roman"/>
          <w:lang w:val="en-GB"/>
        </w:rPr>
        <w:t xml:space="preserve"> is the airgap magnetic-flux density, and </w:t>
      </w:r>
      <w:r w:rsidRPr="001D4F32">
        <w:rPr>
          <w:rFonts w:ascii="Times New Roman" w:hAnsi="Times New Roman" w:cs="Times New Roman"/>
          <w:i/>
          <w:iCs/>
          <w:lang w:val="en-GB"/>
        </w:rPr>
        <w:t>A</w:t>
      </w:r>
      <w:r w:rsidRPr="001D4F32">
        <w:rPr>
          <w:rFonts w:ascii="Times New Roman" w:hAnsi="Times New Roman" w:cs="Times New Roman"/>
          <w:lang w:val="en-GB"/>
        </w:rPr>
        <w:t xml:space="preserve"> is the linear current density (electric loading).</w:t>
      </w:r>
    </w:p>
    <w:p w14:paraId="3AF65E72" w14:textId="6FA3639A"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If we assume the electromagnetic loadings (</w:t>
      </w:r>
      <w:r w:rsidRPr="001D4F32">
        <w:rPr>
          <w:rFonts w:ascii="Times New Roman" w:hAnsi="Times New Roman" w:cs="Times New Roman"/>
          <w:i/>
          <w:iCs/>
          <w:lang w:val="en-GB"/>
        </w:rPr>
        <w:t>B, A</w:t>
      </w:r>
      <w:r w:rsidRPr="001D4F32">
        <w:rPr>
          <w:rFonts w:ascii="Times New Roman" w:hAnsi="Times New Roman" w:cs="Times New Roman"/>
          <w:lang w:val="en-GB"/>
        </w:rPr>
        <w:t>) and the length-to-diameter ratio (</w:t>
      </w:r>
      <w:r w:rsidRPr="001D4F32">
        <w:rPr>
          <w:rFonts w:ascii="Times New Roman" w:hAnsi="Times New Roman" w:cs="Times New Roman"/>
          <w:i/>
          <w:iCs/>
          <w:lang w:val="en-GB"/>
        </w:rPr>
        <w:t>l/D</w:t>
      </w:r>
      <w:r w:rsidRPr="001D4F32">
        <w:rPr>
          <w:rFonts w:ascii="Times New Roman" w:hAnsi="Times New Roman" w:cs="Times New Roman"/>
          <w:lang w:val="en-GB"/>
        </w:rPr>
        <w:t>) remain constant, we can derive the following scaling relationships:</w:t>
      </w:r>
    </w:p>
    <w:p w14:paraId="18920A8B" w14:textId="3F99D278" w:rsidR="00AA1D5D" w:rsidRPr="001D4F32" w:rsidRDefault="00AA1D5D" w:rsidP="00AA1D5D">
      <w:pPr>
        <w:numPr>
          <w:ilvl w:val="0"/>
          <w:numId w:val="24"/>
        </w:numPr>
        <w:rPr>
          <w:rFonts w:ascii="Times New Roman" w:hAnsi="Times New Roman" w:cs="Times New Roman"/>
          <w:lang w:val="en-GB"/>
        </w:rPr>
      </w:pPr>
      <w:r w:rsidRPr="001D4F32">
        <w:rPr>
          <w:rFonts w:ascii="Times New Roman" w:hAnsi="Times New Roman" w:cs="Times New Roman"/>
          <w:lang w:val="en-GB"/>
        </w:rPr>
        <w:t>Torque (</w:t>
      </w:r>
      <w:r w:rsidRPr="001D4F32">
        <w:rPr>
          <w:rFonts w:ascii="Times New Roman" w:hAnsi="Times New Roman" w:cs="Times New Roman"/>
          <w:i/>
          <w:iCs/>
          <w:lang w:val="en-GB"/>
        </w:rPr>
        <w:t>T</w:t>
      </w:r>
      <w:r w:rsidRPr="001D4F32">
        <w:rPr>
          <w:rFonts w:ascii="Times New Roman" w:hAnsi="Times New Roman" w:cs="Times New Roman"/>
          <w:lang w:val="en-GB"/>
        </w:rPr>
        <w:t>): Scaled with the volume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3</w:t>
      </w:r>
      <w:r w:rsidRPr="001D4F32">
        <w:rPr>
          <w:rFonts w:ascii="Times New Roman" w:hAnsi="Times New Roman" w:cs="Times New Roman"/>
          <w:lang w:val="en-GB"/>
        </w:rPr>
        <w:t>).</w:t>
      </w:r>
    </w:p>
    <w:p w14:paraId="35AB22C8" w14:textId="6936413F" w:rsidR="00AA1D5D" w:rsidRPr="001D4F32" w:rsidRDefault="00AA1D5D" w:rsidP="00AA1D5D">
      <w:pPr>
        <w:numPr>
          <w:ilvl w:val="0"/>
          <w:numId w:val="24"/>
        </w:numPr>
        <w:rPr>
          <w:rFonts w:ascii="Times New Roman" w:hAnsi="Times New Roman" w:cs="Times New Roman"/>
          <w:lang w:val="en-GB"/>
        </w:rPr>
      </w:pPr>
      <w:r w:rsidRPr="001D4F32">
        <w:rPr>
          <w:rFonts w:ascii="Times New Roman" w:hAnsi="Times New Roman" w:cs="Times New Roman"/>
          <w:lang w:val="en-GB"/>
        </w:rPr>
        <w:lastRenderedPageBreak/>
        <w:t>Power (</w:t>
      </w:r>
      <w:r w:rsidRPr="001D4F32">
        <w:rPr>
          <w:rFonts w:ascii="Times New Roman" w:hAnsi="Times New Roman" w:cs="Times New Roman"/>
          <w:i/>
          <w:iCs/>
          <w:lang w:val="en-GB"/>
        </w:rPr>
        <w:t>P</w:t>
      </w:r>
      <w:r w:rsidRPr="001D4F32">
        <w:rPr>
          <w:rFonts w:ascii="Times New Roman" w:hAnsi="Times New Roman" w:cs="Times New Roman"/>
          <w:lang w:val="en-GB"/>
        </w:rPr>
        <w:t xml:space="preserve">): Scaled with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3</w:t>
      </w:r>
      <w:r w:rsidR="00B00E13" w:rsidRPr="001D4F32">
        <w:rPr>
          <w:rFonts w:ascii="Times New Roman" w:hAnsi="Times New Roman" w:cs="Times New Roman"/>
          <w:i/>
          <w:iCs/>
          <w:lang w:val="en-GB"/>
        </w:rPr>
        <w:sym w:font="Symbol" w:char="F057"/>
      </w:r>
    </w:p>
    <w:p w14:paraId="0162138C" w14:textId="1C9CFC46"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To maintain constant power while increasing speed (</w:t>
      </w:r>
      <w:r w:rsidR="00B00E13" w:rsidRPr="001D4F32">
        <w:rPr>
          <w:rFonts w:ascii="Times New Roman" w:hAnsi="Times New Roman" w:cs="Times New Roman"/>
          <w:i/>
          <w:iCs/>
          <w:lang w:val="en-GB"/>
        </w:rPr>
        <w:sym w:font="Symbol" w:char="F057"/>
      </w:r>
      <w:r w:rsidRPr="001D4F32">
        <w:rPr>
          <w:rFonts w:ascii="Times New Roman" w:hAnsi="Times New Roman" w:cs="Times New Roman"/>
          <w:lang w:val="en-GB"/>
        </w:rPr>
        <w:t xml:space="preserve">), the volume of the machine must decrease. In an ideal world, doubling the speed would allow for a 50% reduction in </w:t>
      </w:r>
      <w:r w:rsidR="00B00E13" w:rsidRPr="001D4F32">
        <w:rPr>
          <w:rFonts w:ascii="Times New Roman" w:hAnsi="Times New Roman" w:cs="Times New Roman"/>
          <w:lang w:val="en-GB"/>
        </w:rPr>
        <w:t>rotor</w:t>
      </w:r>
      <w:r w:rsidRPr="001D4F32">
        <w:rPr>
          <w:rFonts w:ascii="Times New Roman" w:hAnsi="Times New Roman" w:cs="Times New Roman"/>
          <w:lang w:val="en-GB"/>
        </w:rPr>
        <w:t xml:space="preserve"> volume. However, the </w:t>
      </w:r>
      <w:r w:rsidR="00B00E13" w:rsidRPr="001D4F32">
        <w:rPr>
          <w:rFonts w:ascii="Times New Roman" w:hAnsi="Times New Roman" w:cs="Times New Roman"/>
          <w:lang w:val="en-GB"/>
        </w:rPr>
        <w:t>high-speed paradox</w:t>
      </w:r>
      <w:r w:rsidRPr="001D4F32">
        <w:rPr>
          <w:rFonts w:ascii="Times New Roman" w:hAnsi="Times New Roman" w:cs="Times New Roman"/>
          <w:lang w:val="en-GB"/>
        </w:rPr>
        <w:t xml:space="preserve"> arises because as the machine shrinks, the surface area available for cooling decreases by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2</w:t>
      </w:r>
      <w:r w:rsidRPr="001D4F32">
        <w:rPr>
          <w:rFonts w:ascii="Times New Roman" w:hAnsi="Times New Roman" w:cs="Times New Roman"/>
          <w:lang w:val="en-GB"/>
        </w:rPr>
        <w:t>, while the loss density often increases. Consequently, high-speed machines are often thermally limited rather than electromagnetically limited.</w:t>
      </w:r>
    </w:p>
    <w:p w14:paraId="2A94A0E0" w14:textId="6ACE4AC9" w:rsidR="00AA1D5D" w:rsidRPr="001D4F32" w:rsidRDefault="00AA1D5D" w:rsidP="00175683">
      <w:pPr>
        <w:pStyle w:val="Balk3"/>
        <w:rPr>
          <w:rFonts w:ascii="Times New Roman" w:hAnsi="Times New Roman" w:cs="Times New Roman"/>
          <w:lang w:val="en-GB"/>
        </w:rPr>
      </w:pPr>
      <w:r w:rsidRPr="001D4F32">
        <w:rPr>
          <w:rFonts w:ascii="Times New Roman" w:hAnsi="Times New Roman" w:cs="Times New Roman"/>
          <w:lang w:val="en-GB"/>
        </w:rPr>
        <w:t xml:space="preserve">1.5.2 Mechanical </w:t>
      </w:r>
      <w:r w:rsidR="00B00E13" w:rsidRPr="001D4F32">
        <w:rPr>
          <w:rFonts w:ascii="Times New Roman" w:hAnsi="Times New Roman" w:cs="Times New Roman"/>
          <w:lang w:val="en-GB"/>
        </w:rPr>
        <w:t>s</w:t>
      </w:r>
      <w:r w:rsidRPr="001D4F32">
        <w:rPr>
          <w:rFonts w:ascii="Times New Roman" w:hAnsi="Times New Roman" w:cs="Times New Roman"/>
          <w:lang w:val="en-GB"/>
        </w:rPr>
        <w:t xml:space="preserve">tress </w:t>
      </w:r>
      <w:r w:rsidR="00B00E13" w:rsidRPr="001D4F32">
        <w:rPr>
          <w:rFonts w:ascii="Times New Roman" w:hAnsi="Times New Roman" w:cs="Times New Roman"/>
          <w:lang w:val="en-GB"/>
        </w:rPr>
        <w:t>s</w:t>
      </w:r>
      <w:r w:rsidRPr="001D4F32">
        <w:rPr>
          <w:rFonts w:ascii="Times New Roman" w:hAnsi="Times New Roman" w:cs="Times New Roman"/>
          <w:lang w:val="en-GB"/>
        </w:rPr>
        <w:t xml:space="preserve">caling: The </w:t>
      </w:r>
      <w:r w:rsidRPr="001D4F32">
        <w:rPr>
          <w:rFonts w:ascii="Times New Roman" w:hAnsi="Times New Roman" w:cs="Times New Roman"/>
          <w:i/>
          <w:iCs/>
          <w:lang w:val="en-GB"/>
        </w:rPr>
        <w:t>D</w:t>
      </w:r>
      <w:r w:rsidR="00B00E13" w:rsidRPr="001D4F32">
        <w:rPr>
          <w:rFonts w:ascii="Times New Roman" w:hAnsi="Times New Roman" w:cs="Times New Roman"/>
          <w:i/>
          <w:iCs/>
          <w:lang w:val="en-GB"/>
        </w:rPr>
        <w:sym w:font="Symbol" w:char="F057"/>
      </w:r>
      <w:r w:rsidRPr="001D4F32">
        <w:rPr>
          <w:rFonts w:ascii="Times New Roman" w:hAnsi="Times New Roman" w:cs="Times New Roman"/>
          <w:lang w:val="en-GB"/>
        </w:rPr>
        <w:t xml:space="preserve"> </w:t>
      </w:r>
      <w:r w:rsidR="00B00E13" w:rsidRPr="001D4F32">
        <w:rPr>
          <w:rFonts w:ascii="Times New Roman" w:hAnsi="Times New Roman" w:cs="Times New Roman"/>
          <w:lang w:val="en-GB"/>
        </w:rPr>
        <w:t>c</w:t>
      </w:r>
      <w:r w:rsidRPr="001D4F32">
        <w:rPr>
          <w:rFonts w:ascii="Times New Roman" w:hAnsi="Times New Roman" w:cs="Times New Roman"/>
          <w:lang w:val="en-GB"/>
        </w:rPr>
        <w:t>onstraint</w:t>
      </w:r>
    </w:p>
    <w:p w14:paraId="22EC8200" w14:textId="5DA25A5E"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The most restrictive scaling law in high-speed design is the relationship between diameter and centrifugal stress (</w:t>
      </w:r>
      <w:r w:rsidR="00B00E13" w:rsidRPr="001D4F32">
        <w:rPr>
          <w:rFonts w:ascii="Times New Roman" w:hAnsi="Times New Roman" w:cs="Times New Roman"/>
          <w:i/>
          <w:iCs/>
          <w:lang w:val="en-GB"/>
        </w:rPr>
        <w:sym w:font="Symbol" w:char="F073"/>
      </w:r>
      <w:proofErr w:type="spellStart"/>
      <w:r w:rsidR="00B00E13" w:rsidRPr="001D4F32">
        <w:rPr>
          <w:rFonts w:ascii="Times New Roman" w:hAnsi="Times New Roman" w:cs="Times New Roman"/>
          <w:vertAlign w:val="subscript"/>
          <w:lang w:val="en-GB"/>
        </w:rPr>
        <w:t>mec</w:t>
      </w:r>
      <w:proofErr w:type="spellEnd"/>
      <w:r w:rsidRPr="001D4F32">
        <w:rPr>
          <w:rFonts w:ascii="Times New Roman" w:hAnsi="Times New Roman" w:cs="Times New Roman"/>
          <w:lang w:val="en-GB"/>
        </w:rPr>
        <w:t xml:space="preserve">). As established by the </w:t>
      </w:r>
      <w:r w:rsidRPr="001D4F32">
        <w:rPr>
          <w:rFonts w:ascii="Times New Roman" w:hAnsi="Times New Roman" w:cs="Times New Roman"/>
          <w:i/>
          <w:iCs/>
          <w:lang w:val="en-GB"/>
        </w:rPr>
        <w:t>r</w:t>
      </w:r>
      <w:r w:rsidR="00B00E13" w:rsidRPr="001D4F32">
        <w:rPr>
          <w:rFonts w:ascii="Times New Roman" w:hAnsi="Times New Roman" w:cs="Times New Roman"/>
          <w:i/>
          <w:iCs/>
          <w:lang w:val="en-GB"/>
        </w:rPr>
        <w:sym w:font="Symbol" w:char="F057"/>
      </w:r>
      <w:r w:rsidR="00B00E13"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2</w:t>
      </w:r>
      <w:r w:rsidRPr="001D4F32">
        <w:rPr>
          <w:rFonts w:ascii="Times New Roman" w:hAnsi="Times New Roman" w:cs="Times New Roman"/>
          <w:lang w:val="en-GB"/>
        </w:rPr>
        <w:t xml:space="preserve"> </w:t>
      </w:r>
      <w:proofErr w:type="gramStart"/>
      <w:r w:rsidRPr="001D4F32">
        <w:rPr>
          <w:rFonts w:ascii="Times New Roman" w:hAnsi="Times New Roman" w:cs="Times New Roman"/>
          <w:lang w:val="en-GB"/>
        </w:rPr>
        <w:t>wall</w:t>
      </w:r>
      <w:proofErr w:type="gramEnd"/>
      <w:r w:rsidRPr="001D4F32">
        <w:rPr>
          <w:rFonts w:ascii="Times New Roman" w:hAnsi="Times New Roman" w:cs="Times New Roman"/>
          <w:lang w:val="en-GB"/>
        </w:rPr>
        <w:t>:</w:t>
      </w:r>
    </w:p>
    <w:p w14:paraId="66440A0F" w14:textId="3D5E8C36" w:rsidR="00AA1D5D" w:rsidRPr="001D4F32" w:rsidRDefault="00B00E13" w:rsidP="00AA1D5D">
      <w:pPr>
        <w:rPr>
          <w:rFonts w:ascii="Times New Roman" w:hAnsi="Times New Roman" w:cs="Times New Roman"/>
          <w:lang w:val="en-GB"/>
        </w:rPr>
      </w:pPr>
      <w:r w:rsidRPr="001D4F32">
        <w:rPr>
          <w:rFonts w:ascii="Times New Roman" w:hAnsi="Times New Roman" w:cs="Times New Roman"/>
          <w:i/>
          <w:iCs/>
          <w:lang w:val="en-GB"/>
        </w:rPr>
        <w:sym w:font="Symbol" w:char="F073"/>
      </w:r>
      <w:proofErr w:type="spellStart"/>
      <w:r w:rsidRPr="001D4F32">
        <w:rPr>
          <w:rFonts w:ascii="Times New Roman" w:hAnsi="Times New Roman" w:cs="Times New Roman"/>
          <w:vertAlign w:val="subscript"/>
          <w:lang w:val="en-GB"/>
        </w:rPr>
        <w:t>mec</w:t>
      </w:r>
      <w:proofErr w:type="spellEnd"/>
      <w:r w:rsidRPr="001D4F32">
        <w:rPr>
          <w:rFonts w:ascii="Times New Roman" w:hAnsi="Times New Roman" w:cs="Times New Roman"/>
          <w:lang w:val="en-GB"/>
        </w:rPr>
        <w:t xml:space="preserve"> </w:t>
      </w:r>
      <w:r w:rsidRPr="001D4F32">
        <w:rPr>
          <w:rFonts w:ascii="Times New Roman" w:hAnsi="Times New Roman" w:cs="Times New Roman"/>
          <w:lang w:val="en-GB"/>
        </w:rPr>
        <w:sym w:font="Symbol" w:char="F0B5"/>
      </w:r>
      <w:r w:rsidRPr="001D4F32">
        <w:rPr>
          <w:rFonts w:ascii="Times New Roman" w:hAnsi="Times New Roman" w:cs="Times New Roman"/>
          <w:lang w:val="en-GB"/>
        </w:rPr>
        <w:t xml:space="preserve"> </w:t>
      </w:r>
      <w:r w:rsidR="00AA1D5D" w:rsidRPr="001D4F32">
        <w:rPr>
          <w:rFonts w:ascii="Times New Roman" w:hAnsi="Times New Roman" w:cs="Times New Roman"/>
          <w:i/>
          <w:iCs/>
          <w:lang w:val="en-GB"/>
        </w:rPr>
        <w:t>D</w:t>
      </w:r>
      <w:r w:rsidR="00AA1D5D" w:rsidRPr="001D4F32">
        <w:rPr>
          <w:rFonts w:ascii="Times New Roman" w:hAnsi="Times New Roman" w:cs="Times New Roman"/>
          <w:vertAlign w:val="superscript"/>
          <w:lang w:val="en-GB"/>
        </w:rPr>
        <w:t>2</w:t>
      </w:r>
      <w:r w:rsidRPr="001D4F32">
        <w:rPr>
          <w:rFonts w:ascii="Times New Roman" w:hAnsi="Times New Roman" w:cs="Times New Roman"/>
          <w:i/>
          <w:iCs/>
          <w:lang w:val="en-GB"/>
        </w:rPr>
        <w:sym w:font="Symbol" w:char="F057"/>
      </w:r>
      <w:r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2</w:t>
      </w:r>
      <w:r w:rsidRPr="001D4F32">
        <w:rPr>
          <w:rFonts w:ascii="Times New Roman" w:hAnsi="Times New Roman" w:cs="Times New Roman"/>
          <w:lang w:val="en-GB"/>
        </w:rPr>
        <w:t xml:space="preserve"> </w:t>
      </w:r>
      <w:r w:rsidR="00AA1D5D" w:rsidRPr="001D4F32">
        <w:rPr>
          <w:rFonts w:ascii="Times New Roman" w:hAnsi="Times New Roman" w:cs="Times New Roman"/>
          <w:lang w:val="en-GB"/>
        </w:rPr>
        <w:t>= (</w:t>
      </w:r>
      <w:r w:rsidRPr="001D4F32">
        <w:rPr>
          <w:rFonts w:ascii="Times New Roman" w:hAnsi="Times New Roman" w:cs="Times New Roman"/>
          <w:i/>
          <w:iCs/>
          <w:lang w:val="en-GB"/>
        </w:rPr>
        <w:t>D</w:t>
      </w:r>
      <w:r w:rsidRPr="001D4F32">
        <w:rPr>
          <w:rFonts w:ascii="Times New Roman" w:hAnsi="Times New Roman" w:cs="Times New Roman"/>
          <w:i/>
          <w:iCs/>
          <w:lang w:val="en-GB"/>
        </w:rPr>
        <w:sym w:font="Symbol" w:char="F057"/>
      </w:r>
      <w:r w:rsidR="00AA1D5D" w:rsidRPr="001D4F32">
        <w:rPr>
          <w:rFonts w:ascii="Times New Roman" w:hAnsi="Times New Roman" w:cs="Times New Roman"/>
          <w:lang w:val="en-GB"/>
        </w:rPr>
        <w:t>)</w:t>
      </w:r>
      <w:r w:rsidR="00AA1D5D" w:rsidRPr="001D4F32">
        <w:rPr>
          <w:rFonts w:ascii="Times New Roman" w:hAnsi="Times New Roman" w:cs="Times New Roman"/>
          <w:vertAlign w:val="superscript"/>
          <w:lang w:val="en-GB"/>
        </w:rPr>
        <w:t>2</w:t>
      </w:r>
    </w:p>
    <w:p w14:paraId="5B42D1A7" w14:textId="6DF5868C"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 xml:space="preserve">Since </w:t>
      </w:r>
      <w:r w:rsidR="00B00E13" w:rsidRPr="001D4F32">
        <w:rPr>
          <w:rFonts w:ascii="Times New Roman" w:hAnsi="Times New Roman" w:cs="Times New Roman"/>
          <w:i/>
          <w:iCs/>
          <w:lang w:val="en-GB"/>
        </w:rPr>
        <w:t>D</w:t>
      </w:r>
      <w:r w:rsidR="00B00E13" w:rsidRPr="001D4F32">
        <w:rPr>
          <w:rFonts w:ascii="Times New Roman" w:hAnsi="Times New Roman" w:cs="Times New Roman"/>
          <w:i/>
          <w:iCs/>
          <w:lang w:val="en-GB"/>
        </w:rPr>
        <w:sym w:font="Symbol" w:char="F057"/>
      </w:r>
      <w:r w:rsidR="00B00E13" w:rsidRPr="001D4F32">
        <w:rPr>
          <w:rFonts w:ascii="Times New Roman" w:hAnsi="Times New Roman" w:cs="Times New Roman"/>
          <w:lang w:val="en-GB"/>
        </w:rPr>
        <w:t xml:space="preserve"> </w:t>
      </w:r>
      <w:r w:rsidRPr="001D4F32">
        <w:rPr>
          <w:rFonts w:ascii="Times New Roman" w:hAnsi="Times New Roman" w:cs="Times New Roman"/>
          <w:lang w:val="en-GB"/>
        </w:rPr>
        <w:t>is proportional to the peripheral tip speed (</w:t>
      </w:r>
      <w:proofErr w:type="spellStart"/>
      <w:r w:rsidRPr="001D4F32">
        <w:rPr>
          <w:rFonts w:ascii="Times New Roman" w:hAnsi="Times New Roman" w:cs="Times New Roman"/>
          <w:i/>
          <w:iCs/>
          <w:lang w:val="en-GB"/>
        </w:rPr>
        <w:t>v</w:t>
      </w:r>
      <w:r w:rsidRPr="001D4F32">
        <w:rPr>
          <w:rFonts w:ascii="Times New Roman" w:hAnsi="Times New Roman" w:cs="Times New Roman"/>
          <w:vertAlign w:val="subscript"/>
          <w:lang w:val="en-GB"/>
        </w:rPr>
        <w:t>ti</w:t>
      </w:r>
      <w:r w:rsidR="00B00E13" w:rsidRPr="001D4F32">
        <w:rPr>
          <w:rFonts w:ascii="Times New Roman" w:hAnsi="Times New Roman" w:cs="Times New Roman"/>
          <w:vertAlign w:val="subscript"/>
          <w:lang w:val="en-GB"/>
        </w:rPr>
        <w:t>p</w:t>
      </w:r>
      <w:proofErr w:type="spellEnd"/>
      <w:r w:rsidRPr="001D4F32">
        <w:rPr>
          <w:rFonts w:ascii="Times New Roman" w:hAnsi="Times New Roman" w:cs="Times New Roman"/>
          <w:lang w:val="en-GB"/>
        </w:rPr>
        <w:t xml:space="preserve">), the mechanical stress is purely a function of the tip speed. This means that for a given material (e.g., high-strength steel or carbon </w:t>
      </w:r>
      <w:proofErr w:type="spellStart"/>
      <w:r w:rsidRPr="001D4F32">
        <w:rPr>
          <w:rFonts w:ascii="Times New Roman" w:hAnsi="Times New Roman" w:cs="Times New Roman"/>
          <w:lang w:val="en-GB"/>
        </w:rPr>
        <w:t>fiber</w:t>
      </w:r>
      <w:proofErr w:type="spellEnd"/>
      <w:r w:rsidRPr="001D4F32">
        <w:rPr>
          <w:rFonts w:ascii="Times New Roman" w:hAnsi="Times New Roman" w:cs="Times New Roman"/>
          <w:lang w:val="en-GB"/>
        </w:rPr>
        <w:t xml:space="preserve">), there is a maximum </w:t>
      </w:r>
      <w:proofErr w:type="spellStart"/>
      <w:r w:rsidR="00B00E13" w:rsidRPr="001D4F32">
        <w:rPr>
          <w:rFonts w:ascii="Times New Roman" w:hAnsi="Times New Roman" w:cs="Times New Roman"/>
          <w:i/>
          <w:iCs/>
          <w:lang w:val="en-GB"/>
        </w:rPr>
        <w:t>v</w:t>
      </w:r>
      <w:r w:rsidR="00B00E13" w:rsidRPr="001D4F32">
        <w:rPr>
          <w:rFonts w:ascii="Times New Roman" w:hAnsi="Times New Roman" w:cs="Times New Roman"/>
          <w:vertAlign w:val="subscript"/>
          <w:lang w:val="en-GB"/>
        </w:rPr>
        <w:t>tip</w:t>
      </w:r>
      <w:proofErr w:type="spellEnd"/>
      <w:r w:rsidRPr="001D4F32">
        <w:rPr>
          <w:rFonts w:ascii="Times New Roman" w:hAnsi="Times New Roman" w:cs="Times New Roman"/>
          <w:lang w:val="en-GB"/>
        </w:rPr>
        <w:t xml:space="preserve"> that cannot be exceeded.</w:t>
      </w:r>
    </w:p>
    <w:p w14:paraId="2D71E0EA" w14:textId="183C1DFB"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If we are at the mechanical limit of the material, any further increase in rotational speed must be accompanied by a proportional decrease in diameter (</w:t>
      </w:r>
      <w:r w:rsidRPr="001D4F32">
        <w:rPr>
          <w:rFonts w:ascii="Times New Roman" w:hAnsi="Times New Roman" w:cs="Times New Roman"/>
          <w:i/>
          <w:iCs/>
          <w:lang w:val="en-GB"/>
        </w:rPr>
        <w:t>D</w:t>
      </w:r>
      <w:r w:rsidRPr="001D4F32">
        <w:rPr>
          <w:rFonts w:ascii="Times New Roman" w:hAnsi="Times New Roman" w:cs="Times New Roman"/>
          <w:lang w:val="en-GB"/>
        </w:rPr>
        <w:t xml:space="preserve">). Because torque scales with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3</w:t>
      </w:r>
      <w:r w:rsidRPr="001D4F32">
        <w:rPr>
          <w:rFonts w:ascii="Times New Roman" w:hAnsi="Times New Roman" w:cs="Times New Roman"/>
          <w:lang w:val="en-GB"/>
        </w:rPr>
        <w:t>,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14:paraId="04CE4468" w14:textId="0F91EAEB" w:rsidR="00AA1D5D" w:rsidRPr="001D4F32" w:rsidRDefault="00AA1D5D" w:rsidP="00175683">
      <w:pPr>
        <w:pStyle w:val="Balk3"/>
        <w:rPr>
          <w:rFonts w:ascii="Times New Roman" w:hAnsi="Times New Roman" w:cs="Times New Roman"/>
          <w:lang w:val="en-GB"/>
        </w:rPr>
      </w:pPr>
      <w:r w:rsidRPr="001D4F32">
        <w:rPr>
          <w:rFonts w:ascii="Times New Roman" w:hAnsi="Times New Roman" w:cs="Times New Roman"/>
          <w:lang w:val="en-GB"/>
        </w:rPr>
        <w:t xml:space="preserve">1.5.3 Loss </w:t>
      </w:r>
      <w:r w:rsidR="00175683" w:rsidRPr="001D4F32">
        <w:rPr>
          <w:rFonts w:ascii="Times New Roman" w:hAnsi="Times New Roman" w:cs="Times New Roman"/>
          <w:lang w:val="en-GB"/>
        </w:rPr>
        <w:t>s</w:t>
      </w:r>
      <w:r w:rsidRPr="001D4F32">
        <w:rPr>
          <w:rFonts w:ascii="Times New Roman" w:hAnsi="Times New Roman" w:cs="Times New Roman"/>
          <w:lang w:val="en-GB"/>
        </w:rPr>
        <w:t xml:space="preserve">caling: The </w:t>
      </w:r>
      <w:r w:rsidR="00175683" w:rsidRPr="001D4F32">
        <w:rPr>
          <w:rFonts w:ascii="Times New Roman" w:hAnsi="Times New Roman" w:cs="Times New Roman"/>
          <w:lang w:val="en-GB"/>
        </w:rPr>
        <w:t>e</w:t>
      </w:r>
      <w:r w:rsidRPr="001D4F32">
        <w:rPr>
          <w:rFonts w:ascii="Times New Roman" w:hAnsi="Times New Roman" w:cs="Times New Roman"/>
          <w:lang w:val="en-GB"/>
        </w:rPr>
        <w:t xml:space="preserve">fficiency </w:t>
      </w:r>
      <w:r w:rsidR="00175683" w:rsidRPr="001D4F32">
        <w:rPr>
          <w:rFonts w:ascii="Times New Roman" w:hAnsi="Times New Roman" w:cs="Times New Roman"/>
          <w:lang w:val="en-GB"/>
        </w:rPr>
        <w:t>p</w:t>
      </w:r>
      <w:r w:rsidRPr="001D4F32">
        <w:rPr>
          <w:rFonts w:ascii="Times New Roman" w:hAnsi="Times New Roman" w:cs="Times New Roman"/>
          <w:lang w:val="en-GB"/>
        </w:rPr>
        <w:t>enalty</w:t>
      </w:r>
    </w:p>
    <w:p w14:paraId="7823039F" w14:textId="77777777"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 xml:space="preserve">The transition to </w:t>
      </w:r>
      <w:proofErr w:type="gramStart"/>
      <w:r w:rsidRPr="001D4F32">
        <w:rPr>
          <w:rFonts w:ascii="Times New Roman" w:hAnsi="Times New Roman" w:cs="Times New Roman"/>
          <w:lang w:val="en-GB"/>
        </w:rPr>
        <w:t>high speed</w:t>
      </w:r>
      <w:proofErr w:type="gramEnd"/>
      <w:r w:rsidRPr="001D4F32">
        <w:rPr>
          <w:rFonts w:ascii="Times New Roman" w:hAnsi="Times New Roman" w:cs="Times New Roman"/>
          <w:lang w:val="en-GB"/>
        </w:rPr>
        <w:t xml:space="preserve"> changes the dominant loss mechanisms within the machine. Dimensional analysis shows that different losses scale at different rates:</w:t>
      </w:r>
    </w:p>
    <w:p w14:paraId="724EF3A7" w14:textId="4327A770" w:rsidR="00AA1D5D" w:rsidRPr="001D4F32" w:rsidRDefault="00AA1D5D" w:rsidP="00AA1D5D">
      <w:pPr>
        <w:numPr>
          <w:ilvl w:val="0"/>
          <w:numId w:val="25"/>
        </w:numPr>
        <w:rPr>
          <w:rFonts w:ascii="Times New Roman" w:hAnsi="Times New Roman" w:cs="Times New Roman"/>
          <w:lang w:val="en-GB"/>
        </w:rPr>
      </w:pPr>
      <w:r w:rsidRPr="001D4F32">
        <w:rPr>
          <w:rFonts w:ascii="Times New Roman" w:hAnsi="Times New Roman" w:cs="Times New Roman"/>
          <w:lang w:val="en-GB"/>
        </w:rPr>
        <w:t>Copper Losses (</w:t>
      </w:r>
      <w:proofErr w:type="spellStart"/>
      <w:r w:rsidRPr="001D4F32">
        <w:rPr>
          <w:rFonts w:ascii="Times New Roman" w:hAnsi="Times New Roman" w:cs="Times New Roman"/>
          <w:i/>
          <w:iCs/>
          <w:lang w:val="en-GB"/>
        </w:rPr>
        <w:t>P</w:t>
      </w:r>
      <w:r w:rsidR="00B00E13" w:rsidRPr="001D4F32">
        <w:rPr>
          <w:rFonts w:ascii="Times New Roman" w:hAnsi="Times New Roman" w:cs="Times New Roman"/>
          <w:vertAlign w:val="subscript"/>
          <w:lang w:val="en-GB"/>
        </w:rPr>
        <w:t>C</w:t>
      </w:r>
      <w:r w:rsidRPr="001D4F32">
        <w:rPr>
          <w:rFonts w:ascii="Times New Roman" w:hAnsi="Times New Roman" w:cs="Times New Roman"/>
          <w:vertAlign w:val="subscript"/>
          <w:lang w:val="en-GB"/>
        </w:rPr>
        <w:t>u</w:t>
      </w:r>
      <w:proofErr w:type="spellEnd"/>
      <w:r w:rsidRPr="001D4F32">
        <w:rPr>
          <w:rFonts w:ascii="Times New Roman" w:hAnsi="Times New Roman" w:cs="Times New Roman"/>
          <w:lang w:val="en-GB"/>
        </w:rPr>
        <w:t xml:space="preserve">): </w:t>
      </w:r>
      <w:r w:rsidR="00B00E13" w:rsidRPr="001D4F32">
        <w:rPr>
          <w:rFonts w:ascii="Times New Roman" w:hAnsi="Times New Roman" w:cs="Times New Roman"/>
          <w:lang w:val="en-GB"/>
        </w:rPr>
        <w:t>with proper conductor arrangements, t</w:t>
      </w:r>
      <w:r w:rsidRPr="001D4F32">
        <w:rPr>
          <w:rFonts w:ascii="Times New Roman" w:hAnsi="Times New Roman" w:cs="Times New Roman"/>
          <w:lang w:val="en-GB"/>
        </w:rPr>
        <w:t>hese are relatively independent of speed, scaling primarily with the current density and winding volume.</w:t>
      </w:r>
    </w:p>
    <w:p w14:paraId="59E64879" w14:textId="77577B70" w:rsidR="00AA1D5D" w:rsidRPr="001D4F32" w:rsidRDefault="00AA1D5D" w:rsidP="00AA1D5D">
      <w:pPr>
        <w:numPr>
          <w:ilvl w:val="0"/>
          <w:numId w:val="25"/>
        </w:numPr>
        <w:rPr>
          <w:rFonts w:ascii="Times New Roman" w:hAnsi="Times New Roman" w:cs="Times New Roman"/>
          <w:lang w:val="en-GB"/>
        </w:rPr>
      </w:pPr>
      <w:r w:rsidRPr="001D4F32">
        <w:rPr>
          <w:rFonts w:ascii="Times New Roman" w:hAnsi="Times New Roman" w:cs="Times New Roman"/>
          <w:lang w:val="en-GB"/>
        </w:rPr>
        <w:t>Iron Losses (</w:t>
      </w:r>
      <w:proofErr w:type="spellStart"/>
      <w:r w:rsidRPr="001D4F32">
        <w:rPr>
          <w:rFonts w:ascii="Times New Roman" w:hAnsi="Times New Roman" w:cs="Times New Roman"/>
          <w:i/>
          <w:iCs/>
          <w:lang w:val="en-GB"/>
        </w:rPr>
        <w:t>P</w:t>
      </w:r>
      <w:r w:rsidR="00B00E13" w:rsidRPr="001D4F32">
        <w:rPr>
          <w:rFonts w:ascii="Times New Roman" w:hAnsi="Times New Roman" w:cs="Times New Roman"/>
          <w:vertAlign w:val="subscript"/>
          <w:lang w:val="en-GB"/>
        </w:rPr>
        <w:t>F</w:t>
      </w:r>
      <w:r w:rsidRPr="001D4F32">
        <w:rPr>
          <w:rFonts w:ascii="Times New Roman" w:hAnsi="Times New Roman" w:cs="Times New Roman"/>
          <w:vertAlign w:val="subscript"/>
          <w:lang w:val="en-GB"/>
        </w:rPr>
        <w:t>e</w:t>
      </w:r>
      <w:proofErr w:type="spellEnd"/>
      <w:r w:rsidRPr="001D4F32">
        <w:rPr>
          <w:rFonts w:ascii="Times New Roman" w:hAnsi="Times New Roman" w:cs="Times New Roman"/>
          <w:lang w:val="en-GB"/>
        </w:rPr>
        <w:t xml:space="preserve">): These scale with </w:t>
      </w:r>
      <w:r w:rsidRPr="001D4F32">
        <w:rPr>
          <w:rFonts w:ascii="Times New Roman" w:hAnsi="Times New Roman" w:cs="Times New Roman"/>
          <w:i/>
          <w:iCs/>
          <w:lang w:val="en-GB"/>
        </w:rPr>
        <w:t>f</w:t>
      </w:r>
      <w:r w:rsidRPr="001D4F32">
        <w:rPr>
          <w:rFonts w:ascii="Times New Roman" w:hAnsi="Times New Roman" w:cs="Times New Roman"/>
          <w:vertAlign w:val="superscript"/>
          <w:lang w:val="en-GB"/>
        </w:rPr>
        <w:t>1.5...2</w:t>
      </w:r>
      <w:r w:rsidRPr="001D4F32">
        <w:rPr>
          <w:rFonts w:ascii="Times New Roman" w:hAnsi="Times New Roman" w:cs="Times New Roman"/>
          <w:lang w:val="en-GB"/>
        </w:rPr>
        <w:t xml:space="preserve">. Since </w:t>
      </w:r>
      <w:r w:rsidRPr="001D4F32">
        <w:rPr>
          <w:rFonts w:ascii="Times New Roman" w:hAnsi="Times New Roman" w:cs="Times New Roman"/>
          <w:i/>
          <w:iCs/>
          <w:lang w:val="en-GB"/>
        </w:rPr>
        <w:t>f</w:t>
      </w:r>
      <w:r w:rsidR="00B00E13" w:rsidRPr="001D4F32">
        <w:rPr>
          <w:rFonts w:ascii="Times New Roman" w:hAnsi="Times New Roman" w:cs="Times New Roman"/>
          <w:lang w:val="en-GB"/>
        </w:rPr>
        <w:t xml:space="preserve"> </w:t>
      </w:r>
      <w:r w:rsidR="00B00E13" w:rsidRPr="001D4F32">
        <w:rPr>
          <w:rFonts w:ascii="Times New Roman" w:hAnsi="Times New Roman" w:cs="Times New Roman"/>
          <w:lang w:val="en-GB"/>
        </w:rPr>
        <w:sym w:font="Symbol" w:char="F0B5"/>
      </w:r>
      <w:r w:rsidR="00B00E13" w:rsidRPr="001D4F32">
        <w:rPr>
          <w:rFonts w:ascii="Times New Roman" w:hAnsi="Times New Roman" w:cs="Times New Roman"/>
          <w:i/>
          <w:iCs/>
          <w:lang w:val="en-GB"/>
        </w:rPr>
        <w:sym w:font="Symbol" w:char="F057"/>
      </w:r>
      <w:r w:rsidRPr="001D4F32">
        <w:rPr>
          <w:rFonts w:ascii="Times New Roman" w:hAnsi="Times New Roman" w:cs="Times New Roman"/>
          <w:lang w:val="en-GB"/>
        </w:rPr>
        <w:t>, iron losses grow quadratically with speed, becoming the dominant electromagnetic loss.</w:t>
      </w:r>
    </w:p>
    <w:p w14:paraId="72773F11" w14:textId="189054CE" w:rsidR="00AA1D5D" w:rsidRPr="001D4F32" w:rsidRDefault="00AA1D5D" w:rsidP="00AA1D5D">
      <w:pPr>
        <w:numPr>
          <w:ilvl w:val="0"/>
          <w:numId w:val="25"/>
        </w:numPr>
        <w:rPr>
          <w:rFonts w:ascii="Times New Roman" w:hAnsi="Times New Roman" w:cs="Times New Roman"/>
          <w:lang w:val="en-GB"/>
        </w:rPr>
      </w:pPr>
      <w:r w:rsidRPr="001D4F32">
        <w:rPr>
          <w:rFonts w:ascii="Times New Roman" w:hAnsi="Times New Roman" w:cs="Times New Roman"/>
          <w:lang w:val="en-GB"/>
        </w:rPr>
        <w:t>Windage Losses (</w:t>
      </w:r>
      <w:proofErr w:type="spellStart"/>
      <w:r w:rsidRPr="001D4F32">
        <w:rPr>
          <w:rFonts w:ascii="Times New Roman" w:hAnsi="Times New Roman" w:cs="Times New Roman"/>
          <w:i/>
          <w:iCs/>
          <w:lang w:val="en-GB"/>
        </w:rPr>
        <w:t>P</w:t>
      </w:r>
      <w:r w:rsidRPr="001D4F32">
        <w:rPr>
          <w:rFonts w:ascii="Times New Roman" w:hAnsi="Times New Roman" w:cs="Times New Roman"/>
          <w:vertAlign w:val="subscript"/>
          <w:lang w:val="en-GB"/>
        </w:rPr>
        <w:t>w</w:t>
      </w:r>
      <w:r w:rsidR="001E1724" w:rsidRPr="001D4F32">
        <w:rPr>
          <w:rFonts w:ascii="Times New Roman" w:hAnsi="Times New Roman" w:cs="Times New Roman"/>
          <w:vertAlign w:val="subscript"/>
          <w:lang w:val="en-GB"/>
        </w:rPr>
        <w:t>nd</w:t>
      </w:r>
      <w:proofErr w:type="spellEnd"/>
      <w:r w:rsidRPr="001D4F32">
        <w:rPr>
          <w:rFonts w:ascii="Times New Roman" w:hAnsi="Times New Roman" w:cs="Times New Roman"/>
          <w:lang w:val="en-GB"/>
        </w:rPr>
        <w:t xml:space="preserve">): As noted in section 1.3.3, these scale with </w:t>
      </w:r>
      <w:r w:rsidR="001E1724" w:rsidRPr="001D4F32">
        <w:rPr>
          <w:rFonts w:ascii="Times New Roman" w:hAnsi="Times New Roman" w:cs="Times New Roman"/>
          <w:i/>
          <w:iCs/>
          <w:lang w:val="en-GB"/>
        </w:rPr>
        <w:sym w:font="Symbol" w:char="F057"/>
      </w:r>
      <w:r w:rsidR="001E1724"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3</w:t>
      </w:r>
      <w:r w:rsidRPr="001D4F32">
        <w:rPr>
          <w:rFonts w:ascii="Times New Roman" w:hAnsi="Times New Roman" w:cs="Times New Roman"/>
          <w:lang w:val="en-GB"/>
        </w:rPr>
        <w:t xml:space="preserve"> and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4</w:t>
      </w:r>
      <w:r w:rsidRPr="001D4F32">
        <w:rPr>
          <w:rFonts w:ascii="Times New Roman" w:hAnsi="Times New Roman" w:cs="Times New Roman"/>
          <w:lang w:val="en-GB"/>
        </w:rPr>
        <w:t>.</w:t>
      </w:r>
    </w:p>
    <w:p w14:paraId="63BB6BB4" w14:textId="480A48FD"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14:paraId="281FD466" w14:textId="20405909" w:rsidR="00AA1D5D" w:rsidRPr="001D4F32" w:rsidRDefault="00AA1D5D" w:rsidP="00175683">
      <w:pPr>
        <w:pStyle w:val="Balk3"/>
        <w:rPr>
          <w:rFonts w:ascii="Times New Roman" w:hAnsi="Times New Roman" w:cs="Times New Roman"/>
          <w:lang w:val="en-GB"/>
        </w:rPr>
      </w:pPr>
      <w:r w:rsidRPr="001D4F32">
        <w:rPr>
          <w:rFonts w:ascii="Times New Roman" w:hAnsi="Times New Roman" w:cs="Times New Roman"/>
          <w:lang w:val="en-GB"/>
        </w:rPr>
        <w:t xml:space="preserve">1.5.4 Thermal </w:t>
      </w:r>
      <w:r w:rsidR="001E1724" w:rsidRPr="001D4F32">
        <w:rPr>
          <w:rFonts w:ascii="Times New Roman" w:hAnsi="Times New Roman" w:cs="Times New Roman"/>
          <w:lang w:val="en-GB"/>
        </w:rPr>
        <w:t>s</w:t>
      </w:r>
      <w:r w:rsidRPr="001D4F32">
        <w:rPr>
          <w:rFonts w:ascii="Times New Roman" w:hAnsi="Times New Roman" w:cs="Times New Roman"/>
          <w:lang w:val="en-GB"/>
        </w:rPr>
        <w:t xml:space="preserve">caling: The </w:t>
      </w:r>
      <w:r w:rsidR="001E1724" w:rsidRPr="001D4F32">
        <w:rPr>
          <w:rFonts w:ascii="Times New Roman" w:hAnsi="Times New Roman" w:cs="Times New Roman"/>
          <w:lang w:val="en-GB"/>
        </w:rPr>
        <w:t>s</w:t>
      </w:r>
      <w:r w:rsidRPr="001D4F32">
        <w:rPr>
          <w:rFonts w:ascii="Times New Roman" w:hAnsi="Times New Roman" w:cs="Times New Roman"/>
          <w:lang w:val="en-GB"/>
        </w:rPr>
        <w:t>quare-</w:t>
      </w:r>
      <w:r w:rsidR="001E1724" w:rsidRPr="001D4F32">
        <w:rPr>
          <w:rFonts w:ascii="Times New Roman" w:hAnsi="Times New Roman" w:cs="Times New Roman"/>
          <w:lang w:val="en-GB"/>
        </w:rPr>
        <w:t>c</w:t>
      </w:r>
      <w:r w:rsidRPr="001D4F32">
        <w:rPr>
          <w:rFonts w:ascii="Times New Roman" w:hAnsi="Times New Roman" w:cs="Times New Roman"/>
          <w:lang w:val="en-GB"/>
        </w:rPr>
        <w:t xml:space="preserve">ube </w:t>
      </w:r>
      <w:r w:rsidR="001E1724" w:rsidRPr="001D4F32">
        <w:rPr>
          <w:rFonts w:ascii="Times New Roman" w:hAnsi="Times New Roman" w:cs="Times New Roman"/>
          <w:lang w:val="en-GB"/>
        </w:rPr>
        <w:t>c</w:t>
      </w:r>
      <w:r w:rsidRPr="001D4F32">
        <w:rPr>
          <w:rFonts w:ascii="Times New Roman" w:hAnsi="Times New Roman" w:cs="Times New Roman"/>
          <w:lang w:val="en-GB"/>
        </w:rPr>
        <w:t>onflict</w:t>
      </w:r>
    </w:p>
    <w:p w14:paraId="68241821" w14:textId="77777777"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Perhaps the most challenging scaling law is the relationship between heat generation and heat dissipation.</w:t>
      </w:r>
    </w:p>
    <w:p w14:paraId="4BBEAA57" w14:textId="2ED157C6" w:rsidR="00AA1D5D" w:rsidRPr="001D4F32" w:rsidRDefault="00AA1D5D" w:rsidP="00AA1D5D">
      <w:pPr>
        <w:numPr>
          <w:ilvl w:val="0"/>
          <w:numId w:val="26"/>
        </w:numPr>
        <w:rPr>
          <w:rFonts w:ascii="Times New Roman" w:hAnsi="Times New Roman" w:cs="Times New Roman"/>
          <w:lang w:val="en-GB"/>
        </w:rPr>
      </w:pPr>
      <w:r w:rsidRPr="001D4F32">
        <w:rPr>
          <w:rFonts w:ascii="Times New Roman" w:hAnsi="Times New Roman" w:cs="Times New Roman"/>
          <w:lang w:val="en-GB"/>
        </w:rPr>
        <w:t>Heat Generation (</w:t>
      </w:r>
      <w:proofErr w:type="spellStart"/>
      <w:r w:rsidRPr="001D4F32">
        <w:rPr>
          <w:rFonts w:ascii="Times New Roman" w:hAnsi="Times New Roman" w:cs="Times New Roman"/>
          <w:i/>
          <w:iCs/>
          <w:lang w:val="en-GB"/>
        </w:rPr>
        <w:t>Q</w:t>
      </w:r>
      <w:r w:rsidRPr="001D4F32">
        <w:rPr>
          <w:rFonts w:ascii="Times New Roman" w:hAnsi="Times New Roman" w:cs="Times New Roman"/>
          <w:vertAlign w:val="subscript"/>
          <w:lang w:val="en-GB"/>
        </w:rPr>
        <w:t>gen</w:t>
      </w:r>
      <w:proofErr w:type="spellEnd"/>
      <w:r w:rsidRPr="001D4F32">
        <w:rPr>
          <w:rFonts w:ascii="Times New Roman" w:hAnsi="Times New Roman" w:cs="Times New Roman"/>
          <w:lang w:val="en-GB"/>
        </w:rPr>
        <w:t>): In a high-speed machine, losses are concentrated in a small volume (V</w:t>
      </w:r>
      <w:r w:rsidR="001E1724" w:rsidRPr="001D4F32">
        <w:rPr>
          <w:rFonts w:ascii="Times New Roman" w:hAnsi="Times New Roman" w:cs="Times New Roman"/>
          <w:lang w:val="en-GB"/>
        </w:rPr>
        <w:t xml:space="preserve"> </w:t>
      </w:r>
      <w:r w:rsidR="001E1724" w:rsidRPr="001D4F32">
        <w:rPr>
          <w:rFonts w:ascii="Times New Roman" w:hAnsi="Times New Roman" w:cs="Times New Roman"/>
          <w:lang w:val="en-GB"/>
        </w:rPr>
        <w:sym w:font="Symbol" w:char="F0B5"/>
      </w:r>
      <w:r w:rsidR="001E1724" w:rsidRPr="001D4F32">
        <w:rPr>
          <w:rFonts w:ascii="Times New Roman" w:hAnsi="Times New Roman" w:cs="Times New Roman"/>
          <w:lang w:val="en-GB"/>
        </w:rPr>
        <w:t xml:space="preserve">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3</w:t>
      </w:r>
      <w:r w:rsidRPr="001D4F32">
        <w:rPr>
          <w:rFonts w:ascii="Times New Roman" w:hAnsi="Times New Roman" w:cs="Times New Roman"/>
          <w:lang w:val="en-GB"/>
        </w:rPr>
        <w:t>).</w:t>
      </w:r>
    </w:p>
    <w:p w14:paraId="6C99AB36" w14:textId="5FFCF44D" w:rsidR="00AA1D5D" w:rsidRPr="001D4F32" w:rsidRDefault="00AA1D5D" w:rsidP="00AA1D5D">
      <w:pPr>
        <w:numPr>
          <w:ilvl w:val="0"/>
          <w:numId w:val="26"/>
        </w:numPr>
        <w:rPr>
          <w:rFonts w:ascii="Times New Roman" w:hAnsi="Times New Roman" w:cs="Times New Roman"/>
          <w:lang w:val="en-GB"/>
        </w:rPr>
      </w:pPr>
      <w:r w:rsidRPr="001D4F32">
        <w:rPr>
          <w:rFonts w:ascii="Times New Roman" w:hAnsi="Times New Roman" w:cs="Times New Roman"/>
          <w:lang w:val="en-GB"/>
        </w:rPr>
        <w:t>Heat Dissipation (</w:t>
      </w:r>
      <w:proofErr w:type="spellStart"/>
      <w:r w:rsidRPr="001D4F32">
        <w:rPr>
          <w:rFonts w:ascii="Times New Roman" w:hAnsi="Times New Roman" w:cs="Times New Roman"/>
          <w:i/>
          <w:iCs/>
          <w:lang w:val="en-GB"/>
        </w:rPr>
        <w:t>Q</w:t>
      </w:r>
      <w:r w:rsidRPr="001D4F32">
        <w:rPr>
          <w:rFonts w:ascii="Times New Roman" w:hAnsi="Times New Roman" w:cs="Times New Roman"/>
          <w:vertAlign w:val="subscript"/>
          <w:lang w:val="en-GB"/>
        </w:rPr>
        <w:t>dis</w:t>
      </w:r>
      <w:proofErr w:type="spellEnd"/>
      <w:r w:rsidRPr="001D4F32">
        <w:rPr>
          <w:rFonts w:ascii="Times New Roman" w:hAnsi="Times New Roman" w:cs="Times New Roman"/>
          <w:lang w:val="en-GB"/>
        </w:rPr>
        <w:t>): The ability to remove heat depends on the cooling surface area (S</w:t>
      </w:r>
      <w:r w:rsidR="001E1724" w:rsidRPr="001D4F32">
        <w:rPr>
          <w:rFonts w:ascii="Times New Roman" w:hAnsi="Times New Roman" w:cs="Times New Roman"/>
          <w:lang w:val="en-GB"/>
        </w:rPr>
        <w:t xml:space="preserve"> </w:t>
      </w:r>
      <w:r w:rsidR="001E1724" w:rsidRPr="001D4F32">
        <w:rPr>
          <w:rFonts w:ascii="Times New Roman" w:hAnsi="Times New Roman" w:cs="Times New Roman"/>
          <w:lang w:val="en-GB"/>
        </w:rPr>
        <w:sym w:font="Symbol" w:char="F0B5"/>
      </w:r>
      <w:r w:rsidR="001E1724" w:rsidRPr="001D4F32">
        <w:rPr>
          <w:rFonts w:ascii="Times New Roman" w:hAnsi="Times New Roman" w:cs="Times New Roman"/>
          <w:lang w:val="en-GB"/>
        </w:rPr>
        <w:t xml:space="preserve">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2</w:t>
      </w:r>
      <w:r w:rsidRPr="001D4F32">
        <w:rPr>
          <w:rFonts w:ascii="Times New Roman" w:hAnsi="Times New Roman" w:cs="Times New Roman"/>
          <w:lang w:val="en-GB"/>
        </w:rPr>
        <w:t>).</w:t>
      </w:r>
    </w:p>
    <w:p w14:paraId="5EA64871" w14:textId="1167027C" w:rsidR="001E1724" w:rsidRDefault="00AA1D5D" w:rsidP="00AA1D5D">
      <w:pPr>
        <w:rPr>
          <w:rFonts w:ascii="Times New Roman" w:hAnsi="Times New Roman" w:cs="Times New Roman"/>
          <w:lang w:val="en-GB"/>
        </w:rPr>
      </w:pPr>
      <w:r w:rsidRPr="001D4F32">
        <w:rPr>
          <w:rFonts w:ascii="Times New Roman" w:hAnsi="Times New Roman" w:cs="Times New Roman"/>
          <w:lang w:val="en-GB"/>
        </w:rPr>
        <w:t>As we scale a machine down to reach higher speeds, the ratio of Loss/Surface Area increases linearly with 1/</w:t>
      </w:r>
      <w:r w:rsidRPr="001D4F32">
        <w:rPr>
          <w:rFonts w:ascii="Times New Roman" w:hAnsi="Times New Roman" w:cs="Times New Roman"/>
          <w:i/>
          <w:iCs/>
          <w:lang w:val="en-GB"/>
        </w:rPr>
        <w:t>D</w:t>
      </w:r>
      <w:r w:rsidRPr="001D4F32">
        <w:rPr>
          <w:rFonts w:ascii="Times New Roman" w:hAnsi="Times New Roman" w:cs="Times New Roman"/>
          <w:lang w:val="en-GB"/>
        </w:rPr>
        <w:t xml:space="preserve">. This means that a smaller, faster machine will always be harder to cool than a larger, slower one of the same </w:t>
      </w:r>
      <w:proofErr w:type="gramStart"/>
      <w:r w:rsidRPr="001D4F32">
        <w:rPr>
          <w:rFonts w:ascii="Times New Roman" w:hAnsi="Times New Roman" w:cs="Times New Roman"/>
          <w:lang w:val="en-GB"/>
        </w:rPr>
        <w:t>power</w:t>
      </w:r>
      <w:proofErr w:type="gramEnd"/>
      <w:r w:rsidRPr="001D4F32">
        <w:rPr>
          <w:rFonts w:ascii="Times New Roman" w:hAnsi="Times New Roman" w:cs="Times New Roman"/>
          <w:lang w:val="en-GB"/>
        </w:rPr>
        <w:t xml:space="preserve">. This scaling law is what necessitates the move from simple air cooling to </w:t>
      </w:r>
      <w:r w:rsidRPr="001D4F32">
        <w:rPr>
          <w:rFonts w:ascii="Times New Roman" w:hAnsi="Times New Roman" w:cs="Times New Roman"/>
          <w:lang w:val="en-GB"/>
        </w:rPr>
        <w:lastRenderedPageBreak/>
        <w:t>advanced liquid-jacket cooling or direct cooling in high-specific-power HS machines.</w:t>
      </w:r>
      <w:r w:rsidR="00175683" w:rsidRPr="001D4F32">
        <w:rPr>
          <w:rFonts w:ascii="Times New Roman" w:hAnsi="Times New Roman" w:cs="Times New Roman"/>
          <w:lang w:val="en-GB"/>
        </w:rPr>
        <w:t xml:space="preserve"> </w:t>
      </w:r>
      <w:r w:rsidR="001E1724" w:rsidRPr="001D4F32">
        <w:rPr>
          <w:rFonts w:ascii="Times New Roman" w:hAnsi="Times New Roman" w:cs="Times New Roman"/>
          <w:lang w:val="en-GB"/>
        </w:rPr>
        <w:t>Table 1.3 summarizes the scaling trends</w:t>
      </w:r>
      <w:r w:rsidR="00175683" w:rsidRPr="001D4F32">
        <w:rPr>
          <w:rFonts w:ascii="Times New Roman" w:hAnsi="Times New Roman" w:cs="Times New Roman"/>
          <w:lang w:val="en-GB"/>
        </w:rPr>
        <w:t>.</w:t>
      </w:r>
    </w:p>
    <w:p w14:paraId="3EA5258B" w14:textId="77777777" w:rsidR="001D4F32" w:rsidRDefault="001D4F32" w:rsidP="00AA1D5D">
      <w:pPr>
        <w:rPr>
          <w:rFonts w:ascii="Times New Roman" w:hAnsi="Times New Roman" w:cs="Times New Roman"/>
          <w:lang w:val="en-GB"/>
        </w:rPr>
      </w:pPr>
    </w:p>
    <w:p w14:paraId="0E0212EF" w14:textId="77777777" w:rsidR="001D4F32" w:rsidRPr="001D4F32" w:rsidRDefault="001D4F32" w:rsidP="00AA1D5D">
      <w:pPr>
        <w:rPr>
          <w:rFonts w:ascii="Times New Roman" w:hAnsi="Times New Roman" w:cs="Times New Roman"/>
          <w:lang w:val="en-GB"/>
        </w:rPr>
      </w:pPr>
    </w:p>
    <w:p w14:paraId="5ED87709" w14:textId="67AC6E5F" w:rsidR="00AA1D5D" w:rsidRPr="001D4F32" w:rsidRDefault="001E1724" w:rsidP="00AA1D5D">
      <w:pPr>
        <w:rPr>
          <w:rFonts w:ascii="Times New Roman" w:hAnsi="Times New Roman" w:cs="Times New Roman"/>
          <w:lang w:val="en-GB"/>
        </w:rPr>
      </w:pPr>
      <w:r w:rsidRPr="001D4F32">
        <w:rPr>
          <w:rFonts w:ascii="Times New Roman" w:hAnsi="Times New Roman" w:cs="Times New Roman"/>
          <w:lang w:val="en-GB"/>
        </w:rPr>
        <w:t xml:space="preserve">Table 1.3 </w:t>
      </w:r>
      <w:r w:rsidR="00AA1D5D" w:rsidRPr="001D4F32">
        <w:rPr>
          <w:rFonts w:ascii="Times New Roman" w:hAnsi="Times New Roman" w:cs="Times New Roman"/>
          <w:lang w:val="en-GB"/>
        </w:rPr>
        <w:t xml:space="preserve">Summary of </w:t>
      </w:r>
      <w:r w:rsidRPr="001D4F32">
        <w:rPr>
          <w:rFonts w:ascii="Times New Roman" w:hAnsi="Times New Roman" w:cs="Times New Roman"/>
          <w:lang w:val="en-GB"/>
        </w:rPr>
        <w:t>s</w:t>
      </w:r>
      <w:r w:rsidR="00AA1D5D" w:rsidRPr="001D4F32">
        <w:rPr>
          <w:rFonts w:ascii="Times New Roman" w:hAnsi="Times New Roman" w:cs="Times New Roman"/>
          <w:lang w:val="en-GB"/>
        </w:rPr>
        <w:t xml:space="preserve">caling </w:t>
      </w:r>
      <w:r w:rsidRPr="001D4F32">
        <w:rPr>
          <w:rFonts w:ascii="Times New Roman" w:hAnsi="Times New Roman" w:cs="Times New Roman"/>
          <w:lang w:val="en-GB"/>
        </w:rPr>
        <w:t>t</w:t>
      </w:r>
      <w:r w:rsidR="00AA1D5D" w:rsidRPr="001D4F32">
        <w:rPr>
          <w:rFonts w:ascii="Times New Roman" w:hAnsi="Times New Roman" w:cs="Times New Roman"/>
          <w:lang w:val="en-GB"/>
        </w:rPr>
        <w:t>rends</w:t>
      </w:r>
    </w:p>
    <w:tbl>
      <w:tblPr>
        <w:tblStyle w:val="TabloKlavuzu"/>
        <w:tblW w:w="0" w:type="auto"/>
        <w:tblLook w:val="04A0" w:firstRow="1" w:lastRow="0" w:firstColumn="1" w:lastColumn="0" w:noHBand="0" w:noVBand="1"/>
      </w:tblPr>
      <w:tblGrid>
        <w:gridCol w:w="3005"/>
        <w:gridCol w:w="2519"/>
        <w:gridCol w:w="3492"/>
      </w:tblGrid>
      <w:tr w:rsidR="001E1724" w:rsidRPr="001D4F32" w14:paraId="3F2CC1B6" w14:textId="77777777" w:rsidTr="00AD0622">
        <w:tc>
          <w:tcPr>
            <w:tcW w:w="3005" w:type="dxa"/>
          </w:tcPr>
          <w:p w14:paraId="6FFE1B4A" w14:textId="7922B7AA" w:rsidR="001E1724" w:rsidRPr="00AD0622" w:rsidRDefault="001E1724" w:rsidP="00AA1D5D">
            <w:pPr>
              <w:rPr>
                <w:rFonts w:ascii="Times New Roman" w:hAnsi="Times New Roman" w:cs="Times New Roman"/>
                <w:b/>
                <w:lang w:val="en-GB"/>
              </w:rPr>
            </w:pPr>
            <w:r w:rsidRPr="00AD0622">
              <w:rPr>
                <w:rFonts w:ascii="Times New Roman" w:hAnsi="Times New Roman" w:cs="Times New Roman"/>
                <w:b/>
                <w:lang w:val="en-GB"/>
              </w:rPr>
              <w:t>Parameter</w:t>
            </w:r>
          </w:p>
        </w:tc>
        <w:tc>
          <w:tcPr>
            <w:tcW w:w="2519" w:type="dxa"/>
          </w:tcPr>
          <w:p w14:paraId="0269EBC9" w14:textId="17F49134" w:rsidR="001E1724" w:rsidRPr="00AD0622" w:rsidRDefault="001E1724" w:rsidP="00AA1D5D">
            <w:pPr>
              <w:rPr>
                <w:rFonts w:ascii="Times New Roman" w:hAnsi="Times New Roman" w:cs="Times New Roman"/>
                <w:b/>
                <w:lang w:val="en-GB"/>
              </w:rPr>
            </w:pPr>
            <w:r w:rsidRPr="00AD0622">
              <w:rPr>
                <w:rFonts w:ascii="Times New Roman" w:hAnsi="Times New Roman" w:cs="Times New Roman"/>
                <w:b/>
                <w:lang w:val="en-GB"/>
              </w:rPr>
              <w:t>Scaling Formula</w:t>
            </w:r>
          </w:p>
        </w:tc>
        <w:tc>
          <w:tcPr>
            <w:tcW w:w="3492" w:type="dxa"/>
          </w:tcPr>
          <w:p w14:paraId="348721E9" w14:textId="512903E3" w:rsidR="001E1724" w:rsidRPr="00AD0622" w:rsidRDefault="001E1724" w:rsidP="00AA1D5D">
            <w:pPr>
              <w:rPr>
                <w:rFonts w:ascii="Times New Roman" w:hAnsi="Times New Roman" w:cs="Times New Roman"/>
                <w:b/>
                <w:lang w:val="en-GB"/>
              </w:rPr>
            </w:pPr>
            <w:r w:rsidRPr="00AD0622">
              <w:rPr>
                <w:rFonts w:ascii="Times New Roman" w:hAnsi="Times New Roman" w:cs="Times New Roman"/>
                <w:b/>
                <w:lang w:val="en-GB"/>
              </w:rPr>
              <w:t>Impact of Doubling Speed (</w:t>
            </w:r>
            <w:r w:rsidRPr="00AD0622">
              <w:rPr>
                <w:rFonts w:ascii="Times New Roman" w:hAnsi="Times New Roman" w:cs="Times New Roman"/>
                <w:b/>
                <w:lang w:val="en-GB"/>
              </w:rPr>
              <w:sym w:font="Symbol" w:char="F057"/>
            </w:r>
            <w:r w:rsidRPr="00AD0622">
              <w:rPr>
                <w:rFonts w:ascii="Times New Roman" w:hAnsi="Times New Roman" w:cs="Times New Roman"/>
                <w:b/>
                <w:lang w:val="en-GB"/>
              </w:rPr>
              <w:t>)</w:t>
            </w:r>
          </w:p>
        </w:tc>
      </w:tr>
      <w:tr w:rsidR="001E1BE5" w:rsidRPr="00586AC6" w14:paraId="4B9DDD4A" w14:textId="77777777" w:rsidTr="00AD0622">
        <w:tc>
          <w:tcPr>
            <w:tcW w:w="3005" w:type="dxa"/>
            <w:vAlign w:val="center"/>
          </w:tcPr>
          <w:p w14:paraId="33103A56" w14:textId="6573A77D" w:rsidR="001E1BE5" w:rsidRPr="00AD0622" w:rsidRDefault="001E1BE5" w:rsidP="001E1BE5">
            <w:pPr>
              <w:rPr>
                <w:rFonts w:ascii="Times New Roman" w:hAnsi="Times New Roman" w:cs="Times New Roman"/>
                <w:b/>
                <w:lang w:val="en-GB"/>
              </w:rPr>
            </w:pPr>
            <w:r w:rsidRPr="00AD0622">
              <w:rPr>
                <w:rFonts w:ascii="Times New Roman" w:hAnsi="Times New Roman" w:cs="Times New Roman"/>
                <w:b/>
                <w:lang w:val="en-GB"/>
              </w:rPr>
              <w:t xml:space="preserve">Power </w:t>
            </w:r>
            <w:r w:rsidRPr="00AD0622">
              <w:rPr>
                <w:rFonts w:ascii="Times New Roman" w:hAnsi="Times New Roman" w:cs="Times New Roman"/>
                <w:b/>
                <w:i/>
                <w:lang w:val="en-GB"/>
              </w:rPr>
              <w:t>P</w:t>
            </w:r>
          </w:p>
        </w:tc>
        <w:tc>
          <w:tcPr>
            <w:tcW w:w="2519" w:type="dxa"/>
            <w:vAlign w:val="center"/>
          </w:tcPr>
          <w:p w14:paraId="109AB935" w14:textId="23BC9272" w:rsidR="001E1BE5" w:rsidRPr="001D4F32" w:rsidRDefault="001E1BE5" w:rsidP="001E1BE5">
            <w:pPr>
              <w:rPr>
                <w:rFonts w:ascii="Times New Roman" w:hAnsi="Times New Roman" w:cs="Times New Roman"/>
                <w:lang w:val="en-GB"/>
              </w:rPr>
            </w:pP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3</w:t>
            </w:r>
            <w:r w:rsidRPr="001D4F32">
              <w:rPr>
                <w:rFonts w:ascii="Times New Roman" w:hAnsi="Times New Roman" w:cs="Times New Roman"/>
                <w:i/>
                <w:iCs/>
                <w:lang w:val="en-GB"/>
              </w:rPr>
              <w:sym w:font="Symbol" w:char="F057"/>
            </w:r>
          </w:p>
        </w:tc>
        <w:tc>
          <w:tcPr>
            <w:tcW w:w="3492" w:type="dxa"/>
            <w:vAlign w:val="center"/>
          </w:tcPr>
          <w:p w14:paraId="1ABFD011" w14:textId="1C57CD63" w:rsidR="001E1BE5" w:rsidRPr="001D4F32" w:rsidRDefault="001E1BE5" w:rsidP="001E1BE5">
            <w:pPr>
              <w:rPr>
                <w:rFonts w:ascii="Times New Roman" w:hAnsi="Times New Roman" w:cs="Times New Roman"/>
                <w:lang w:val="en-GB"/>
              </w:rPr>
            </w:pPr>
            <w:r w:rsidRPr="001D4F32">
              <w:rPr>
                <w:rFonts w:ascii="Times New Roman" w:hAnsi="Times New Roman" w:cs="Times New Roman"/>
                <w:lang w:val="en-GB"/>
              </w:rPr>
              <w:t xml:space="preserve">Constant (if </w:t>
            </w:r>
            <w:r w:rsidRPr="001D4F32">
              <w:rPr>
                <w:rFonts w:ascii="Times New Roman" w:hAnsi="Times New Roman" w:cs="Times New Roman"/>
                <w:i/>
                <w:iCs/>
                <w:lang w:val="en-GB"/>
              </w:rPr>
              <w:t>D</w:t>
            </w:r>
            <w:r w:rsidRPr="001D4F32">
              <w:rPr>
                <w:rFonts w:ascii="Times New Roman" w:hAnsi="Times New Roman" w:cs="Times New Roman"/>
                <w:lang w:val="en-GB"/>
              </w:rPr>
              <w:t xml:space="preserve"> is reduced)</w:t>
            </w:r>
          </w:p>
        </w:tc>
      </w:tr>
      <w:tr w:rsidR="001E1BE5" w:rsidRPr="00586AC6" w14:paraId="01703B34" w14:textId="77777777" w:rsidTr="00AD0622">
        <w:tc>
          <w:tcPr>
            <w:tcW w:w="3005" w:type="dxa"/>
            <w:vAlign w:val="center"/>
          </w:tcPr>
          <w:p w14:paraId="023F33CE" w14:textId="49F0B2F1" w:rsidR="001E1BE5" w:rsidRPr="00AD0622" w:rsidRDefault="001E1BE5" w:rsidP="001E1BE5">
            <w:pPr>
              <w:rPr>
                <w:rFonts w:ascii="Times New Roman" w:hAnsi="Times New Roman" w:cs="Times New Roman"/>
                <w:b/>
                <w:lang w:val="en-GB"/>
              </w:rPr>
            </w:pPr>
            <w:r w:rsidRPr="00AD0622">
              <w:rPr>
                <w:rFonts w:ascii="Times New Roman" w:hAnsi="Times New Roman" w:cs="Times New Roman"/>
                <w:b/>
                <w:lang w:val="en-GB"/>
              </w:rPr>
              <w:t>Centrifugal Stress (</w:t>
            </w:r>
            <w:r w:rsidRPr="00AD0622">
              <w:rPr>
                <w:rFonts w:ascii="Times New Roman" w:hAnsi="Times New Roman" w:cs="Times New Roman"/>
                <w:b/>
                <w:i/>
                <w:lang w:val="en-GB"/>
              </w:rPr>
              <w:sym w:font="Symbol" w:char="F073"/>
            </w:r>
            <w:proofErr w:type="spellStart"/>
            <w:r w:rsidRPr="00AD0622">
              <w:rPr>
                <w:rFonts w:ascii="Times New Roman" w:hAnsi="Times New Roman" w:cs="Times New Roman"/>
                <w:b/>
                <w:vertAlign w:val="subscript"/>
                <w:lang w:val="en-GB"/>
              </w:rPr>
              <w:t>mec</w:t>
            </w:r>
            <w:proofErr w:type="spellEnd"/>
            <w:r w:rsidRPr="00AD0622">
              <w:rPr>
                <w:rFonts w:ascii="Times New Roman" w:hAnsi="Times New Roman" w:cs="Times New Roman"/>
                <w:b/>
                <w:lang w:val="en-GB"/>
              </w:rPr>
              <w:t>)</w:t>
            </w:r>
          </w:p>
        </w:tc>
        <w:tc>
          <w:tcPr>
            <w:tcW w:w="2519" w:type="dxa"/>
            <w:vAlign w:val="center"/>
          </w:tcPr>
          <w:p w14:paraId="4DB32A18" w14:textId="5270AE0A" w:rsidR="001E1BE5" w:rsidRPr="001D4F32" w:rsidRDefault="001E1BE5" w:rsidP="001E1BE5">
            <w:pPr>
              <w:rPr>
                <w:rFonts w:ascii="Times New Roman" w:hAnsi="Times New Roman" w:cs="Times New Roman"/>
                <w:lang w:val="en-GB"/>
              </w:rPr>
            </w:pP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2</w:t>
            </w:r>
            <w:r w:rsidRPr="001D4F32">
              <w:rPr>
                <w:rFonts w:ascii="Times New Roman" w:hAnsi="Times New Roman" w:cs="Times New Roman"/>
                <w:i/>
                <w:iCs/>
                <w:lang w:val="en-GB"/>
              </w:rPr>
              <w:sym w:font="Symbol" w:char="F057"/>
            </w:r>
            <w:r w:rsidRPr="001D4F32">
              <w:rPr>
                <w:rFonts w:ascii="Times New Roman" w:hAnsi="Times New Roman" w:cs="Times New Roman"/>
                <w:i/>
                <w:iCs/>
                <w:lang w:val="en-GB"/>
              </w:rPr>
              <w:t xml:space="preserve"> </w:t>
            </w:r>
            <w:r w:rsidRPr="001D4F32">
              <w:rPr>
                <w:rFonts w:ascii="Times New Roman" w:hAnsi="Times New Roman" w:cs="Times New Roman"/>
                <w:vertAlign w:val="superscript"/>
                <w:lang w:val="en-GB"/>
              </w:rPr>
              <w:t>2</w:t>
            </w:r>
          </w:p>
        </w:tc>
        <w:tc>
          <w:tcPr>
            <w:tcW w:w="3492" w:type="dxa"/>
            <w:vAlign w:val="center"/>
          </w:tcPr>
          <w:p w14:paraId="6D62C6C4" w14:textId="27D7506F" w:rsidR="001E1BE5" w:rsidRPr="001D4F32" w:rsidRDefault="001E1BE5" w:rsidP="001E1BE5">
            <w:pPr>
              <w:rPr>
                <w:rFonts w:ascii="Times New Roman" w:hAnsi="Times New Roman" w:cs="Times New Roman"/>
                <w:lang w:val="en-GB"/>
              </w:rPr>
            </w:pPr>
            <w:r w:rsidRPr="001D4F32">
              <w:rPr>
                <w:rFonts w:ascii="Times New Roman" w:hAnsi="Times New Roman" w:cs="Times New Roman"/>
                <w:lang w:val="en-GB"/>
              </w:rPr>
              <w:t xml:space="preserve">Constant (if </w:t>
            </w:r>
            <w:proofErr w:type="spellStart"/>
            <w:r w:rsidRPr="001D4F32">
              <w:rPr>
                <w:rFonts w:ascii="Times New Roman" w:hAnsi="Times New Roman" w:cs="Times New Roman"/>
                <w:i/>
                <w:iCs/>
                <w:lang w:val="en-GB"/>
              </w:rPr>
              <w:t>v</w:t>
            </w:r>
            <w:r w:rsidRPr="001D4F32">
              <w:rPr>
                <w:rFonts w:ascii="Times New Roman" w:hAnsi="Times New Roman" w:cs="Times New Roman"/>
                <w:vertAlign w:val="subscript"/>
                <w:lang w:val="en-GB"/>
              </w:rPr>
              <w:t>tip</w:t>
            </w:r>
            <w:proofErr w:type="spellEnd"/>
            <w:r w:rsidRPr="001D4F32">
              <w:rPr>
                <w:rFonts w:ascii="Times New Roman" w:hAnsi="Times New Roman" w:cs="Times New Roman"/>
                <w:lang w:val="en-GB"/>
              </w:rPr>
              <w:t xml:space="preserve"> is fixed)</w:t>
            </w:r>
          </w:p>
        </w:tc>
      </w:tr>
      <w:tr w:rsidR="001E1BE5" w:rsidRPr="001D4F32" w14:paraId="5433B64D" w14:textId="77777777" w:rsidTr="00AD0622">
        <w:tc>
          <w:tcPr>
            <w:tcW w:w="3005" w:type="dxa"/>
            <w:vAlign w:val="center"/>
          </w:tcPr>
          <w:p w14:paraId="499BDFE1" w14:textId="5F74CB4E" w:rsidR="001E1BE5" w:rsidRPr="00AD0622" w:rsidRDefault="001E1BE5" w:rsidP="001E1BE5">
            <w:pPr>
              <w:rPr>
                <w:rFonts w:ascii="Times New Roman" w:hAnsi="Times New Roman" w:cs="Times New Roman"/>
                <w:b/>
                <w:lang w:val="en-GB"/>
              </w:rPr>
            </w:pPr>
            <w:r w:rsidRPr="00AD0622">
              <w:rPr>
                <w:rFonts w:ascii="Times New Roman" w:hAnsi="Times New Roman" w:cs="Times New Roman"/>
                <w:b/>
                <w:lang w:val="en-GB"/>
              </w:rPr>
              <w:t>Iron Loss (</w:t>
            </w:r>
            <w:proofErr w:type="spellStart"/>
            <w:r w:rsidRPr="00AD0622">
              <w:rPr>
                <w:rFonts w:ascii="Times New Roman" w:hAnsi="Times New Roman" w:cs="Times New Roman"/>
                <w:b/>
                <w:i/>
                <w:lang w:val="en-GB"/>
              </w:rPr>
              <w:t>P</w:t>
            </w:r>
            <w:r w:rsidRPr="00AD0622">
              <w:rPr>
                <w:rFonts w:ascii="Times New Roman" w:hAnsi="Times New Roman" w:cs="Times New Roman"/>
                <w:b/>
                <w:vertAlign w:val="subscript"/>
                <w:lang w:val="en-GB"/>
              </w:rPr>
              <w:t>Fe</w:t>
            </w:r>
            <w:proofErr w:type="spellEnd"/>
            <w:r w:rsidRPr="00AD0622">
              <w:rPr>
                <w:rFonts w:ascii="Times New Roman" w:hAnsi="Times New Roman" w:cs="Times New Roman"/>
                <w:b/>
                <w:lang w:val="en-GB"/>
              </w:rPr>
              <w:t>)</w:t>
            </w:r>
          </w:p>
        </w:tc>
        <w:tc>
          <w:tcPr>
            <w:tcW w:w="2519" w:type="dxa"/>
            <w:vAlign w:val="center"/>
          </w:tcPr>
          <w:p w14:paraId="7BE89819" w14:textId="4FAB98E6" w:rsidR="001E1BE5" w:rsidRPr="001D4F32" w:rsidRDefault="001E1BE5" w:rsidP="001E1BE5">
            <w:pPr>
              <w:rPr>
                <w:rFonts w:ascii="Times New Roman" w:hAnsi="Times New Roman" w:cs="Times New Roman"/>
                <w:lang w:val="en-GB"/>
              </w:rPr>
            </w:pPr>
            <w:r w:rsidRPr="001D4F32">
              <w:rPr>
                <w:rFonts w:ascii="Times New Roman" w:hAnsi="Times New Roman" w:cs="Times New Roman"/>
                <w:i/>
                <w:iCs/>
                <w:lang w:val="en-GB"/>
              </w:rPr>
              <w:t>f</w:t>
            </w:r>
            <w:r w:rsidRPr="001D4F32">
              <w:rPr>
                <w:rFonts w:ascii="Times New Roman" w:hAnsi="Times New Roman" w:cs="Times New Roman"/>
                <w:vertAlign w:val="superscript"/>
                <w:lang w:val="en-GB"/>
              </w:rPr>
              <w:t xml:space="preserve"> 2</w:t>
            </w:r>
          </w:p>
        </w:tc>
        <w:tc>
          <w:tcPr>
            <w:tcW w:w="3492" w:type="dxa"/>
            <w:vAlign w:val="center"/>
          </w:tcPr>
          <w:p w14:paraId="251FE8D3" w14:textId="1449D1DC" w:rsidR="001E1BE5" w:rsidRPr="001D4F32" w:rsidRDefault="001E1BE5" w:rsidP="001E1BE5">
            <w:pPr>
              <w:rPr>
                <w:rFonts w:ascii="Times New Roman" w:hAnsi="Times New Roman" w:cs="Times New Roman"/>
                <w:lang w:val="en-GB"/>
              </w:rPr>
            </w:pPr>
            <w:r w:rsidRPr="001D4F32">
              <w:rPr>
                <w:rFonts w:ascii="Times New Roman" w:hAnsi="Times New Roman" w:cs="Times New Roman"/>
                <w:lang w:val="en-GB"/>
              </w:rPr>
              <w:t>Increases by 4x</w:t>
            </w:r>
          </w:p>
        </w:tc>
      </w:tr>
      <w:tr w:rsidR="001E1BE5" w:rsidRPr="001D4F32" w14:paraId="4A54BD62" w14:textId="77777777" w:rsidTr="00AD0622">
        <w:tc>
          <w:tcPr>
            <w:tcW w:w="3005" w:type="dxa"/>
            <w:vAlign w:val="center"/>
          </w:tcPr>
          <w:p w14:paraId="5EE58508" w14:textId="1B38333D" w:rsidR="001E1BE5" w:rsidRPr="00AD0622" w:rsidRDefault="001E1BE5" w:rsidP="001E1BE5">
            <w:pPr>
              <w:rPr>
                <w:rFonts w:ascii="Times New Roman" w:hAnsi="Times New Roman" w:cs="Times New Roman"/>
                <w:b/>
                <w:lang w:val="en-GB"/>
              </w:rPr>
            </w:pPr>
            <w:r w:rsidRPr="00AD0622">
              <w:rPr>
                <w:rFonts w:ascii="Times New Roman" w:hAnsi="Times New Roman" w:cs="Times New Roman"/>
                <w:b/>
                <w:lang w:val="en-GB"/>
              </w:rPr>
              <w:t>Windage Loss (</w:t>
            </w:r>
            <w:proofErr w:type="spellStart"/>
            <w:r w:rsidRPr="00AD0622">
              <w:rPr>
                <w:rFonts w:ascii="Times New Roman" w:hAnsi="Times New Roman" w:cs="Times New Roman"/>
                <w:b/>
                <w:i/>
                <w:lang w:val="en-GB"/>
              </w:rPr>
              <w:t>P</w:t>
            </w:r>
            <w:r w:rsidRPr="00AD0622">
              <w:rPr>
                <w:rFonts w:ascii="Times New Roman" w:hAnsi="Times New Roman" w:cs="Times New Roman"/>
                <w:b/>
                <w:vertAlign w:val="subscript"/>
                <w:lang w:val="en-GB"/>
              </w:rPr>
              <w:t>wnd</w:t>
            </w:r>
            <w:proofErr w:type="spellEnd"/>
            <w:r w:rsidRPr="00AD0622">
              <w:rPr>
                <w:rFonts w:ascii="Times New Roman" w:hAnsi="Times New Roman" w:cs="Times New Roman"/>
                <w:b/>
                <w:lang w:val="en-GB"/>
              </w:rPr>
              <w:t>)</w:t>
            </w:r>
          </w:p>
        </w:tc>
        <w:tc>
          <w:tcPr>
            <w:tcW w:w="2519" w:type="dxa"/>
            <w:vAlign w:val="center"/>
          </w:tcPr>
          <w:p w14:paraId="262D74AD" w14:textId="529FEB69" w:rsidR="001E1BE5" w:rsidRPr="001D4F32" w:rsidRDefault="001E1BE5" w:rsidP="001E1BE5">
            <w:pPr>
              <w:rPr>
                <w:rFonts w:ascii="Times New Roman" w:hAnsi="Times New Roman" w:cs="Times New Roman"/>
                <w:lang w:val="en-GB"/>
              </w:rPr>
            </w:pPr>
            <w:r w:rsidRPr="001D4F32">
              <w:rPr>
                <w:rFonts w:ascii="Times New Roman" w:hAnsi="Times New Roman" w:cs="Times New Roman"/>
                <w:i/>
                <w:iCs/>
                <w:lang w:val="en-GB"/>
              </w:rPr>
              <w:sym w:font="Symbol" w:char="F057"/>
            </w:r>
            <w:r w:rsidRPr="001D4F32">
              <w:rPr>
                <w:rFonts w:ascii="Times New Roman" w:hAnsi="Times New Roman" w:cs="Times New Roman"/>
                <w:vertAlign w:val="superscript"/>
                <w:lang w:val="en-GB"/>
              </w:rPr>
              <w:t xml:space="preserve"> 3</w:t>
            </w:r>
            <w:r w:rsidRPr="001D4F32">
              <w:rPr>
                <w:rFonts w:ascii="Times New Roman" w:hAnsi="Times New Roman" w:cs="Times New Roman"/>
                <w:lang w:val="en-GB"/>
              </w:rPr>
              <w:t xml:space="preserve"> </w:t>
            </w:r>
          </w:p>
        </w:tc>
        <w:tc>
          <w:tcPr>
            <w:tcW w:w="3492" w:type="dxa"/>
            <w:vAlign w:val="center"/>
          </w:tcPr>
          <w:p w14:paraId="38E1D27C" w14:textId="6F049A31" w:rsidR="001E1BE5" w:rsidRPr="001D4F32" w:rsidRDefault="001E1BE5" w:rsidP="001E1BE5">
            <w:pPr>
              <w:rPr>
                <w:rFonts w:ascii="Times New Roman" w:hAnsi="Times New Roman" w:cs="Times New Roman"/>
                <w:lang w:val="en-GB"/>
              </w:rPr>
            </w:pPr>
            <w:r w:rsidRPr="001D4F32">
              <w:rPr>
                <w:rFonts w:ascii="Times New Roman" w:hAnsi="Times New Roman" w:cs="Times New Roman"/>
                <w:lang w:val="en-GB"/>
              </w:rPr>
              <w:t>Increases by 8x</w:t>
            </w:r>
          </w:p>
        </w:tc>
      </w:tr>
      <w:tr w:rsidR="001E1BE5" w:rsidRPr="001D4F32" w14:paraId="49750F29" w14:textId="77777777" w:rsidTr="00AD0622">
        <w:tc>
          <w:tcPr>
            <w:tcW w:w="3005" w:type="dxa"/>
            <w:vAlign w:val="center"/>
          </w:tcPr>
          <w:p w14:paraId="2FF22661" w14:textId="0CAE6FF5" w:rsidR="001E1BE5" w:rsidRPr="00AD0622" w:rsidRDefault="001E1BE5" w:rsidP="001E1BE5">
            <w:pPr>
              <w:rPr>
                <w:rFonts w:ascii="Times New Roman" w:hAnsi="Times New Roman" w:cs="Times New Roman"/>
                <w:b/>
                <w:lang w:val="en-GB"/>
              </w:rPr>
            </w:pPr>
            <w:r w:rsidRPr="00AD0622">
              <w:rPr>
                <w:rFonts w:ascii="Times New Roman" w:hAnsi="Times New Roman" w:cs="Times New Roman"/>
                <w:b/>
                <w:lang w:val="en-GB"/>
              </w:rPr>
              <w:t>Cooling Difficulty</w:t>
            </w:r>
          </w:p>
        </w:tc>
        <w:tc>
          <w:tcPr>
            <w:tcW w:w="2519" w:type="dxa"/>
            <w:vAlign w:val="center"/>
          </w:tcPr>
          <w:p w14:paraId="77B71F8A" w14:textId="193EDB6E" w:rsidR="001E1BE5" w:rsidRPr="001D4F32" w:rsidRDefault="001E1BE5" w:rsidP="001E1BE5">
            <w:pPr>
              <w:rPr>
                <w:rFonts w:ascii="Times New Roman" w:hAnsi="Times New Roman" w:cs="Times New Roman"/>
                <w:lang w:val="en-GB"/>
              </w:rPr>
            </w:pPr>
            <w:r w:rsidRPr="001D4F32">
              <w:rPr>
                <w:rFonts w:ascii="Times New Roman" w:hAnsi="Times New Roman" w:cs="Times New Roman"/>
                <w:lang w:val="en-GB"/>
              </w:rPr>
              <w:t xml:space="preserve">Loss / </w:t>
            </w:r>
            <w:r w:rsidRPr="001D4F32">
              <w:rPr>
                <w:rFonts w:ascii="Times New Roman" w:hAnsi="Times New Roman" w:cs="Times New Roman"/>
                <w:i/>
                <w:iCs/>
                <w:lang w:val="en-GB"/>
              </w:rPr>
              <w:t>D</w:t>
            </w:r>
            <w:r w:rsidRPr="001D4F32">
              <w:rPr>
                <w:rFonts w:ascii="Times New Roman" w:hAnsi="Times New Roman" w:cs="Times New Roman"/>
                <w:vertAlign w:val="superscript"/>
                <w:lang w:val="en-GB"/>
              </w:rPr>
              <w:t>2</w:t>
            </w:r>
          </w:p>
        </w:tc>
        <w:tc>
          <w:tcPr>
            <w:tcW w:w="3492" w:type="dxa"/>
            <w:vAlign w:val="center"/>
          </w:tcPr>
          <w:p w14:paraId="4741FC33" w14:textId="1E9C4FA0" w:rsidR="001E1BE5" w:rsidRPr="001D4F32" w:rsidRDefault="001E1BE5" w:rsidP="001E1BE5">
            <w:pPr>
              <w:rPr>
                <w:rFonts w:ascii="Times New Roman" w:hAnsi="Times New Roman" w:cs="Times New Roman"/>
                <w:lang w:val="en-GB"/>
              </w:rPr>
            </w:pPr>
            <w:r w:rsidRPr="001D4F32">
              <w:rPr>
                <w:rFonts w:ascii="Times New Roman" w:hAnsi="Times New Roman" w:cs="Times New Roman"/>
                <w:lang w:val="en-GB"/>
              </w:rPr>
              <w:t>Increases significantly</w:t>
            </w:r>
          </w:p>
        </w:tc>
      </w:tr>
    </w:tbl>
    <w:p w14:paraId="79B9DCA2" w14:textId="77777777" w:rsidR="001E1BE5" w:rsidRPr="001D4F32" w:rsidRDefault="001E1BE5" w:rsidP="00AA1D5D">
      <w:pPr>
        <w:rPr>
          <w:rFonts w:ascii="Times New Roman" w:hAnsi="Times New Roman" w:cs="Times New Roman"/>
          <w:lang w:val="en-GB"/>
        </w:rPr>
      </w:pPr>
    </w:p>
    <w:p w14:paraId="5EA2BC6E" w14:textId="7A3510C8" w:rsidR="00AA1D5D" w:rsidRPr="001D4F32" w:rsidRDefault="00AA1D5D" w:rsidP="00AA1D5D">
      <w:pPr>
        <w:rPr>
          <w:rFonts w:ascii="Times New Roman" w:hAnsi="Times New Roman" w:cs="Times New Roman"/>
          <w:lang w:val="en-GB"/>
        </w:rPr>
      </w:pPr>
      <w:r w:rsidRPr="001D4F32">
        <w:rPr>
          <w:rFonts w:ascii="Times New Roman" w:hAnsi="Times New Roman" w:cs="Times New Roman"/>
          <w:lang w:val="en-GB"/>
        </w:rPr>
        <w:t>By understanding these scaling laws, the designer can identify the sweet spot for a specific application</w:t>
      </w:r>
      <w:r w:rsidR="001E1BE5" w:rsidRPr="001D4F32">
        <w:rPr>
          <w:rFonts w:ascii="Times New Roman" w:hAnsi="Times New Roman" w:cs="Times New Roman"/>
          <w:lang w:val="en-GB"/>
        </w:rPr>
        <w:t xml:space="preserve">, </w:t>
      </w:r>
      <w:r w:rsidRPr="001D4F32">
        <w:rPr>
          <w:rFonts w:ascii="Times New Roman" w:hAnsi="Times New Roman" w:cs="Times New Roman"/>
          <w:lang w:val="en-GB"/>
        </w:rPr>
        <w:t>balancing the desire for a small, light machine against the harsh realities of mechanical stress, exponential losses, and thermal density.</w:t>
      </w:r>
    </w:p>
    <w:p w14:paraId="32BDA5B1" w14:textId="77777777" w:rsidR="00FD0ED2" w:rsidRPr="001D4F32" w:rsidRDefault="00FD0ED2" w:rsidP="00FD0ED2">
      <w:pPr>
        <w:pStyle w:val="Balk2"/>
        <w:rPr>
          <w:rFonts w:ascii="Times New Roman" w:hAnsi="Times New Roman" w:cs="Times New Roman"/>
          <w:lang w:val="en-GB"/>
        </w:rPr>
      </w:pPr>
      <w:r w:rsidRPr="001D4F32">
        <w:rPr>
          <w:rFonts w:ascii="Times New Roman" w:hAnsi="Times New Roman" w:cs="Times New Roman"/>
          <w:lang w:val="en-GB"/>
        </w:rPr>
        <w:t>1.6 Summary: Framing the Design Challenges Ahead</w:t>
      </w:r>
    </w:p>
    <w:p w14:paraId="308A53B0" w14:textId="71168616" w:rsidR="00FD0ED2" w:rsidRDefault="00FD0ED2" w:rsidP="00FD0ED2">
      <w:pPr>
        <w:rPr>
          <w:rFonts w:ascii="Times New Roman" w:hAnsi="Times New Roman" w:cs="Times New Roman"/>
          <w:lang w:val="en-GB"/>
        </w:rPr>
      </w:pPr>
      <w:r w:rsidRPr="001D4F32">
        <w:rPr>
          <w:rFonts w:ascii="Times New Roman" w:hAnsi="Times New Roman" w:cs="Times New Roman"/>
          <w:lang w:val="en-GB"/>
        </w:rP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14:paraId="3DDB0837" w14:textId="67437BE5" w:rsidR="001151D3" w:rsidRDefault="001151D3" w:rsidP="00FD0ED2">
      <w:pPr>
        <w:rPr>
          <w:rFonts w:ascii="Times New Roman" w:hAnsi="Times New Roman" w:cs="Times New Roman"/>
          <w:lang w:val="en-GB"/>
        </w:rPr>
      </w:pPr>
      <w:r>
        <w:rPr>
          <w:rFonts w:ascii="Times New Roman" w:hAnsi="Times New Roman" w:cs="Times New Roman"/>
          <w:noProof/>
          <w:lang w:val="en-GB"/>
        </w:rPr>
        <w:drawing>
          <wp:inline distT="0" distB="0" distL="0" distR="0" wp14:anchorId="22F4EC17" wp14:editId="705E4728">
            <wp:extent cx="5731510" cy="3199130"/>
            <wp:effectExtent l="0" t="0" r="2540" b="1270"/>
            <wp:docPr id="710352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2468" name="Picture 710352468"/>
                    <pic:cNvPicPr/>
                  </pic:nvPicPr>
                  <pic:blipFill>
                    <a:blip r:embed="rId11">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3FA3F119" w14:textId="008629B9" w:rsidR="001151D3" w:rsidRPr="001D4F32" w:rsidRDefault="001151D3" w:rsidP="00FD0ED2">
      <w:pPr>
        <w:rPr>
          <w:rFonts w:ascii="Times New Roman" w:hAnsi="Times New Roman" w:cs="Times New Roman"/>
          <w:lang w:val="en-GB"/>
        </w:rPr>
      </w:pPr>
      <w:r>
        <w:rPr>
          <w:rFonts w:ascii="Times New Roman" w:hAnsi="Times New Roman" w:cs="Times New Roman"/>
          <w:lang w:val="en-GB"/>
        </w:rPr>
        <w:t>Fig. 5 Caption</w:t>
      </w:r>
    </w:p>
    <w:p w14:paraId="45B95F5A" w14:textId="13DB7B8B" w:rsidR="00FD0ED2" w:rsidRPr="001D4F32" w:rsidRDefault="00FD0ED2" w:rsidP="00FD0ED2">
      <w:pPr>
        <w:pStyle w:val="Balk3"/>
        <w:rPr>
          <w:rFonts w:ascii="Times New Roman" w:hAnsi="Times New Roman" w:cs="Times New Roman"/>
          <w:lang w:val="en-GB"/>
        </w:rPr>
      </w:pPr>
      <w:r w:rsidRPr="001D4F32">
        <w:rPr>
          <w:rFonts w:ascii="Times New Roman" w:hAnsi="Times New Roman" w:cs="Times New Roman"/>
          <w:lang w:val="en-GB"/>
        </w:rPr>
        <w:t>1.6.1 The high-speed trilemma</w:t>
      </w:r>
    </w:p>
    <w:p w14:paraId="738BE66B" w14:textId="77777777" w:rsidR="00FD0ED2" w:rsidRPr="001D4F32" w:rsidRDefault="00FD0ED2" w:rsidP="00FD0ED2">
      <w:pPr>
        <w:rPr>
          <w:rFonts w:ascii="Times New Roman" w:hAnsi="Times New Roman" w:cs="Times New Roman"/>
          <w:lang w:val="en-GB"/>
        </w:rPr>
      </w:pPr>
      <w:r w:rsidRPr="001D4F32">
        <w:rPr>
          <w:rFonts w:ascii="Times New Roman" w:hAnsi="Times New Roman" w:cs="Times New Roman"/>
          <w:lang w:val="en-GB"/>
        </w:rPr>
        <w:t>The design space is bounded by three competing forces that are in constant tension. A move to satisfy one frequently destabilizes the other two:</w:t>
      </w:r>
    </w:p>
    <w:p w14:paraId="59139832" w14:textId="6A93446E" w:rsidR="00FD0ED2" w:rsidRPr="001D4F32" w:rsidRDefault="00FD0ED2" w:rsidP="00FD0ED2">
      <w:pPr>
        <w:numPr>
          <w:ilvl w:val="0"/>
          <w:numId w:val="30"/>
        </w:numPr>
        <w:rPr>
          <w:rFonts w:ascii="Times New Roman" w:hAnsi="Times New Roman" w:cs="Times New Roman"/>
          <w:lang w:val="en-GB"/>
        </w:rPr>
      </w:pPr>
      <w:r w:rsidRPr="001D4F32">
        <w:rPr>
          <w:rFonts w:ascii="Times New Roman" w:hAnsi="Times New Roman" w:cs="Times New Roman"/>
          <w:b/>
          <w:bCs/>
          <w:lang w:val="en-GB"/>
        </w:rPr>
        <w:lastRenderedPageBreak/>
        <w:t>Mechanical Integrity:</w:t>
      </w:r>
      <w:r w:rsidRPr="001D4F32">
        <w:rPr>
          <w:rFonts w:ascii="Times New Roman" w:hAnsi="Times New Roman" w:cs="Times New Roman"/>
          <w:lang w:val="en-GB"/>
        </w:rPr>
        <w:t xml:space="preserve"> To survive the </w:t>
      </w:r>
      <w:r w:rsidRPr="001D4F32">
        <w:rPr>
          <w:rFonts w:ascii="Times New Roman" w:hAnsi="Times New Roman" w:cs="Times New Roman"/>
          <w:i/>
          <w:iCs/>
          <w:lang w:val="en-GB"/>
        </w:rPr>
        <w:t>r</w:t>
      </w:r>
      <w:r w:rsidRPr="001D4F32">
        <w:rPr>
          <w:rFonts w:ascii="Times New Roman" w:hAnsi="Times New Roman" w:cs="Times New Roman"/>
          <w:i/>
          <w:iCs/>
          <w:lang w:val="en-GB"/>
        </w:rPr>
        <w:sym w:font="Symbol" w:char="F057"/>
      </w:r>
      <w:r w:rsidRPr="001D4F32">
        <w:rPr>
          <w:rFonts w:ascii="Times New Roman" w:hAnsi="Times New Roman" w:cs="Times New Roman"/>
          <w:vertAlign w:val="superscript"/>
          <w:lang w:val="en-GB"/>
        </w:rPr>
        <w:t xml:space="preserve"> 2</w:t>
      </w:r>
      <w:r w:rsidRPr="001D4F32">
        <w:rPr>
          <w:rFonts w:ascii="Times New Roman" w:hAnsi="Times New Roman" w:cs="Times New Roman"/>
          <w:lang w:val="en-GB"/>
        </w:rPr>
        <w:t xml:space="preserve"> </w:t>
      </w:r>
      <w:proofErr w:type="gramStart"/>
      <w:r w:rsidRPr="001D4F32">
        <w:rPr>
          <w:rFonts w:ascii="Times New Roman" w:hAnsi="Times New Roman" w:cs="Times New Roman"/>
          <w:lang w:val="en-GB"/>
        </w:rPr>
        <w:t>wall</w:t>
      </w:r>
      <w:proofErr w:type="gramEnd"/>
      <w:r w:rsidRPr="001D4F32">
        <w:rPr>
          <w:rFonts w:ascii="Times New Roman" w:hAnsi="Times New Roman" w:cs="Times New Roman"/>
          <w:lang w:val="en-GB"/>
        </w:rPr>
        <w:t>, the rotor must be slender and reinforced. However, adding mechanical reinforcement (like a thick Carbon Fiber sleeve) increases the effective air gap, which cripples the Electromagnetic performance.</w:t>
      </w:r>
    </w:p>
    <w:p w14:paraId="5FC2A3C8" w14:textId="77777777" w:rsidR="00FD0ED2" w:rsidRPr="001D4F32" w:rsidRDefault="00FD0ED2" w:rsidP="00FD0ED2">
      <w:pPr>
        <w:numPr>
          <w:ilvl w:val="0"/>
          <w:numId w:val="30"/>
        </w:numPr>
        <w:rPr>
          <w:rFonts w:ascii="Times New Roman" w:hAnsi="Times New Roman" w:cs="Times New Roman"/>
          <w:lang w:val="en-GB"/>
        </w:rPr>
      </w:pPr>
      <w:r w:rsidRPr="001D4F32">
        <w:rPr>
          <w:rFonts w:ascii="Times New Roman" w:hAnsi="Times New Roman" w:cs="Times New Roman"/>
          <w:b/>
          <w:bCs/>
          <w:lang w:val="en-GB"/>
        </w:rPr>
        <w:t>Electromagnetic Efficiency:</w:t>
      </w:r>
      <w:r w:rsidRPr="001D4F32">
        <w:rPr>
          <w:rFonts w:ascii="Times New Roman" w:hAnsi="Times New Roman" w:cs="Times New Roman"/>
          <w:lang w:val="en-GB"/>
        </w:rPr>
        <w:t xml:space="preserve"> To maximize power density and minimize mass, we push for higher pole counts and higher frequencies. This, however, leads to a massive increase in iron and windage losses, creating a Thermal load that the small physical size of the machine cannot easily dissipate.</w:t>
      </w:r>
    </w:p>
    <w:p w14:paraId="491225E5" w14:textId="079D24E4" w:rsidR="00FD0ED2" w:rsidRPr="001D4F32" w:rsidRDefault="00FD0ED2" w:rsidP="00FD0ED2">
      <w:pPr>
        <w:numPr>
          <w:ilvl w:val="0"/>
          <w:numId w:val="30"/>
        </w:numPr>
        <w:rPr>
          <w:rFonts w:ascii="Times New Roman" w:hAnsi="Times New Roman" w:cs="Times New Roman"/>
          <w:lang w:val="en-GB"/>
        </w:rPr>
      </w:pPr>
      <w:r w:rsidRPr="001D4F32">
        <w:rPr>
          <w:rFonts w:ascii="Times New Roman" w:hAnsi="Times New Roman" w:cs="Times New Roman"/>
          <w:b/>
          <w:bCs/>
          <w:lang w:val="en-GB"/>
        </w:rPr>
        <w:t>Thermal Management:</w:t>
      </w:r>
      <w:r w:rsidRPr="001D4F32">
        <w:rPr>
          <w:rFonts w:ascii="Times New Roman" w:hAnsi="Times New Roman" w:cs="Times New Roman"/>
          <w:lang w:val="en-GB"/>
        </w:rPr>
        <w:t xml:space="preserve"> To remove the heat from concentrated losses, we need aggressive cooling. Yet, the inclusion of cooling channels or complex jacket geometries can compromise the Mechanical stiffness of the stator or increase the </w:t>
      </w:r>
      <w:r w:rsidRPr="001D4F32">
        <w:rPr>
          <w:rFonts w:ascii="Times New Roman" w:hAnsi="Times New Roman" w:cs="Times New Roman"/>
          <w:i/>
          <w:iCs/>
          <w:lang w:val="en-GB"/>
        </w:rPr>
        <w:t>l/D</w:t>
      </w:r>
      <w:r w:rsidRPr="001D4F32">
        <w:rPr>
          <w:rFonts w:ascii="Times New Roman" w:hAnsi="Times New Roman" w:cs="Times New Roman"/>
          <w:lang w:val="en-GB"/>
        </w:rPr>
        <w:t xml:space="preserve"> ratio, leading to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challenges.</w:t>
      </w:r>
    </w:p>
    <w:p w14:paraId="58448DCB" w14:textId="31C64D35" w:rsidR="00FD0ED2" w:rsidRPr="001D4F32" w:rsidRDefault="00FD0ED2" w:rsidP="00FD0ED2">
      <w:pPr>
        <w:rPr>
          <w:rFonts w:ascii="Times New Roman" w:hAnsi="Times New Roman" w:cs="Times New Roman"/>
          <w:lang w:val="en-GB"/>
        </w:rPr>
      </w:pPr>
      <w:r w:rsidRPr="001D4F32">
        <w:rPr>
          <w:rFonts w:ascii="Times New Roman" w:hAnsi="Times New Roman" w:cs="Times New Roman"/>
          <w:lang w:val="en-GB"/>
        </w:rPr>
        <w:t xml:space="preserve">This trilemma is further complicated by the power electronic interface. As we have seen, the choice of semiconductor (IGBT vs.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acts as the gatekeeper, determining whether a low-pole industrial topology or a high-pole mobile topology is even feasible.</w:t>
      </w:r>
    </w:p>
    <w:p w14:paraId="35011C1F" w14:textId="77777777" w:rsidR="001826CA" w:rsidRPr="001D4F32" w:rsidRDefault="001826CA" w:rsidP="001826CA">
      <w:pPr>
        <w:pStyle w:val="Balk3"/>
        <w:rPr>
          <w:rFonts w:ascii="Times New Roman" w:hAnsi="Times New Roman" w:cs="Times New Roman"/>
          <w:lang w:val="en-GB"/>
        </w:rPr>
      </w:pPr>
      <w:r w:rsidRPr="001D4F32">
        <w:rPr>
          <w:rFonts w:ascii="Times New Roman" w:hAnsi="Times New Roman" w:cs="Times New Roman"/>
          <w:lang w:val="en-GB"/>
        </w:rPr>
        <w:t>1.6.2 Roadmap of the Following Book Chapters</w:t>
      </w:r>
    </w:p>
    <w:p w14:paraId="06A0A8A2" w14:textId="77777777"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This book is structured as a comprehensive journey through the multidisciplinary landscape of high-speed engineering. Following this introduction, the text is organized into six specialized parts, each addressing a critical pillar of the "High-Speed Trilemma."</w:t>
      </w:r>
    </w:p>
    <w:p w14:paraId="5C71FA62" w14:textId="77777777" w:rsidR="001826CA" w:rsidRPr="001D4F32" w:rsidRDefault="001826CA" w:rsidP="001826CA">
      <w:pPr>
        <w:rPr>
          <w:rFonts w:ascii="Times New Roman" w:hAnsi="Times New Roman" w:cs="Times New Roman"/>
          <w:b/>
          <w:bCs/>
          <w:lang w:val="en-GB"/>
        </w:rPr>
      </w:pPr>
      <w:r w:rsidRPr="001D4F32">
        <w:rPr>
          <w:rFonts w:ascii="Times New Roman" w:hAnsi="Times New Roman" w:cs="Times New Roman"/>
          <w:b/>
          <w:bCs/>
          <w:lang w:val="en-GB"/>
        </w:rPr>
        <w:t>Part I: Fundamentals and Machine Topologies</w:t>
      </w:r>
    </w:p>
    <w:p w14:paraId="1B9F6FE6" w14:textId="1B320DF0"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 xml:space="preserve">The first section establishes the electromagnetic "blueprints" for high-speed operation. Chapter 2 explores the induction machine, weighing the extreme robustness of solid rotors against the efficiency of laminated designs. Chapter 3 dives into reluctance-torque-based machines, addressing how their rotor simplicity aids in high-temperature survival, despite challenges in acoustic noise. Chapter 4 concludes the topologies section with </w:t>
      </w:r>
      <w:r w:rsidR="00513B22" w:rsidRPr="001D4F32">
        <w:rPr>
          <w:rFonts w:ascii="Times New Roman" w:hAnsi="Times New Roman" w:cs="Times New Roman"/>
          <w:lang w:val="en-GB"/>
        </w:rPr>
        <w:t>p</w:t>
      </w:r>
      <w:r w:rsidRPr="001D4F32">
        <w:rPr>
          <w:rFonts w:ascii="Times New Roman" w:hAnsi="Times New Roman" w:cs="Times New Roman"/>
          <w:lang w:val="en-GB"/>
        </w:rPr>
        <w:t xml:space="preserve">ermanent </w:t>
      </w:r>
      <w:r w:rsidR="00513B22" w:rsidRPr="001D4F32">
        <w:rPr>
          <w:rFonts w:ascii="Times New Roman" w:hAnsi="Times New Roman" w:cs="Times New Roman"/>
          <w:lang w:val="en-GB"/>
        </w:rPr>
        <w:t>m</w:t>
      </w:r>
      <w:r w:rsidRPr="001D4F32">
        <w:rPr>
          <w:rFonts w:ascii="Times New Roman" w:hAnsi="Times New Roman" w:cs="Times New Roman"/>
          <w:lang w:val="en-GB"/>
        </w:rPr>
        <w:t xml:space="preserve">agnet </w:t>
      </w:r>
      <w:r w:rsidR="00513B22" w:rsidRPr="001D4F32">
        <w:rPr>
          <w:rFonts w:ascii="Times New Roman" w:hAnsi="Times New Roman" w:cs="Times New Roman"/>
          <w:lang w:val="en-GB"/>
        </w:rPr>
        <w:t>s</w:t>
      </w:r>
      <w:r w:rsidRPr="001D4F32">
        <w:rPr>
          <w:rFonts w:ascii="Times New Roman" w:hAnsi="Times New Roman" w:cs="Times New Roman"/>
          <w:lang w:val="en-GB"/>
        </w:rPr>
        <w:t xml:space="preserve">ynchronous </w:t>
      </w:r>
      <w:r w:rsidR="00513B22" w:rsidRPr="001D4F32">
        <w:rPr>
          <w:rFonts w:ascii="Times New Roman" w:hAnsi="Times New Roman" w:cs="Times New Roman"/>
          <w:lang w:val="en-GB"/>
        </w:rPr>
        <w:t>m</w:t>
      </w:r>
      <w:r w:rsidRPr="001D4F32">
        <w:rPr>
          <w:rFonts w:ascii="Times New Roman" w:hAnsi="Times New Roman" w:cs="Times New Roman"/>
          <w:lang w:val="en-GB"/>
        </w:rPr>
        <w:t>achines, detailing the structural trade-offs between surface-mounted and interior magnet placements.</w:t>
      </w:r>
    </w:p>
    <w:p w14:paraId="4E948C6B" w14:textId="77777777" w:rsidR="001826CA" w:rsidRPr="001D4F32" w:rsidRDefault="001826CA" w:rsidP="001826CA">
      <w:pPr>
        <w:rPr>
          <w:rFonts w:ascii="Times New Roman" w:hAnsi="Times New Roman" w:cs="Times New Roman"/>
          <w:b/>
          <w:bCs/>
          <w:lang w:val="en-GB"/>
        </w:rPr>
      </w:pPr>
      <w:r w:rsidRPr="001D4F32">
        <w:rPr>
          <w:rFonts w:ascii="Times New Roman" w:hAnsi="Times New Roman" w:cs="Times New Roman"/>
          <w:b/>
          <w:bCs/>
          <w:lang w:val="en-GB"/>
        </w:rPr>
        <w:t>Part II: Electromagnetic Design and Analysis</w:t>
      </w:r>
    </w:p>
    <w:p w14:paraId="33DBB1C0" w14:textId="77777777"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With the topologies defined, we move into the granular physics of loss and efficiency. Chapter 5 addresses the "AC Copper Loss" challenge, comparing Litz wire and form-wound conductors to mitigate skin and proximity effects. Chapter 6 provides a deep characterization of Iron Losses in the kilohertz range, while Chapter 7 focuses on Parasitic Losses, such as eddy currents in rotor sleeves and the necessity of magnet segmentation.</w:t>
      </w:r>
    </w:p>
    <w:p w14:paraId="0E3ED42A" w14:textId="77777777" w:rsidR="001826CA" w:rsidRPr="001D4F32" w:rsidRDefault="001826CA" w:rsidP="001826CA">
      <w:pPr>
        <w:rPr>
          <w:rFonts w:ascii="Times New Roman" w:hAnsi="Times New Roman" w:cs="Times New Roman"/>
          <w:b/>
          <w:bCs/>
          <w:lang w:val="en-GB"/>
        </w:rPr>
      </w:pPr>
      <w:r w:rsidRPr="001D4F32">
        <w:rPr>
          <w:rFonts w:ascii="Times New Roman" w:hAnsi="Times New Roman" w:cs="Times New Roman"/>
          <w:b/>
          <w:bCs/>
          <w:lang w:val="en-GB"/>
        </w:rPr>
        <w:t xml:space="preserve">Part III: Mechanical Design and </w:t>
      </w:r>
      <w:proofErr w:type="spellStart"/>
      <w:r w:rsidRPr="001D4F32">
        <w:rPr>
          <w:rFonts w:ascii="Times New Roman" w:hAnsi="Times New Roman" w:cs="Times New Roman"/>
          <w:b/>
          <w:bCs/>
          <w:lang w:val="en-GB"/>
        </w:rPr>
        <w:t>Rotordynamics</w:t>
      </w:r>
      <w:proofErr w:type="spellEnd"/>
    </w:p>
    <w:p w14:paraId="1B5E18B1" w14:textId="6974FB7B"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 xml:space="preserve">This part addresses the </w:t>
      </w:r>
      <w:r w:rsidRPr="001D4F32">
        <w:rPr>
          <w:rFonts w:ascii="Times New Roman" w:hAnsi="Times New Roman" w:cs="Times New Roman"/>
          <w:i/>
          <w:iCs/>
          <w:lang w:val="en-GB"/>
        </w:rPr>
        <w:t>r</w:t>
      </w:r>
      <w:r w:rsidR="00513B22" w:rsidRPr="001D4F32">
        <w:rPr>
          <w:rFonts w:ascii="Times New Roman" w:hAnsi="Times New Roman" w:cs="Times New Roman"/>
          <w:i/>
          <w:iCs/>
          <w:lang w:val="en-GB"/>
        </w:rPr>
        <w:sym w:font="Symbol" w:char="F057"/>
      </w:r>
      <w:r w:rsidR="00513B22" w:rsidRPr="001D4F32">
        <w:rPr>
          <w:rFonts w:ascii="Times New Roman" w:hAnsi="Times New Roman" w:cs="Times New Roman"/>
          <w:vertAlign w:val="superscript"/>
          <w:lang w:val="en-GB"/>
        </w:rPr>
        <w:t xml:space="preserve"> </w:t>
      </w:r>
      <w:r w:rsidRPr="001D4F32">
        <w:rPr>
          <w:rFonts w:ascii="Times New Roman" w:hAnsi="Times New Roman" w:cs="Times New Roman"/>
          <w:vertAlign w:val="superscript"/>
          <w:lang w:val="en-GB"/>
        </w:rPr>
        <w:t>2</w:t>
      </w:r>
      <w:r w:rsidRPr="001D4F32">
        <w:rPr>
          <w:rFonts w:ascii="Times New Roman" w:hAnsi="Times New Roman" w:cs="Times New Roman"/>
          <w:lang w:val="en-GB"/>
        </w:rPr>
        <w:t xml:space="preserve"> wall and the stability of the rotating assembly. Chapter 8 details Rotor Stress Analysis, comparing carbon </w:t>
      </w:r>
      <w:proofErr w:type="spellStart"/>
      <w:r w:rsidRPr="001D4F32">
        <w:rPr>
          <w:rFonts w:ascii="Times New Roman" w:hAnsi="Times New Roman" w:cs="Times New Roman"/>
          <w:lang w:val="en-GB"/>
        </w:rPr>
        <w:t>fiber</w:t>
      </w:r>
      <w:proofErr w:type="spellEnd"/>
      <w:r w:rsidRPr="001D4F32">
        <w:rPr>
          <w:rFonts w:ascii="Times New Roman" w:hAnsi="Times New Roman" w:cs="Times New Roman"/>
          <w:lang w:val="en-GB"/>
        </w:rPr>
        <w:t xml:space="preserve"> and metallic sleeves for magnet retention. Chapter 9 provides the tools for </w:t>
      </w:r>
      <w:proofErr w:type="spellStart"/>
      <w:r w:rsidRPr="001D4F32">
        <w:rPr>
          <w:rFonts w:ascii="Times New Roman" w:hAnsi="Times New Roman" w:cs="Times New Roman"/>
          <w:lang w:val="en-GB"/>
        </w:rPr>
        <w:t>Rotordynamic</w:t>
      </w:r>
      <w:proofErr w:type="spellEnd"/>
      <w:r w:rsidRPr="001D4F32">
        <w:rPr>
          <w:rFonts w:ascii="Times New Roman" w:hAnsi="Times New Roman" w:cs="Times New Roman"/>
          <w:lang w:val="en-GB"/>
        </w:rPr>
        <w:t xml:space="preserve"> Control, including Campbell diagrams and the management of gyroscopic effects. Finally, Chapter 10 explores the Tribology of the system, from high-precision rolling elements to Active Magnetic Bearings (AMB) and air foil systems.</w:t>
      </w:r>
    </w:p>
    <w:p w14:paraId="03E5F215" w14:textId="77777777" w:rsidR="001826CA" w:rsidRPr="001D4F32" w:rsidRDefault="001826CA" w:rsidP="001826CA">
      <w:pPr>
        <w:rPr>
          <w:rFonts w:ascii="Times New Roman" w:hAnsi="Times New Roman" w:cs="Times New Roman"/>
          <w:b/>
          <w:bCs/>
          <w:lang w:val="en-GB"/>
        </w:rPr>
      </w:pPr>
      <w:r w:rsidRPr="001D4F32">
        <w:rPr>
          <w:rFonts w:ascii="Times New Roman" w:hAnsi="Times New Roman" w:cs="Times New Roman"/>
          <w:b/>
          <w:bCs/>
          <w:lang w:val="en-GB"/>
        </w:rPr>
        <w:t>Part IV: Material Science for High-Speed Machines</w:t>
      </w:r>
    </w:p>
    <w:p w14:paraId="2784B073" w14:textId="26216C39"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 xml:space="preserve">The limits of the machine are often the limits of its materials. Chapter 11 discusses Soft Magnetic Materials, including ultra-thin </w:t>
      </w:r>
      <w:proofErr w:type="spellStart"/>
      <w:r w:rsidRPr="001D4F32">
        <w:rPr>
          <w:rFonts w:ascii="Times New Roman" w:hAnsi="Times New Roman" w:cs="Times New Roman"/>
          <w:lang w:val="en-GB"/>
        </w:rPr>
        <w:t>CoFe</w:t>
      </w:r>
      <w:proofErr w:type="spellEnd"/>
      <w:r w:rsidRPr="001D4F32">
        <w:rPr>
          <w:rFonts w:ascii="Times New Roman" w:hAnsi="Times New Roman" w:cs="Times New Roman"/>
          <w:lang w:val="en-GB"/>
        </w:rPr>
        <w:t xml:space="preserve"> laminations and amorphous metals. Chapter 12 focuses on the mechanical and thermal stability of Permanent Magnets, while Chapter 13 addresses the Insulation Systems required to survive the high d</w:t>
      </w:r>
      <w:r w:rsidR="00513B22" w:rsidRPr="001D4F32">
        <w:rPr>
          <w:rFonts w:ascii="Times New Roman" w:hAnsi="Times New Roman" w:cs="Times New Roman"/>
          <w:i/>
          <w:iCs/>
          <w:lang w:val="en-GB"/>
        </w:rPr>
        <w:t>u</w:t>
      </w:r>
      <w:r w:rsidRPr="001D4F32">
        <w:rPr>
          <w:rFonts w:ascii="Times New Roman" w:hAnsi="Times New Roman" w:cs="Times New Roman"/>
          <w:lang w:val="en-GB"/>
        </w:rPr>
        <w:t>/d</w:t>
      </w:r>
      <w:r w:rsidRPr="001D4F32">
        <w:rPr>
          <w:rFonts w:ascii="Times New Roman" w:hAnsi="Times New Roman" w:cs="Times New Roman"/>
          <w:i/>
          <w:iCs/>
          <w:lang w:val="en-GB"/>
        </w:rPr>
        <w:t>t</w:t>
      </w:r>
      <w:r w:rsidRPr="001D4F32">
        <w:rPr>
          <w:rFonts w:ascii="Times New Roman" w:hAnsi="Times New Roman" w:cs="Times New Roman"/>
          <w:lang w:val="en-GB"/>
        </w:rPr>
        <w:t xml:space="preserve"> stresses of modern inverters.</w:t>
      </w:r>
    </w:p>
    <w:p w14:paraId="2871F4AF" w14:textId="77777777" w:rsidR="001826CA" w:rsidRPr="001D4F32" w:rsidRDefault="001826CA" w:rsidP="001826CA">
      <w:pPr>
        <w:rPr>
          <w:rFonts w:ascii="Times New Roman" w:hAnsi="Times New Roman" w:cs="Times New Roman"/>
          <w:b/>
          <w:bCs/>
          <w:lang w:val="en-GB"/>
        </w:rPr>
      </w:pPr>
      <w:r w:rsidRPr="001D4F32">
        <w:rPr>
          <w:rFonts w:ascii="Times New Roman" w:hAnsi="Times New Roman" w:cs="Times New Roman"/>
          <w:b/>
          <w:bCs/>
          <w:lang w:val="en-GB"/>
        </w:rPr>
        <w:lastRenderedPageBreak/>
        <w:t>Part V: Thermal Management</w:t>
      </w:r>
    </w:p>
    <w:p w14:paraId="36C4AD4C" w14:textId="77777777"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Because high speed equates to high loss density, thermal design is paramount. Chapter 14 breaks down the physics of Aerodynamic and Windage Losses, including Taylor-Couette flow in the air gap. Chapter 15 presents Advanced Cooling Techniques, ranging from stator water jackets to direct in-slot cooling and hollow-shaft fluid circulation.</w:t>
      </w:r>
    </w:p>
    <w:p w14:paraId="323920A4" w14:textId="77777777" w:rsidR="001826CA" w:rsidRPr="001D4F32" w:rsidRDefault="001826CA" w:rsidP="001826CA">
      <w:pPr>
        <w:rPr>
          <w:rFonts w:ascii="Times New Roman" w:hAnsi="Times New Roman" w:cs="Times New Roman"/>
          <w:b/>
          <w:bCs/>
          <w:lang w:val="en-GB"/>
        </w:rPr>
      </w:pPr>
      <w:r w:rsidRPr="001D4F32">
        <w:rPr>
          <w:rFonts w:ascii="Times New Roman" w:hAnsi="Times New Roman" w:cs="Times New Roman"/>
          <w:b/>
          <w:bCs/>
          <w:lang w:val="en-GB"/>
        </w:rPr>
        <w:t>Part VI: System Integration, Control, and Reliability</w:t>
      </w:r>
    </w:p>
    <w:p w14:paraId="54A5F9DC" w14:textId="5EF1BB50" w:rsidR="001826CA" w:rsidRPr="001D4F32" w:rsidRDefault="001826CA" w:rsidP="001826CA">
      <w:pPr>
        <w:rPr>
          <w:rFonts w:ascii="Times New Roman" w:hAnsi="Times New Roman" w:cs="Times New Roman"/>
          <w:lang w:val="en-GB"/>
        </w:rPr>
      </w:pPr>
      <w:r w:rsidRPr="001D4F32">
        <w:rPr>
          <w:rFonts w:ascii="Times New Roman" w:hAnsi="Times New Roman" w:cs="Times New Roman"/>
          <w:lang w:val="en-GB"/>
        </w:rPr>
        <w:t xml:space="preserve">The final section treats the machine as part of a larger, living system. Chapter 16 details the Power Electronics Interface, specifically the role of </w:t>
      </w:r>
      <w:proofErr w:type="spellStart"/>
      <w:r w:rsidRPr="001D4F32">
        <w:rPr>
          <w:rFonts w:ascii="Times New Roman" w:hAnsi="Times New Roman" w:cs="Times New Roman"/>
          <w:lang w:val="en-GB"/>
        </w:rPr>
        <w:t>SiC</w:t>
      </w:r>
      <w:proofErr w:type="spellEnd"/>
      <w:r w:rsidRPr="001D4F32">
        <w:rPr>
          <w:rFonts w:ascii="Times New Roman" w:hAnsi="Times New Roman" w:cs="Times New Roman"/>
          <w:lang w:val="en-GB"/>
        </w:rPr>
        <w:t xml:space="preserve"> and </w:t>
      </w:r>
      <w:proofErr w:type="spellStart"/>
      <w:r w:rsidRPr="001D4F32">
        <w:rPr>
          <w:rFonts w:ascii="Times New Roman" w:hAnsi="Times New Roman" w:cs="Times New Roman"/>
          <w:lang w:val="en-GB"/>
        </w:rPr>
        <w:t>GaN</w:t>
      </w:r>
      <w:proofErr w:type="spellEnd"/>
      <w:r w:rsidRPr="001D4F32">
        <w:rPr>
          <w:rFonts w:ascii="Times New Roman" w:hAnsi="Times New Roman" w:cs="Times New Roman"/>
          <w:lang w:val="en-GB"/>
        </w:rPr>
        <w:t xml:space="preserve"> devices. Chapter 17 addresses the complexities of </w:t>
      </w:r>
      <w:proofErr w:type="spellStart"/>
      <w:r w:rsidR="002F2E18" w:rsidRPr="001D4F32">
        <w:rPr>
          <w:rFonts w:ascii="Times New Roman" w:hAnsi="Times New Roman" w:cs="Times New Roman"/>
          <w:lang w:val="en-GB"/>
        </w:rPr>
        <w:t>s</w:t>
      </w:r>
      <w:r w:rsidRPr="001D4F32">
        <w:rPr>
          <w:rFonts w:ascii="Times New Roman" w:hAnsi="Times New Roman" w:cs="Times New Roman"/>
          <w:lang w:val="en-GB"/>
        </w:rPr>
        <w:t>ensorless</w:t>
      </w:r>
      <w:proofErr w:type="spellEnd"/>
      <w:r w:rsidRPr="001D4F32">
        <w:rPr>
          <w:rFonts w:ascii="Times New Roman" w:hAnsi="Times New Roman" w:cs="Times New Roman"/>
          <w:lang w:val="en-GB"/>
        </w:rPr>
        <w:t xml:space="preserve"> </w:t>
      </w:r>
      <w:r w:rsidR="002F2E18" w:rsidRPr="001D4F32">
        <w:rPr>
          <w:rFonts w:ascii="Times New Roman" w:hAnsi="Times New Roman" w:cs="Times New Roman"/>
          <w:lang w:val="en-GB"/>
        </w:rPr>
        <w:t>c</w:t>
      </w:r>
      <w:r w:rsidRPr="001D4F32">
        <w:rPr>
          <w:rFonts w:ascii="Times New Roman" w:hAnsi="Times New Roman" w:cs="Times New Roman"/>
          <w:lang w:val="en-GB"/>
        </w:rPr>
        <w:t>ontrol at high fundamental frequencies, while Chapter 18 tackles the specific NVH (Noise, Vibration, and Harshness) signatures of HS drives. The book concludes with Chapter 19, focused on Reliability and Testing, outlining the protocols for overspeed safety and the mitigation of bearing currents to ensure long-term survival in the field.</w:t>
      </w:r>
    </w:p>
    <w:p w14:paraId="10281F6D" w14:textId="77777777" w:rsidR="001826CA" w:rsidRPr="001D4F32" w:rsidRDefault="001826CA" w:rsidP="001826CA">
      <w:pPr>
        <w:rPr>
          <w:rFonts w:ascii="Times New Roman" w:hAnsi="Times New Roman" w:cs="Times New Roman"/>
          <w:lang w:val="en-GB"/>
        </w:rPr>
      </w:pPr>
      <w:r w:rsidRPr="001D4F32">
        <w:rPr>
          <w:rFonts w:ascii="Times New Roman" w:hAnsi="Times New Roman" w:cs="Times New Roman"/>
          <w:i/>
          <w:iCs/>
          <w:lang w:val="en-GB"/>
        </w:rPr>
        <w:t>This roadmap ensures that whether the reader is an industrial designer seeking reliability or a traction engineer seeking power density, they have a clear path through the complex interdependencies of high-speed electrical machine design.</w:t>
      </w:r>
    </w:p>
    <w:p w14:paraId="59008926" w14:textId="1F8CBF73" w:rsidR="00FD0ED2" w:rsidRPr="001D4F32" w:rsidRDefault="00FD0ED2" w:rsidP="00FD0ED2">
      <w:pPr>
        <w:rPr>
          <w:rFonts w:ascii="Times New Roman" w:hAnsi="Times New Roman" w:cs="Times New Roman"/>
          <w:lang w:val="en-GB"/>
        </w:rPr>
      </w:pPr>
    </w:p>
    <w:sectPr w:rsidR="00FD0ED2" w:rsidRPr="001D4F32">
      <w:footerReference w:type="even"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9A02" w14:textId="77777777" w:rsidR="00625FAF" w:rsidRDefault="00625FAF" w:rsidP="007C6316">
      <w:pPr>
        <w:spacing w:after="0" w:line="240" w:lineRule="auto"/>
      </w:pPr>
      <w:r>
        <w:separator/>
      </w:r>
    </w:p>
  </w:endnote>
  <w:endnote w:type="continuationSeparator" w:id="0">
    <w:p w14:paraId="021B13AB" w14:textId="77777777" w:rsidR="00625FAF" w:rsidRDefault="00625FAF" w:rsidP="007C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AEF" w14:textId="478348F5" w:rsidR="007C6316" w:rsidRDefault="005D26B4">
    <w:pPr>
      <w:pStyle w:val="AltBilgi"/>
    </w:pPr>
    <w:r>
      <w:rPr>
        <w:noProof/>
      </w:rPr>
      <mc:AlternateContent>
        <mc:Choice Requires="wps">
          <w:drawing>
            <wp:anchor distT="0" distB="0" distL="0" distR="0" simplePos="0" relativeHeight="251658241" behindDoc="0" locked="0" layoutInCell="1" allowOverlap="1" wp14:anchorId="1292B5A0" wp14:editId="062BCDE9">
              <wp:simplePos x="635" y="635"/>
              <wp:positionH relativeFrom="page">
                <wp:align>left</wp:align>
              </wp:positionH>
              <wp:positionV relativeFrom="page">
                <wp:align>bottom</wp:align>
              </wp:positionV>
              <wp:extent cx="2839720" cy="357505"/>
              <wp:effectExtent l="0" t="0" r="17780" b="0"/>
              <wp:wrapNone/>
              <wp:docPr id="511468437"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2B5A0"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" filled="f" stroked="f">
              <v:textbox style="mso-fit-shape-to-text:t" inset="20pt,0,0,15pt">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084" w14:textId="0B0202C5" w:rsidR="007C6316" w:rsidRDefault="005D26B4">
    <w:pPr>
      <w:pStyle w:val="AltBilgi"/>
    </w:pPr>
    <w:r>
      <w:rPr>
        <w:noProof/>
      </w:rPr>
      <mc:AlternateContent>
        <mc:Choice Requires="wps">
          <w:drawing>
            <wp:anchor distT="0" distB="0" distL="0" distR="0" simplePos="0" relativeHeight="251658240" behindDoc="0" locked="0" layoutInCell="1" allowOverlap="1" wp14:anchorId="6730E687" wp14:editId="69AA25A7">
              <wp:simplePos x="635" y="635"/>
              <wp:positionH relativeFrom="page">
                <wp:align>left</wp:align>
              </wp:positionH>
              <wp:positionV relativeFrom="page">
                <wp:align>bottom</wp:align>
              </wp:positionV>
              <wp:extent cx="2839720" cy="357505"/>
              <wp:effectExtent l="0" t="0" r="17780" b="0"/>
              <wp:wrapNone/>
              <wp:docPr id="832903340"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0E687" id="_x0000_t202" coordsize="21600,21600" o:spt="202" path="m,l,21600r21600,l21600,xe">
              <v:stroke joinstyle="miter"/>
              <v:path gradientshapeok="t" o:connecttype="rect"/>
            </v:shapetype>
            <v:shape id="Text Box 1" o:spid="_x0000_s1027" type="#_x0000_t202" alt="LUT Group Confidential - Other information (3Y)" style="position:absolute;margin-left:0;margin-top:0;width:223.6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" filled="f" stroked="f">
              <v:textbox style="mso-fit-shape-to-text:t" inset="20pt,0,0,15pt">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71EB" w14:textId="77777777" w:rsidR="00625FAF" w:rsidRDefault="00625FAF" w:rsidP="007C6316">
      <w:pPr>
        <w:spacing w:after="0" w:line="240" w:lineRule="auto"/>
      </w:pPr>
      <w:r>
        <w:separator/>
      </w:r>
    </w:p>
  </w:footnote>
  <w:footnote w:type="continuationSeparator" w:id="0">
    <w:p w14:paraId="2FC27C3D" w14:textId="77777777" w:rsidR="00625FAF" w:rsidRDefault="00625FAF" w:rsidP="007C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E3"/>
    <w:multiLevelType w:val="multilevel"/>
    <w:tmpl w:val="7AB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127"/>
    <w:multiLevelType w:val="multilevel"/>
    <w:tmpl w:val="C608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F41"/>
    <w:multiLevelType w:val="multilevel"/>
    <w:tmpl w:val="3188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1ED"/>
    <w:multiLevelType w:val="multilevel"/>
    <w:tmpl w:val="E7A0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D2654"/>
    <w:multiLevelType w:val="multilevel"/>
    <w:tmpl w:val="291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6E"/>
    <w:multiLevelType w:val="multilevel"/>
    <w:tmpl w:val="2A3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37B4"/>
    <w:multiLevelType w:val="multilevel"/>
    <w:tmpl w:val="4C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1D2"/>
    <w:multiLevelType w:val="multilevel"/>
    <w:tmpl w:val="78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7B27"/>
    <w:multiLevelType w:val="multilevel"/>
    <w:tmpl w:val="B8B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9365E"/>
    <w:multiLevelType w:val="multilevel"/>
    <w:tmpl w:val="04AEF7EA"/>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ED7929"/>
    <w:multiLevelType w:val="multilevel"/>
    <w:tmpl w:val="3E4A0B44"/>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81338"/>
    <w:multiLevelType w:val="hybridMultilevel"/>
    <w:tmpl w:val="FC0AAF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F145AB8"/>
    <w:multiLevelType w:val="multilevel"/>
    <w:tmpl w:val="193A2AC4"/>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5B0CB0"/>
    <w:multiLevelType w:val="multilevel"/>
    <w:tmpl w:val="E5A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DD0"/>
    <w:multiLevelType w:val="multilevel"/>
    <w:tmpl w:val="5D4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7E8D"/>
    <w:multiLevelType w:val="multilevel"/>
    <w:tmpl w:val="8448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E89"/>
    <w:multiLevelType w:val="multilevel"/>
    <w:tmpl w:val="2E3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869B3"/>
    <w:multiLevelType w:val="multilevel"/>
    <w:tmpl w:val="6A0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1AC"/>
    <w:multiLevelType w:val="multilevel"/>
    <w:tmpl w:val="419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16AB6"/>
    <w:multiLevelType w:val="multilevel"/>
    <w:tmpl w:val="3A3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56B35"/>
    <w:multiLevelType w:val="multilevel"/>
    <w:tmpl w:val="294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405"/>
    <w:multiLevelType w:val="multilevel"/>
    <w:tmpl w:val="C0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044E6"/>
    <w:multiLevelType w:val="multilevel"/>
    <w:tmpl w:val="C09C98C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D1540AA"/>
    <w:multiLevelType w:val="multilevel"/>
    <w:tmpl w:val="ED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D34F2"/>
    <w:multiLevelType w:val="multilevel"/>
    <w:tmpl w:val="A74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DA6"/>
    <w:multiLevelType w:val="multilevel"/>
    <w:tmpl w:val="1E422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E7DD5"/>
    <w:multiLevelType w:val="multilevel"/>
    <w:tmpl w:val="688E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00B"/>
    <w:multiLevelType w:val="multilevel"/>
    <w:tmpl w:val="F8E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631"/>
    <w:multiLevelType w:val="multilevel"/>
    <w:tmpl w:val="EF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342"/>
    <w:multiLevelType w:val="multilevel"/>
    <w:tmpl w:val="7E448B7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DBE3D75"/>
    <w:multiLevelType w:val="multilevel"/>
    <w:tmpl w:val="ED2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264">
    <w:abstractNumId w:val="16"/>
  </w:num>
  <w:num w:numId="2" w16cid:durableId="1492411141">
    <w:abstractNumId w:val="18"/>
  </w:num>
  <w:num w:numId="3" w16cid:durableId="7568238">
    <w:abstractNumId w:val="6"/>
  </w:num>
  <w:num w:numId="4" w16cid:durableId="16584387">
    <w:abstractNumId w:val="27"/>
  </w:num>
  <w:num w:numId="5" w16cid:durableId="1120031683">
    <w:abstractNumId w:val="1"/>
  </w:num>
  <w:num w:numId="6" w16cid:durableId="847602553">
    <w:abstractNumId w:val="14"/>
  </w:num>
  <w:num w:numId="7" w16cid:durableId="451560679">
    <w:abstractNumId w:val="26"/>
  </w:num>
  <w:num w:numId="8" w16cid:durableId="1377507335">
    <w:abstractNumId w:val="2"/>
  </w:num>
  <w:num w:numId="9" w16cid:durableId="2103796748">
    <w:abstractNumId w:val="23"/>
  </w:num>
  <w:num w:numId="10" w16cid:durableId="1584876941">
    <w:abstractNumId w:val="15"/>
  </w:num>
  <w:num w:numId="11" w16cid:durableId="1682076834">
    <w:abstractNumId w:val="21"/>
  </w:num>
  <w:num w:numId="12" w16cid:durableId="778764584">
    <w:abstractNumId w:val="22"/>
  </w:num>
  <w:num w:numId="13" w16cid:durableId="1721786453">
    <w:abstractNumId w:val="9"/>
  </w:num>
  <w:num w:numId="14" w16cid:durableId="60831482">
    <w:abstractNumId w:val="28"/>
  </w:num>
  <w:num w:numId="15" w16cid:durableId="782767584">
    <w:abstractNumId w:val="10"/>
  </w:num>
  <w:num w:numId="16" w16cid:durableId="948006598">
    <w:abstractNumId w:val="5"/>
  </w:num>
  <w:num w:numId="17" w16cid:durableId="1314220924">
    <w:abstractNumId w:val="25"/>
  </w:num>
  <w:num w:numId="18" w16cid:durableId="1604729359">
    <w:abstractNumId w:val="17"/>
  </w:num>
  <w:num w:numId="19" w16cid:durableId="1476490727">
    <w:abstractNumId w:val="19"/>
  </w:num>
  <w:num w:numId="20" w16cid:durableId="160049548">
    <w:abstractNumId w:val="4"/>
  </w:num>
  <w:num w:numId="21" w16cid:durableId="2112116103">
    <w:abstractNumId w:val="3"/>
  </w:num>
  <w:num w:numId="22" w16cid:durableId="336855437">
    <w:abstractNumId w:val="8"/>
  </w:num>
  <w:num w:numId="23" w16cid:durableId="736560640">
    <w:abstractNumId w:val="0"/>
  </w:num>
  <w:num w:numId="24" w16cid:durableId="1491674010">
    <w:abstractNumId w:val="24"/>
  </w:num>
  <w:num w:numId="25" w16cid:durableId="2069918013">
    <w:abstractNumId w:val="29"/>
  </w:num>
  <w:num w:numId="26" w16cid:durableId="1154491472">
    <w:abstractNumId w:val="31"/>
  </w:num>
  <w:num w:numId="27" w16cid:durableId="524027263">
    <w:abstractNumId w:val="30"/>
  </w:num>
  <w:num w:numId="28" w16cid:durableId="1166094456">
    <w:abstractNumId w:val="11"/>
  </w:num>
  <w:num w:numId="29" w16cid:durableId="1553155831">
    <w:abstractNumId w:val="12"/>
  </w:num>
  <w:num w:numId="30" w16cid:durableId="163474843">
    <w:abstractNumId w:val="20"/>
  </w:num>
  <w:num w:numId="31" w16cid:durableId="342366059">
    <w:abstractNumId w:val="7"/>
  </w:num>
  <w:num w:numId="32" w16cid:durableId="1963921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C"/>
    <w:rsid w:val="00023E46"/>
    <w:rsid w:val="00040C04"/>
    <w:rsid w:val="000474F1"/>
    <w:rsid w:val="000551F7"/>
    <w:rsid w:val="00081589"/>
    <w:rsid w:val="00082218"/>
    <w:rsid w:val="00083943"/>
    <w:rsid w:val="00087E09"/>
    <w:rsid w:val="0009276E"/>
    <w:rsid w:val="00095B7E"/>
    <w:rsid w:val="000E45D5"/>
    <w:rsid w:val="000F1BC8"/>
    <w:rsid w:val="000F5D02"/>
    <w:rsid w:val="001151D3"/>
    <w:rsid w:val="0012786F"/>
    <w:rsid w:val="00127CDD"/>
    <w:rsid w:val="00141B1C"/>
    <w:rsid w:val="00175683"/>
    <w:rsid w:val="001826CA"/>
    <w:rsid w:val="001904BC"/>
    <w:rsid w:val="001A1F83"/>
    <w:rsid w:val="001C4DA8"/>
    <w:rsid w:val="001D4F32"/>
    <w:rsid w:val="001E1724"/>
    <w:rsid w:val="001E1BE5"/>
    <w:rsid w:val="001E6A7D"/>
    <w:rsid w:val="00212B38"/>
    <w:rsid w:val="00225DE4"/>
    <w:rsid w:val="002C225A"/>
    <w:rsid w:val="002C5720"/>
    <w:rsid w:val="002F2E18"/>
    <w:rsid w:val="0035503C"/>
    <w:rsid w:val="00371BF1"/>
    <w:rsid w:val="00430D99"/>
    <w:rsid w:val="0047652F"/>
    <w:rsid w:val="004776D8"/>
    <w:rsid w:val="004C37D9"/>
    <w:rsid w:val="004D484A"/>
    <w:rsid w:val="004F1328"/>
    <w:rsid w:val="005075A4"/>
    <w:rsid w:val="0051346E"/>
    <w:rsid w:val="00513B22"/>
    <w:rsid w:val="00586AC6"/>
    <w:rsid w:val="005B3253"/>
    <w:rsid w:val="005D26B4"/>
    <w:rsid w:val="005F0FE0"/>
    <w:rsid w:val="00616420"/>
    <w:rsid w:val="006227CC"/>
    <w:rsid w:val="00625FAF"/>
    <w:rsid w:val="00632DE1"/>
    <w:rsid w:val="006C6A69"/>
    <w:rsid w:val="006D206F"/>
    <w:rsid w:val="006F7EFC"/>
    <w:rsid w:val="007257CB"/>
    <w:rsid w:val="00756B12"/>
    <w:rsid w:val="007A69F3"/>
    <w:rsid w:val="007C6316"/>
    <w:rsid w:val="007D0337"/>
    <w:rsid w:val="007E3916"/>
    <w:rsid w:val="007E627A"/>
    <w:rsid w:val="007F3FAD"/>
    <w:rsid w:val="00801FFE"/>
    <w:rsid w:val="00803D88"/>
    <w:rsid w:val="00833C79"/>
    <w:rsid w:val="00847827"/>
    <w:rsid w:val="00872EFF"/>
    <w:rsid w:val="0088122D"/>
    <w:rsid w:val="00882201"/>
    <w:rsid w:val="008C4A62"/>
    <w:rsid w:val="00980A5C"/>
    <w:rsid w:val="009A0B7B"/>
    <w:rsid w:val="009A7412"/>
    <w:rsid w:val="009A7D62"/>
    <w:rsid w:val="009D7ADF"/>
    <w:rsid w:val="009E5723"/>
    <w:rsid w:val="009F1B51"/>
    <w:rsid w:val="00A048BB"/>
    <w:rsid w:val="00A17807"/>
    <w:rsid w:val="00A400F0"/>
    <w:rsid w:val="00A41037"/>
    <w:rsid w:val="00A46015"/>
    <w:rsid w:val="00A646C7"/>
    <w:rsid w:val="00A65361"/>
    <w:rsid w:val="00A87094"/>
    <w:rsid w:val="00AA1D5D"/>
    <w:rsid w:val="00AC30D2"/>
    <w:rsid w:val="00AD0622"/>
    <w:rsid w:val="00B00E13"/>
    <w:rsid w:val="00B60F1E"/>
    <w:rsid w:val="00BD098C"/>
    <w:rsid w:val="00C518E4"/>
    <w:rsid w:val="00C91B6E"/>
    <w:rsid w:val="00C96A29"/>
    <w:rsid w:val="00CC7000"/>
    <w:rsid w:val="00D1084C"/>
    <w:rsid w:val="00D35B55"/>
    <w:rsid w:val="00D44DF2"/>
    <w:rsid w:val="00D61F0E"/>
    <w:rsid w:val="00DC71F3"/>
    <w:rsid w:val="00E1402E"/>
    <w:rsid w:val="00E15CA5"/>
    <w:rsid w:val="00E263CD"/>
    <w:rsid w:val="00E438BC"/>
    <w:rsid w:val="00E528BC"/>
    <w:rsid w:val="00E53655"/>
    <w:rsid w:val="00E746D2"/>
    <w:rsid w:val="00E82B57"/>
    <w:rsid w:val="00EA1588"/>
    <w:rsid w:val="00EA77D0"/>
    <w:rsid w:val="00F740F9"/>
    <w:rsid w:val="00F83812"/>
    <w:rsid w:val="00FA285C"/>
    <w:rsid w:val="00FC1A46"/>
    <w:rsid w:val="00FD0ED2"/>
    <w:rsid w:val="00FF58E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E6EBD"/>
  <w15:chartTrackingRefBased/>
  <w15:docId w15:val="{93B07E93-611F-4444-9A19-C72E2728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1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1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1084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1084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1084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1084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084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084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084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084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1084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1084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1084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1084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1084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1084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1084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1084C"/>
    <w:rPr>
      <w:rFonts w:eastAsiaTheme="majorEastAsia" w:cstheme="majorBidi"/>
      <w:color w:val="272727" w:themeColor="text1" w:themeTint="D8"/>
    </w:rPr>
  </w:style>
  <w:style w:type="paragraph" w:styleId="KonuBal">
    <w:name w:val="Title"/>
    <w:basedOn w:val="Normal"/>
    <w:next w:val="Normal"/>
    <w:link w:val="KonuBalChar"/>
    <w:uiPriority w:val="10"/>
    <w:qFormat/>
    <w:rsid w:val="00D1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084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1084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084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084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1084C"/>
    <w:rPr>
      <w:i/>
      <w:iCs/>
      <w:color w:val="404040" w:themeColor="text1" w:themeTint="BF"/>
    </w:rPr>
  </w:style>
  <w:style w:type="paragraph" w:styleId="ListeParagraf">
    <w:name w:val="List Paragraph"/>
    <w:basedOn w:val="Normal"/>
    <w:uiPriority w:val="34"/>
    <w:qFormat/>
    <w:rsid w:val="00D1084C"/>
    <w:pPr>
      <w:ind w:left="720"/>
      <w:contextualSpacing/>
    </w:pPr>
  </w:style>
  <w:style w:type="character" w:styleId="GlVurgulama">
    <w:name w:val="Intense Emphasis"/>
    <w:basedOn w:val="VarsaylanParagrafYazTipi"/>
    <w:uiPriority w:val="21"/>
    <w:qFormat/>
    <w:rsid w:val="00D1084C"/>
    <w:rPr>
      <w:i/>
      <w:iCs/>
      <w:color w:val="0F4761" w:themeColor="accent1" w:themeShade="BF"/>
    </w:rPr>
  </w:style>
  <w:style w:type="paragraph" w:styleId="GlAlnt">
    <w:name w:val="Intense Quote"/>
    <w:basedOn w:val="Normal"/>
    <w:next w:val="Normal"/>
    <w:link w:val="GlAlntChar"/>
    <w:uiPriority w:val="30"/>
    <w:qFormat/>
    <w:rsid w:val="00D1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1084C"/>
    <w:rPr>
      <w:i/>
      <w:iCs/>
      <w:color w:val="0F4761" w:themeColor="accent1" w:themeShade="BF"/>
    </w:rPr>
  </w:style>
  <w:style w:type="character" w:styleId="GlBavuru">
    <w:name w:val="Intense Reference"/>
    <w:basedOn w:val="VarsaylanParagrafYazTipi"/>
    <w:uiPriority w:val="32"/>
    <w:qFormat/>
    <w:rsid w:val="00D1084C"/>
    <w:rPr>
      <w:b/>
      <w:bCs/>
      <w:smallCaps/>
      <w:color w:val="0F4761" w:themeColor="accent1" w:themeShade="BF"/>
      <w:spacing w:val="5"/>
    </w:rPr>
  </w:style>
  <w:style w:type="table" w:styleId="TabloKlavuzu">
    <w:name w:val="Table Grid"/>
    <w:basedOn w:val="NormalTablo"/>
    <w:uiPriority w:val="39"/>
    <w:rsid w:val="00D10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D1084C"/>
    <w:rPr>
      <w:color w:val="666666"/>
    </w:rPr>
  </w:style>
  <w:style w:type="paragraph" w:styleId="AltBilgi">
    <w:name w:val="footer"/>
    <w:basedOn w:val="Normal"/>
    <w:link w:val="AltBilgiChar"/>
    <w:uiPriority w:val="99"/>
    <w:unhideWhenUsed/>
    <w:rsid w:val="007C631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7C6316"/>
  </w:style>
  <w:style w:type="paragraph" w:styleId="NormalWeb">
    <w:name w:val="Normal (Web)"/>
    <w:basedOn w:val="Normal"/>
    <w:uiPriority w:val="99"/>
    <w:unhideWhenUsed/>
    <w:rsid w:val="00E15CA5"/>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customStyle="1" w:styleId="math-inline">
    <w:name w:val="math-inline"/>
    <w:basedOn w:val="VarsaylanParagrafYazTipi"/>
    <w:rsid w:val="00E15CA5"/>
  </w:style>
  <w:style w:type="character" w:styleId="AklamaBavurusu">
    <w:name w:val="annotation reference"/>
    <w:basedOn w:val="VarsaylanParagrafYazTipi"/>
    <w:uiPriority w:val="99"/>
    <w:semiHidden/>
    <w:unhideWhenUsed/>
    <w:rsid w:val="005F0FE0"/>
    <w:rPr>
      <w:sz w:val="16"/>
      <w:szCs w:val="16"/>
    </w:rPr>
  </w:style>
  <w:style w:type="paragraph" w:styleId="AklamaMetni">
    <w:name w:val="annotation text"/>
    <w:basedOn w:val="Normal"/>
    <w:link w:val="AklamaMetniChar"/>
    <w:uiPriority w:val="99"/>
    <w:unhideWhenUsed/>
    <w:rsid w:val="005F0FE0"/>
    <w:pPr>
      <w:spacing w:line="240" w:lineRule="auto"/>
    </w:pPr>
    <w:rPr>
      <w:sz w:val="20"/>
      <w:szCs w:val="20"/>
    </w:rPr>
  </w:style>
  <w:style w:type="character" w:customStyle="1" w:styleId="AklamaMetniChar">
    <w:name w:val="Açıklama Metni Char"/>
    <w:basedOn w:val="VarsaylanParagrafYazTipi"/>
    <w:link w:val="AklamaMetni"/>
    <w:uiPriority w:val="99"/>
    <w:rsid w:val="005F0FE0"/>
    <w:rPr>
      <w:sz w:val="20"/>
      <w:szCs w:val="20"/>
    </w:rPr>
  </w:style>
  <w:style w:type="paragraph" w:styleId="AklamaKonusu">
    <w:name w:val="annotation subject"/>
    <w:basedOn w:val="AklamaMetni"/>
    <w:next w:val="AklamaMetni"/>
    <w:link w:val="AklamaKonusuChar"/>
    <w:uiPriority w:val="99"/>
    <w:semiHidden/>
    <w:unhideWhenUsed/>
    <w:rsid w:val="005F0FE0"/>
    <w:rPr>
      <w:b/>
      <w:bCs/>
    </w:rPr>
  </w:style>
  <w:style w:type="character" w:customStyle="1" w:styleId="AklamaKonusuChar">
    <w:name w:val="Açıklama Konusu Char"/>
    <w:basedOn w:val="AklamaMetniChar"/>
    <w:link w:val="AklamaKonusu"/>
    <w:uiPriority w:val="99"/>
    <w:semiHidden/>
    <w:rsid w:val="005F0FE0"/>
    <w:rPr>
      <w:b/>
      <w:bCs/>
      <w:sz w:val="20"/>
      <w:szCs w:val="20"/>
    </w:rPr>
  </w:style>
  <w:style w:type="paragraph" w:styleId="Dzeltme">
    <w:name w:val="Revision"/>
    <w:hidden/>
    <w:uiPriority w:val="99"/>
    <w:semiHidden/>
    <w:rsid w:val="009E5723"/>
    <w:pPr>
      <w:spacing w:after="0" w:line="240" w:lineRule="auto"/>
    </w:pPr>
  </w:style>
  <w:style w:type="paragraph" w:styleId="stBilgi">
    <w:name w:val="header"/>
    <w:basedOn w:val="Normal"/>
    <w:link w:val="stBilgiChar"/>
    <w:uiPriority w:val="99"/>
    <w:unhideWhenUsed/>
    <w:rsid w:val="00A048BB"/>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0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0910-33BB-4375-8E42-5DFD100001C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8275</Words>
  <Characters>47168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Juha Pyrhönen (LUT)</dc:creator>
  <cp:keywords/>
  <dc:description/>
  <cp:lastModifiedBy>Hüseyin Canseven (LUT)</cp:lastModifiedBy>
  <cp:revision>3</cp:revision>
  <dcterms:created xsi:type="dcterms:W3CDTF">2026-09-02T21:05:00Z</dcterms:created>
  <dcterms:modified xsi:type="dcterms:W3CDTF">2026-09-02T21:06:00Z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31a518ac,1e7c6395,53f2d938</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MSIP_Label_4306014c-c088-4a50-b503-4830bda7971c_Enabled">
    <vt:lpwstr>true</vt:lpwstr>
  </property>
  <property fmtid="{D5CDD505-2E9C-101B-9397-08002B2CF9AE}" pid="6" name="MSIP_Label_4306014c-c088-4a50-b503-4830bda7971c_SetDate">
    <vt:lpwstr>2026-04-27T12:04:37Z</vt:lpwstr>
  </property>
  <property fmtid="{D5CDD505-2E9C-101B-9397-08002B2CF9AE}" pid="7" name="MSIP_Label_4306014c-c088-4a50-b503-4830bda7971c_Method">
    <vt:lpwstr>Standard</vt:lpwstr>
  </property>
  <property fmtid="{D5CDD505-2E9C-101B-9397-08002B2CF9AE}" pid="8" name="MSIP_Label_4306014c-c088-4a50-b503-4830bda7971c_Name">
    <vt:lpwstr>Muu tieto - Other information (3Y)</vt:lpwstr>
  </property>
  <property fmtid="{D5CDD505-2E9C-101B-9397-08002B2CF9AE}" pid="9" name="MSIP_Label_4306014c-c088-4a50-b503-4830bda7971c_SiteId">
    <vt:lpwstr>9d97530e-8f27-4137-a2a9-5cb4dcf26f2e</vt:lpwstr>
  </property>
  <property fmtid="{D5CDD505-2E9C-101B-9397-08002B2CF9AE}" pid="10" name="MSIP_Label_4306014c-c088-4a50-b503-4830bda7971c_ActionId">
    <vt:lpwstr>d34e5b21-44b6-4967-8343-4ace6c8301a8</vt:lpwstr>
  </property>
  <property fmtid="{D5CDD505-2E9C-101B-9397-08002B2CF9AE}" pid="11" name="MSIP_Label_4306014c-c088-4a50-b503-4830bda7971c_ContentBits">
    <vt:lpwstr>2</vt:lpwstr>
  </property>
  <property fmtid="{D5CDD505-2E9C-101B-9397-08002B2CF9AE}" pid="12" name="MSIP_Label_4306014c-c088-4a50-b503-4830bda7971c_Tag">
    <vt:lpwstr>10, 3, 0, 1</vt:lpwstr>
  </property>
</Properties>
</file>