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A8" w:rsidRDefault="007670A8" w:rsidP="007670A8">
      <w:pPr>
        <w:pStyle w:val="Heading1"/>
      </w:pPr>
      <w:r>
        <w:t>Overview</w:t>
      </w:r>
    </w:p>
    <w:p w:rsidR="00D34E05" w:rsidRDefault="007670A8" w:rsidP="007C0367">
      <w:pPr>
        <w:ind w:firstLine="720"/>
      </w:pPr>
      <w:r>
        <w:t xml:space="preserve">Amazon EC2 offers two pricing schemes for its virtual machines.  The first, which Condor (via the EC2 GAHP) presently supports, are </w:t>
      </w:r>
      <w:r w:rsidR="007C0367">
        <w:t xml:space="preserve">for </w:t>
      </w:r>
      <w:r>
        <w:t>“dedicated instances”, generally intended to provide infrastructure (“as-a-service”).  These virtual machines, once active, remain so for as long as you can pay for them.  The second pricing</w:t>
      </w:r>
      <w:r w:rsidR="007C0367">
        <w:t xml:space="preserve"> scheme, for “spot instances</w:t>
      </w:r>
      <w:r>
        <w:t xml:space="preserve">,” allows customers to bid (in cents per hour) for whatever resources happen to be available at the moment.  Unlike dedicated instances, submitting a spot request – a bid – does not ensure </w:t>
      </w:r>
      <w:r w:rsidR="00255FFA">
        <w:t xml:space="preserve">that an instance starts; neither, once started, is a spot instance guaranteed to remain active.  It may be terminated (by Amazon) at any time.  However, the hourly cost under the second scheme tends to be much lower, therefore making it worthwhile </w:t>
      </w:r>
      <w:r w:rsidR="00EF2E61">
        <w:t xml:space="preserve">for users whose applications can deal with unreliable computational resources.  The parallels to Condor’s opportunistic computing </w:t>
      </w:r>
      <w:r w:rsidR="007C0367">
        <w:t>model</w:t>
      </w:r>
      <w:r w:rsidR="00EF2E61">
        <w:t xml:space="preserve"> need not be further elaborated.</w:t>
      </w:r>
    </w:p>
    <w:p w:rsidR="00D34E05" w:rsidRDefault="007C0367" w:rsidP="00D34E05">
      <w:r>
        <w:tab/>
        <w:t xml:space="preserve">However, while the difference between dedicated and spot instances do not require any changes to Condor, the difference between spot </w:t>
      </w:r>
      <w:r w:rsidR="009A3C1C">
        <w:t>instance requests (</w:t>
      </w:r>
      <w:proofErr w:type="spellStart"/>
      <w:r w:rsidR="009A3C1C">
        <w:t>SIR</w:t>
      </w:r>
      <w:r>
        <w:t>s</w:t>
      </w:r>
      <w:proofErr w:type="spellEnd"/>
      <w:r>
        <w:t>) and dedicated instance requests are substantial and important.</w:t>
      </w:r>
      <w:r w:rsidR="009A3C1C">
        <w:t xml:space="preserve">  Many of these differences can be avoided by restricting the kind of </w:t>
      </w:r>
      <w:proofErr w:type="spellStart"/>
      <w:r w:rsidR="009A3C1C">
        <w:t>SIRs</w:t>
      </w:r>
      <w:proofErr w:type="spellEnd"/>
      <w:r w:rsidR="009A3C1C">
        <w:t xml:space="preserve"> Condor supports, but the fact that cancelling an SIR doesn’t terminate the corresponding instance (and vice-versa) means that Condor must track two distinct remote resources for each SIR.  However, we currently have no mechanism for a (grid) job to insert a (new, remote) job.  Since the job is Condor’s atomic unit of control, how would the user control the SIR if the job represented the instance?  Or the SIR, if the job represented the instance?</w:t>
      </w:r>
    </w:p>
    <w:p w:rsidR="009A3C1C" w:rsidRDefault="00D34E05" w:rsidP="007670A8">
      <w:pPr>
        <w:pStyle w:val="Heading1"/>
      </w:pPr>
      <w:r>
        <w:t>A</w:t>
      </w:r>
      <w:r w:rsidR="007670A8">
        <w:t>rchitecture</w:t>
      </w:r>
    </w:p>
    <w:p w:rsidR="00391837" w:rsidRDefault="009A3C1C" w:rsidP="009A3C1C">
      <w:r>
        <w:tab/>
        <w:t xml:space="preserve">Our plan is to restrict </w:t>
      </w:r>
      <w:proofErr w:type="spellStart"/>
      <w:r>
        <w:t>SIRs</w:t>
      </w:r>
      <w:proofErr w:type="spellEnd"/>
      <w:r>
        <w:t xml:space="preserve"> in Condor so that they start at most one instance.  (The API call may generate more than </w:t>
      </w:r>
      <w:r w:rsidR="00391837">
        <w:t xml:space="preserve">one </w:t>
      </w:r>
      <w:r>
        <w:t xml:space="preserve">SIR; each SIR, if persistent, </w:t>
      </w:r>
      <w:r w:rsidR="00391837">
        <w:t>could start an arbitrarily large number of instances, albeit one at a time.)  Rather than worry about how to make one job represent both an SIR and an instance, we will, internally to the grid manager, convert a SIR job to an instance job when the former spawns the latter.  If we cancel the SIR during the transition, we don’t have to worry about remembering to do so after the instance terminates – we don’t have to change anything about the existing and working code for handling an instance.</w:t>
      </w:r>
    </w:p>
    <w:p w:rsidR="0070437D" w:rsidRDefault="00391837" w:rsidP="009A3C1C">
      <w:r>
        <w:tab/>
        <w:t xml:space="preserve">Instead, we add a </w:t>
      </w:r>
      <w:proofErr w:type="spellStart"/>
      <w:r>
        <w:t>subgraph</w:t>
      </w:r>
      <w:proofErr w:type="spellEnd"/>
      <w:r>
        <w:t xml:space="preserve"> to the grid manager’s EC2 state machine.  This </w:t>
      </w:r>
      <w:proofErr w:type="spellStart"/>
      <w:r>
        <w:t>subgraph</w:t>
      </w:r>
      <w:proofErr w:type="spellEnd"/>
      <w:r w:rsidR="0070437D">
        <w:t>, rooted at GM_SPOT_START,</w:t>
      </w:r>
      <w:r>
        <w:t xml:space="preserve"> is entered from GM_SAVE_CLIENT_TOKEN if the job includes a spot price attribute.  It is otherwise unreachable; this isolation helps simplify design and recovery.  If the request successfully spawns an instance, it returns to the main graph of the state-machine via GM_SAVE_INSTANCE_ID.  (To avoid code duplication, the latter state is also modified, and transfers to </w:t>
      </w:r>
      <w:r w:rsidR="0070437D">
        <w:t>GM_</w:t>
      </w:r>
      <w:r>
        <w:t>SPOT_CANCEL if it handles an SIR</w:t>
      </w:r>
      <w:r w:rsidR="0070437D">
        <w:t>; control then continues in GM_SUBMITTED.</w:t>
      </w:r>
      <w:r>
        <w:t>)  Otherwise – on errors, faults, and failures –</w:t>
      </w:r>
      <w:r w:rsidR="0070437D">
        <w:t xml:space="preserve"> it generally enters GM_HOLD to report the problem to the user.</w:t>
      </w:r>
    </w:p>
    <w:p w:rsidR="0070437D" w:rsidRDefault="0070437D" w:rsidP="009A3C1C">
      <w:r>
        <w:tab/>
        <w:t>The GM_SPOT_START state issues (requests the GAHP issue) the SIR and transitions to SPOT_SUBMITTED.  SPOT_SUBMITTED and SPOT_QUERY correspond to existing GM_SUBMITTED / GM_PROBE pair, and regularly poll the EC2 service to determine the status of the SIR.  When the SIR spawns an instance, the transition to GM_SAVE_INSTANCE_ID occurs.  The GM_SPOT_CANCEL state cleans up the SIR.</w:t>
      </w:r>
    </w:p>
    <w:p w:rsidR="007670A8" w:rsidRPr="00300268" w:rsidRDefault="0070437D" w:rsidP="009A3C1C">
      <w:r>
        <w:tab/>
        <w:t>The grid manager enters the fourth new state, GM_SPOT_CHECK, during recovery.  It’s used to determine if we crashed between submitting an SIR and recording the corresponding ID; it checks each SIR the job credentials permit it to see on the EC2 service for the client token, as saved in GM_SAVE_CLIENT_TOKEN</w:t>
      </w:r>
      <w:r w:rsidR="00300268">
        <w:t xml:space="preserve">.  Because </w:t>
      </w:r>
      <w:proofErr w:type="spellStart"/>
      <w:r w:rsidR="00300268">
        <w:t>SIRs</w:t>
      </w:r>
      <w:proofErr w:type="spellEnd"/>
      <w:r w:rsidR="00300268">
        <w:t xml:space="preserve"> don’t presently have the </w:t>
      </w:r>
      <w:proofErr w:type="spellStart"/>
      <w:r w:rsidR="00300268">
        <w:t>ClientToken</w:t>
      </w:r>
      <w:proofErr w:type="spellEnd"/>
      <w:r w:rsidR="00300268">
        <w:t xml:space="preserve"> attribute, we use </w:t>
      </w:r>
      <w:proofErr w:type="spellStart"/>
      <w:r w:rsidR="00300268">
        <w:t>LaunchGroup</w:t>
      </w:r>
      <w:proofErr w:type="spellEnd"/>
      <w:r w:rsidR="00300268">
        <w:t xml:space="preserve"> instead.  (If we only permit single </w:t>
      </w:r>
      <w:proofErr w:type="spellStart"/>
      <w:r w:rsidR="00300268">
        <w:t>SIRs</w:t>
      </w:r>
      <w:proofErr w:type="spellEnd"/>
      <w:r w:rsidR="00300268">
        <w:t xml:space="preserve">, we don’t need </w:t>
      </w:r>
      <w:proofErr w:type="spellStart"/>
      <w:r w:rsidR="00300268">
        <w:t>LaunchGroup</w:t>
      </w:r>
      <w:proofErr w:type="spellEnd"/>
      <w:r w:rsidR="00300268">
        <w:t xml:space="preserve"> for its intended purpose.)</w:t>
      </w:r>
    </w:p>
    <w:p w:rsidR="00300268" w:rsidRDefault="007670A8" w:rsidP="007670A8">
      <w:pPr>
        <w:pStyle w:val="Heading1"/>
      </w:pPr>
      <w:r>
        <w:t>Development Plan</w:t>
      </w:r>
    </w:p>
    <w:p w:rsidR="00376B45" w:rsidRDefault="00376B45" w:rsidP="00300268">
      <w:r>
        <w:tab/>
        <w:t>[Jaime]</w:t>
      </w:r>
      <w:r>
        <w:tab/>
        <w:t>Code review.</w:t>
      </w:r>
    </w:p>
    <w:p w:rsidR="007670A8" w:rsidRPr="00300268" w:rsidRDefault="00376B45" w:rsidP="00300268">
      <w:r>
        <w:tab/>
        <w:t>[</w:t>
      </w:r>
      <w:proofErr w:type="spellStart"/>
      <w:r>
        <w:t>ToddM</w:t>
      </w:r>
      <w:proofErr w:type="spellEnd"/>
      <w:r>
        <w:t xml:space="preserve">] </w:t>
      </w:r>
      <w:r>
        <w:tab/>
        <w:t>Testing.</w:t>
      </w:r>
    </w:p>
    <w:sectPr w:rsidR="007670A8" w:rsidRPr="00300268" w:rsidSect="007670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70A8"/>
    <w:rsid w:val="00255FFA"/>
    <w:rsid w:val="00300268"/>
    <w:rsid w:val="00376B45"/>
    <w:rsid w:val="00391837"/>
    <w:rsid w:val="0070437D"/>
    <w:rsid w:val="007670A8"/>
    <w:rsid w:val="007C0367"/>
    <w:rsid w:val="009A3C1C"/>
    <w:rsid w:val="00D34E05"/>
    <w:rsid w:val="00EF2E6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C0367"/>
  </w:style>
  <w:style w:type="paragraph" w:styleId="Heading1">
    <w:name w:val="heading 1"/>
    <w:basedOn w:val="Normal"/>
    <w:next w:val="Normal"/>
    <w:link w:val="Heading1Char"/>
    <w:uiPriority w:val="9"/>
    <w:qFormat/>
    <w:rsid w:val="007670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70A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427</Words>
  <Characters>2436</Characters>
  <Application>Microsoft Macintosh Word</Application>
  <DocSecurity>0</DocSecurity>
  <Lines>20</Lines>
  <Paragraphs>4</Paragraphs>
  <ScaleCrop>false</ScaleCrop>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 Miller</dc:creator>
  <cp:keywords/>
  <cp:lastModifiedBy>Todd L Miller</cp:lastModifiedBy>
  <cp:revision>3</cp:revision>
  <dcterms:created xsi:type="dcterms:W3CDTF">2012-10-03T16:21:00Z</dcterms:created>
  <dcterms:modified xsi:type="dcterms:W3CDTF">2012-10-03T18:44:00Z</dcterms:modified>
</cp:coreProperties>
</file>