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1256" w14:textId="43DCDC8F" w:rsidR="000A02B4" w:rsidRDefault="000122D0" w:rsidP="00177174">
      <w:pPr>
        <w:tabs>
          <w:tab w:val="left" w:pos="567"/>
        </w:tabs>
        <w:suppressAutoHyphens/>
        <w:spacing w:after="0" w:line="360" w:lineRule="auto"/>
        <w:ind w:left="567" w:hanging="567"/>
        <w:jc w:val="both"/>
        <w:outlineLvl w:val="0"/>
        <w:rPr>
          <w:rFonts w:ascii="Times New Roman" w:eastAsia="MS PMincho" w:hAnsi="Times New Roman" w:cs="Times New Roman"/>
          <w:b/>
          <w:bCs/>
          <w:sz w:val="24"/>
          <w:szCs w:val="28"/>
        </w:rPr>
      </w:pPr>
      <w:r>
        <w:rPr>
          <w:rFonts w:ascii="Times New Roman" w:eastAsia="MS PMincho" w:hAnsi="Times New Roman" w:cs="Times New Roman"/>
          <w:b/>
          <w:bCs/>
          <w:sz w:val="24"/>
          <w:szCs w:val="28"/>
        </w:rPr>
        <w:t xml:space="preserve">Online </w:t>
      </w:r>
      <w:r w:rsidR="00057D26" w:rsidRPr="00A47F22">
        <w:rPr>
          <w:rFonts w:ascii="Times New Roman" w:eastAsia="MS PMincho" w:hAnsi="Times New Roman" w:cs="Times New Roman"/>
          <w:b/>
          <w:bCs/>
          <w:sz w:val="24"/>
          <w:szCs w:val="28"/>
        </w:rPr>
        <w:t>Appendix</w:t>
      </w:r>
    </w:p>
    <w:p w14:paraId="0B063E6E" w14:textId="77777777" w:rsidR="009D3F43" w:rsidRPr="00177174" w:rsidRDefault="009D3F43" w:rsidP="00177174">
      <w:pPr>
        <w:tabs>
          <w:tab w:val="left" w:pos="567"/>
        </w:tabs>
        <w:suppressAutoHyphens/>
        <w:spacing w:after="0" w:line="360" w:lineRule="auto"/>
        <w:ind w:left="567" w:hanging="567"/>
        <w:jc w:val="both"/>
        <w:outlineLvl w:val="0"/>
        <w:rPr>
          <w:rFonts w:ascii="Times New Roman" w:eastAsia="MS PMincho" w:hAnsi="Times New Roman" w:cs="Times New Roman"/>
          <w:b/>
          <w:bCs/>
          <w:sz w:val="24"/>
          <w:szCs w:val="28"/>
        </w:rPr>
      </w:pPr>
    </w:p>
    <w:p w14:paraId="47A6E9C8" w14:textId="5B0CDF5F" w:rsidR="000A02B4" w:rsidRPr="009D3F43" w:rsidRDefault="000A02B4" w:rsidP="000122D0">
      <w:pPr>
        <w:suppressAutoHyphens/>
        <w:spacing w:after="0" w:line="360" w:lineRule="auto"/>
        <w:rPr>
          <w:rFonts w:ascii="Times New Roman" w:eastAsia="Garamond" w:hAnsi="Times New Roman" w:cs="Times New Roman"/>
        </w:rPr>
      </w:pPr>
      <w:r w:rsidRPr="009D3F43">
        <w:rPr>
          <w:rFonts w:ascii="Times New Roman" w:eastAsia="Garamond" w:hAnsi="Times New Roman" w:cs="Times New Roman"/>
        </w:rPr>
        <w:t>Table A</w:t>
      </w:r>
      <w:r w:rsidR="000122D0" w:rsidRPr="009D3F43">
        <w:rPr>
          <w:rFonts w:ascii="Times New Roman" w:eastAsia="Garamond" w:hAnsi="Times New Roman" w:cs="Times New Roman"/>
        </w:rPr>
        <w:t>1</w:t>
      </w:r>
      <w:r w:rsidRPr="009D3F43">
        <w:rPr>
          <w:rFonts w:ascii="Times New Roman" w:eastAsia="Garamond" w:hAnsi="Times New Roman" w:cs="Times New Roman"/>
        </w:rPr>
        <w:t xml:space="preserve">: </w:t>
      </w:r>
      <w:r w:rsidR="00D46CD8" w:rsidRPr="009D3F43">
        <w:rPr>
          <w:rFonts w:ascii="Times New Roman" w:eastAsia="Garamond" w:hAnsi="Times New Roman" w:cs="Times New Roman"/>
        </w:rPr>
        <w:t>Peak of oil discoveries: Excluded countries</w:t>
      </w:r>
      <w:r w:rsidR="00FD74FD" w:rsidRPr="009D3F43">
        <w:rPr>
          <w:rFonts w:ascii="Times New Roman" w:eastAsia="Garamond" w:hAnsi="Times New Roman" w:cs="Times New Roman"/>
        </w:rPr>
        <w:t xml:space="preserve"> </w:t>
      </w:r>
    </w:p>
    <w:tbl>
      <w:tblPr>
        <w:tblStyle w:val="Grigliatabella"/>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2759"/>
        <w:gridCol w:w="852"/>
        <w:gridCol w:w="2262"/>
        <w:gridCol w:w="2006"/>
      </w:tblGrid>
      <w:tr w:rsidR="000A02B4" w:rsidRPr="00A47F22" w14:paraId="767142E8" w14:textId="77777777" w:rsidTr="00E37F50">
        <w:trPr>
          <w:cantSplit/>
          <w:trHeight w:val="372"/>
        </w:trPr>
        <w:tc>
          <w:tcPr>
            <w:tcW w:w="597" w:type="pct"/>
            <w:tcBorders>
              <w:top w:val="double" w:sz="6" w:space="0" w:color="auto"/>
              <w:bottom w:val="single" w:sz="4" w:space="0" w:color="auto"/>
            </w:tcBorders>
            <w:vAlign w:val="center"/>
          </w:tcPr>
          <w:p w14:paraId="69636669" w14:textId="77777777" w:rsidR="000A02B4" w:rsidRPr="00A47F22" w:rsidRDefault="000A02B4" w:rsidP="00E37F50">
            <w:pPr>
              <w:suppressAutoHyphens/>
              <w:rPr>
                <w:rFonts w:ascii="Times New Roman" w:eastAsia="Garamond" w:hAnsi="Times New Roman" w:cs="Times New Roman"/>
                <w:sz w:val="18"/>
              </w:rPr>
            </w:pPr>
            <w:r w:rsidRPr="00A47F22">
              <w:rPr>
                <w:rFonts w:ascii="Times New Roman" w:eastAsia="Garamond" w:hAnsi="Times New Roman" w:cs="Times New Roman"/>
                <w:sz w:val="18"/>
              </w:rPr>
              <w:t>Country</w:t>
            </w:r>
          </w:p>
        </w:tc>
        <w:tc>
          <w:tcPr>
            <w:tcW w:w="1542" w:type="pct"/>
            <w:tcBorders>
              <w:top w:val="double" w:sz="6" w:space="0" w:color="auto"/>
              <w:bottom w:val="single" w:sz="4" w:space="0" w:color="auto"/>
            </w:tcBorders>
            <w:vAlign w:val="center"/>
          </w:tcPr>
          <w:p w14:paraId="255CB24C" w14:textId="77777777" w:rsidR="000A02B4" w:rsidRPr="00A47F22" w:rsidRDefault="000A02B4" w:rsidP="00E37F50">
            <w:pPr>
              <w:suppressAutoHyphens/>
              <w:jc w:val="center"/>
              <w:rPr>
                <w:rFonts w:ascii="Times New Roman" w:eastAsia="Garamond" w:hAnsi="Times New Roman" w:cs="Times New Roman"/>
                <w:sz w:val="18"/>
              </w:rPr>
            </w:pPr>
            <w:bookmarkStart w:id="0" w:name="_Hlk527123574"/>
            <w:r w:rsidRPr="00A47F22">
              <w:rPr>
                <w:rFonts w:ascii="Times New Roman" w:eastAsia="Garamond" w:hAnsi="Times New Roman" w:cs="Times New Roman"/>
                <w:sz w:val="18"/>
              </w:rPr>
              <w:t>Peak of oil discoveries</w:t>
            </w:r>
            <w:bookmarkEnd w:id="0"/>
          </w:p>
        </w:tc>
        <w:tc>
          <w:tcPr>
            <w:tcW w:w="476" w:type="pct"/>
            <w:tcBorders>
              <w:top w:val="double" w:sz="6" w:space="0" w:color="auto"/>
              <w:bottom w:val="single" w:sz="4" w:space="0" w:color="auto"/>
            </w:tcBorders>
            <w:vAlign w:val="center"/>
          </w:tcPr>
          <w:p w14:paraId="7030D384" w14:textId="77777777" w:rsidR="000A02B4" w:rsidRPr="00A47F22" w:rsidRDefault="000A02B4" w:rsidP="00E37F50">
            <w:pPr>
              <w:suppressAutoHyphens/>
              <w:rPr>
                <w:rFonts w:ascii="Times New Roman" w:eastAsia="Garamond" w:hAnsi="Times New Roman" w:cs="Times New Roman"/>
                <w:sz w:val="18"/>
              </w:rPr>
            </w:pPr>
          </w:p>
        </w:tc>
        <w:tc>
          <w:tcPr>
            <w:tcW w:w="1264" w:type="pct"/>
            <w:tcBorders>
              <w:top w:val="double" w:sz="6" w:space="0" w:color="auto"/>
              <w:bottom w:val="single" w:sz="4" w:space="0" w:color="auto"/>
            </w:tcBorders>
            <w:vAlign w:val="center"/>
          </w:tcPr>
          <w:p w14:paraId="1C2F5ADA" w14:textId="77777777" w:rsidR="000A02B4" w:rsidRPr="00A47F22" w:rsidRDefault="000A02B4" w:rsidP="00E37F50">
            <w:pPr>
              <w:suppressAutoHyphens/>
              <w:rPr>
                <w:rFonts w:ascii="Times New Roman" w:eastAsia="Garamond" w:hAnsi="Times New Roman" w:cs="Times New Roman"/>
                <w:sz w:val="18"/>
              </w:rPr>
            </w:pPr>
            <w:r w:rsidRPr="00A47F22">
              <w:rPr>
                <w:rFonts w:ascii="Times New Roman" w:eastAsia="Garamond" w:hAnsi="Times New Roman" w:cs="Times New Roman"/>
                <w:sz w:val="18"/>
              </w:rPr>
              <w:t>Country</w:t>
            </w:r>
          </w:p>
        </w:tc>
        <w:tc>
          <w:tcPr>
            <w:tcW w:w="1122" w:type="pct"/>
            <w:tcBorders>
              <w:top w:val="double" w:sz="6" w:space="0" w:color="auto"/>
              <w:bottom w:val="single" w:sz="4" w:space="0" w:color="auto"/>
            </w:tcBorders>
            <w:vAlign w:val="center"/>
          </w:tcPr>
          <w:p w14:paraId="5FBD2640" w14:textId="77777777" w:rsidR="000A02B4" w:rsidRPr="00A47F22" w:rsidRDefault="000A02B4" w:rsidP="00E37F50">
            <w:pPr>
              <w:suppressAutoHyphens/>
              <w:jc w:val="center"/>
              <w:rPr>
                <w:rFonts w:ascii="Times New Roman" w:eastAsia="Garamond" w:hAnsi="Times New Roman" w:cs="Times New Roman"/>
                <w:sz w:val="18"/>
              </w:rPr>
            </w:pPr>
            <w:r w:rsidRPr="00A47F22">
              <w:rPr>
                <w:rFonts w:ascii="Times New Roman" w:eastAsia="Garamond" w:hAnsi="Times New Roman" w:cs="Times New Roman"/>
                <w:sz w:val="18"/>
              </w:rPr>
              <w:t>Peak of oil discoveries</w:t>
            </w:r>
          </w:p>
        </w:tc>
      </w:tr>
      <w:tr w:rsidR="000A02B4" w:rsidRPr="00A47F22" w14:paraId="586DBAD5" w14:textId="77777777" w:rsidTr="00416E65">
        <w:trPr>
          <w:cantSplit/>
        </w:trPr>
        <w:tc>
          <w:tcPr>
            <w:tcW w:w="597" w:type="pct"/>
            <w:tcBorders>
              <w:top w:val="single" w:sz="4" w:space="0" w:color="auto"/>
            </w:tcBorders>
          </w:tcPr>
          <w:p w14:paraId="7220C06E"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Albania</w:t>
            </w:r>
          </w:p>
        </w:tc>
        <w:tc>
          <w:tcPr>
            <w:tcW w:w="1542" w:type="pct"/>
            <w:tcBorders>
              <w:top w:val="single" w:sz="4" w:space="0" w:color="auto"/>
            </w:tcBorders>
          </w:tcPr>
          <w:p w14:paraId="6D83296E"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1928</w:t>
            </w:r>
          </w:p>
        </w:tc>
        <w:tc>
          <w:tcPr>
            <w:tcW w:w="476" w:type="pct"/>
            <w:tcBorders>
              <w:top w:val="single" w:sz="4" w:space="0" w:color="auto"/>
            </w:tcBorders>
          </w:tcPr>
          <w:p w14:paraId="5BD94956"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Borders>
              <w:top w:val="single" w:sz="4" w:space="0" w:color="auto"/>
            </w:tcBorders>
          </w:tcPr>
          <w:p w14:paraId="39DF432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Italy</w:t>
            </w:r>
          </w:p>
        </w:tc>
        <w:tc>
          <w:tcPr>
            <w:tcW w:w="1122" w:type="pct"/>
            <w:tcBorders>
              <w:top w:val="single" w:sz="4" w:space="0" w:color="auto"/>
            </w:tcBorders>
          </w:tcPr>
          <w:p w14:paraId="451F2F7D"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1981</w:t>
            </w:r>
          </w:p>
        </w:tc>
      </w:tr>
      <w:tr w:rsidR="000A02B4" w:rsidRPr="00A47F22" w14:paraId="0C969CCE" w14:textId="77777777" w:rsidTr="00416E65">
        <w:trPr>
          <w:cantSplit/>
        </w:trPr>
        <w:tc>
          <w:tcPr>
            <w:tcW w:w="597" w:type="pct"/>
          </w:tcPr>
          <w:p w14:paraId="04A550DA"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Algeria</w:t>
            </w:r>
          </w:p>
        </w:tc>
        <w:tc>
          <w:tcPr>
            <w:tcW w:w="1542" w:type="pct"/>
          </w:tcPr>
          <w:p w14:paraId="551B7C02"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1956</w:t>
            </w:r>
          </w:p>
        </w:tc>
        <w:tc>
          <w:tcPr>
            <w:tcW w:w="476" w:type="pct"/>
          </w:tcPr>
          <w:p w14:paraId="1A713724"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045D0E76"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Kuwait</w:t>
            </w:r>
          </w:p>
        </w:tc>
        <w:tc>
          <w:tcPr>
            <w:tcW w:w="1122" w:type="pct"/>
          </w:tcPr>
          <w:p w14:paraId="0100890E"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1938</w:t>
            </w:r>
          </w:p>
        </w:tc>
      </w:tr>
      <w:tr w:rsidR="000A02B4" w:rsidRPr="00A47F22" w14:paraId="7D12C4BE" w14:textId="77777777" w:rsidTr="00416E65">
        <w:trPr>
          <w:cantSplit/>
        </w:trPr>
        <w:tc>
          <w:tcPr>
            <w:tcW w:w="597" w:type="pct"/>
          </w:tcPr>
          <w:p w14:paraId="090A3F97"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Angola</w:t>
            </w:r>
          </w:p>
        </w:tc>
        <w:tc>
          <w:tcPr>
            <w:tcW w:w="1542" w:type="pct"/>
          </w:tcPr>
          <w:p w14:paraId="69363E09"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1971</w:t>
            </w:r>
          </w:p>
        </w:tc>
        <w:tc>
          <w:tcPr>
            <w:tcW w:w="476" w:type="pct"/>
          </w:tcPr>
          <w:p w14:paraId="60F6CDF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7748C4C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Libya</w:t>
            </w:r>
          </w:p>
        </w:tc>
        <w:tc>
          <w:tcPr>
            <w:tcW w:w="1122" w:type="pct"/>
          </w:tcPr>
          <w:p w14:paraId="3DB25279"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1961</w:t>
            </w:r>
          </w:p>
        </w:tc>
      </w:tr>
      <w:tr w:rsidR="000A02B4" w:rsidRPr="00A47F22" w14:paraId="17C46ACA" w14:textId="77777777" w:rsidTr="00416E65">
        <w:trPr>
          <w:cantSplit/>
        </w:trPr>
        <w:tc>
          <w:tcPr>
            <w:tcW w:w="597" w:type="pct"/>
          </w:tcPr>
          <w:p w14:paraId="5412B697"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Argentina</w:t>
            </w:r>
          </w:p>
        </w:tc>
        <w:tc>
          <w:tcPr>
            <w:tcW w:w="1542" w:type="pct"/>
          </w:tcPr>
          <w:p w14:paraId="6CF3AB93"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1960</w:t>
            </w:r>
          </w:p>
        </w:tc>
        <w:tc>
          <w:tcPr>
            <w:tcW w:w="476" w:type="pct"/>
          </w:tcPr>
          <w:p w14:paraId="5B0A15BF"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2CF1173B"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Nigeria</w:t>
            </w:r>
          </w:p>
        </w:tc>
        <w:tc>
          <w:tcPr>
            <w:tcW w:w="1122" w:type="pct"/>
          </w:tcPr>
          <w:p w14:paraId="3814F9E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1967</w:t>
            </w:r>
          </w:p>
        </w:tc>
      </w:tr>
      <w:tr w:rsidR="000A02B4" w:rsidRPr="00A47F22" w14:paraId="75734AFC" w14:textId="77777777" w:rsidTr="00416E65">
        <w:trPr>
          <w:cantSplit/>
        </w:trPr>
        <w:tc>
          <w:tcPr>
            <w:tcW w:w="597" w:type="pct"/>
          </w:tcPr>
          <w:p w14:paraId="6541869F"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Australia</w:t>
            </w:r>
          </w:p>
        </w:tc>
        <w:tc>
          <w:tcPr>
            <w:tcW w:w="1542" w:type="pct"/>
          </w:tcPr>
          <w:p w14:paraId="1DD6674B"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1967</w:t>
            </w:r>
          </w:p>
        </w:tc>
        <w:tc>
          <w:tcPr>
            <w:tcW w:w="476" w:type="pct"/>
          </w:tcPr>
          <w:p w14:paraId="45456071"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1191B1BC"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Oman</w:t>
            </w:r>
          </w:p>
        </w:tc>
        <w:tc>
          <w:tcPr>
            <w:tcW w:w="1122" w:type="pct"/>
          </w:tcPr>
          <w:p w14:paraId="1D5C353E"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1962</w:t>
            </w:r>
          </w:p>
        </w:tc>
      </w:tr>
      <w:tr w:rsidR="000A02B4" w:rsidRPr="00A47F22" w14:paraId="7C7DF6B1" w14:textId="77777777" w:rsidTr="00416E65">
        <w:trPr>
          <w:cantSplit/>
        </w:trPr>
        <w:tc>
          <w:tcPr>
            <w:tcW w:w="597" w:type="pct"/>
          </w:tcPr>
          <w:p w14:paraId="63109FFA"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Austria</w:t>
            </w:r>
          </w:p>
        </w:tc>
        <w:tc>
          <w:tcPr>
            <w:tcW w:w="1542" w:type="pct"/>
          </w:tcPr>
          <w:p w14:paraId="0FD63288"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1947</w:t>
            </w:r>
          </w:p>
        </w:tc>
        <w:tc>
          <w:tcPr>
            <w:tcW w:w="476" w:type="pct"/>
          </w:tcPr>
          <w:p w14:paraId="275D56C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42D72C85"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Peru</w:t>
            </w:r>
          </w:p>
        </w:tc>
        <w:tc>
          <w:tcPr>
            <w:tcW w:w="1122" w:type="pct"/>
          </w:tcPr>
          <w:p w14:paraId="53D3B971"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1861</w:t>
            </w:r>
          </w:p>
        </w:tc>
      </w:tr>
      <w:tr w:rsidR="000A02B4" w:rsidRPr="00A47F22" w14:paraId="2F57B36C" w14:textId="77777777" w:rsidTr="00416E65">
        <w:trPr>
          <w:cantSplit/>
        </w:trPr>
        <w:tc>
          <w:tcPr>
            <w:tcW w:w="597" w:type="pct"/>
          </w:tcPr>
          <w:p w14:paraId="076DF1EB"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Azerbaijan</w:t>
            </w:r>
          </w:p>
        </w:tc>
        <w:tc>
          <w:tcPr>
            <w:tcW w:w="1542" w:type="pct"/>
          </w:tcPr>
          <w:p w14:paraId="1FE6838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1871</w:t>
            </w:r>
          </w:p>
        </w:tc>
        <w:tc>
          <w:tcPr>
            <w:tcW w:w="476" w:type="pct"/>
          </w:tcPr>
          <w:p w14:paraId="6950FD54"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6313623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Qatar</w:t>
            </w:r>
          </w:p>
        </w:tc>
        <w:tc>
          <w:tcPr>
            <w:tcW w:w="1122" w:type="pct"/>
          </w:tcPr>
          <w:p w14:paraId="79AAFA77"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1940</w:t>
            </w:r>
          </w:p>
        </w:tc>
      </w:tr>
      <w:tr w:rsidR="000A02B4" w:rsidRPr="00A47F22" w14:paraId="2975EDB5" w14:textId="77777777" w:rsidTr="00416E65">
        <w:trPr>
          <w:cantSplit/>
        </w:trPr>
        <w:tc>
          <w:tcPr>
            <w:tcW w:w="597" w:type="pct"/>
          </w:tcPr>
          <w:p w14:paraId="528B0A61"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Bahrain</w:t>
            </w:r>
          </w:p>
        </w:tc>
        <w:tc>
          <w:tcPr>
            <w:tcW w:w="1542" w:type="pct"/>
          </w:tcPr>
          <w:p w14:paraId="3B1A0467"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1932</w:t>
            </w:r>
          </w:p>
        </w:tc>
        <w:tc>
          <w:tcPr>
            <w:tcW w:w="476" w:type="pct"/>
          </w:tcPr>
          <w:p w14:paraId="7027C31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40749490"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Romania</w:t>
            </w:r>
          </w:p>
        </w:tc>
        <w:tc>
          <w:tcPr>
            <w:tcW w:w="1122" w:type="pct"/>
          </w:tcPr>
          <w:p w14:paraId="5374232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1857</w:t>
            </w:r>
          </w:p>
        </w:tc>
      </w:tr>
      <w:tr w:rsidR="000A02B4" w:rsidRPr="00A47F22" w14:paraId="3C333AFC" w14:textId="77777777" w:rsidTr="00416E65">
        <w:trPr>
          <w:cantSplit/>
        </w:trPr>
        <w:tc>
          <w:tcPr>
            <w:tcW w:w="597" w:type="pct"/>
          </w:tcPr>
          <w:p w14:paraId="2C2CFE5D"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Bolivia</w:t>
            </w:r>
          </w:p>
        </w:tc>
        <w:tc>
          <w:tcPr>
            <w:tcW w:w="1542" w:type="pct"/>
          </w:tcPr>
          <w:p w14:paraId="552705CF"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1966</w:t>
            </w:r>
          </w:p>
        </w:tc>
        <w:tc>
          <w:tcPr>
            <w:tcW w:w="476" w:type="pct"/>
          </w:tcPr>
          <w:p w14:paraId="5516AFBD"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6260C1D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Russia</w:t>
            </w:r>
          </w:p>
        </w:tc>
        <w:tc>
          <w:tcPr>
            <w:tcW w:w="1122" w:type="pct"/>
          </w:tcPr>
          <w:p w14:paraId="34F87F2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1960</w:t>
            </w:r>
          </w:p>
        </w:tc>
      </w:tr>
      <w:tr w:rsidR="000A02B4" w:rsidRPr="00A47F22" w14:paraId="753707A7" w14:textId="77777777" w:rsidTr="00416E65">
        <w:trPr>
          <w:cantSplit/>
        </w:trPr>
        <w:tc>
          <w:tcPr>
            <w:tcW w:w="597" w:type="pct"/>
          </w:tcPr>
          <w:p w14:paraId="146AAF64"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Canada</w:t>
            </w:r>
          </w:p>
        </w:tc>
        <w:tc>
          <w:tcPr>
            <w:tcW w:w="1542" w:type="pct"/>
          </w:tcPr>
          <w:p w14:paraId="5BD73AA3"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1958</w:t>
            </w:r>
          </w:p>
        </w:tc>
        <w:tc>
          <w:tcPr>
            <w:tcW w:w="476" w:type="pct"/>
          </w:tcPr>
          <w:p w14:paraId="6AF1589A"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47E1008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 xml:space="preserve">Saudi Arabia </w:t>
            </w:r>
          </w:p>
        </w:tc>
        <w:tc>
          <w:tcPr>
            <w:tcW w:w="1122" w:type="pct"/>
          </w:tcPr>
          <w:p w14:paraId="1DDE5386"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1948</w:t>
            </w:r>
          </w:p>
        </w:tc>
      </w:tr>
      <w:tr w:rsidR="000A02B4" w:rsidRPr="00A47F22" w14:paraId="1E6B2D08" w14:textId="77777777" w:rsidTr="00416E65">
        <w:trPr>
          <w:cantSplit/>
        </w:trPr>
        <w:tc>
          <w:tcPr>
            <w:tcW w:w="597" w:type="pct"/>
          </w:tcPr>
          <w:p w14:paraId="5B2D98EA"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Chile</w:t>
            </w:r>
          </w:p>
        </w:tc>
        <w:tc>
          <w:tcPr>
            <w:tcW w:w="1542" w:type="pct"/>
          </w:tcPr>
          <w:p w14:paraId="7F501D99"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1960</w:t>
            </w:r>
          </w:p>
        </w:tc>
        <w:tc>
          <w:tcPr>
            <w:tcW w:w="476" w:type="pct"/>
          </w:tcPr>
          <w:p w14:paraId="3F8C798F"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0B2029E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Syria</w:t>
            </w:r>
          </w:p>
        </w:tc>
        <w:tc>
          <w:tcPr>
            <w:tcW w:w="1122" w:type="pct"/>
          </w:tcPr>
          <w:p w14:paraId="6BF483A4"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1966</w:t>
            </w:r>
          </w:p>
        </w:tc>
      </w:tr>
      <w:tr w:rsidR="000A02B4" w:rsidRPr="00A47F22" w14:paraId="05C97D52" w14:textId="77777777" w:rsidTr="00416E65">
        <w:trPr>
          <w:cantSplit/>
        </w:trPr>
        <w:tc>
          <w:tcPr>
            <w:tcW w:w="597" w:type="pct"/>
          </w:tcPr>
          <w:p w14:paraId="10AB4887"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China</w:t>
            </w:r>
          </w:p>
        </w:tc>
        <w:tc>
          <w:tcPr>
            <w:tcW w:w="1542" w:type="pct"/>
          </w:tcPr>
          <w:p w14:paraId="160A1480"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1959</w:t>
            </w:r>
          </w:p>
        </w:tc>
        <w:tc>
          <w:tcPr>
            <w:tcW w:w="476" w:type="pct"/>
          </w:tcPr>
          <w:p w14:paraId="1BC1217C"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5B2E4140"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Trinidad</w:t>
            </w:r>
          </w:p>
        </w:tc>
        <w:tc>
          <w:tcPr>
            <w:tcW w:w="1122" w:type="pct"/>
          </w:tcPr>
          <w:p w14:paraId="188A1EB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1959</w:t>
            </w:r>
          </w:p>
        </w:tc>
      </w:tr>
      <w:tr w:rsidR="000A02B4" w:rsidRPr="00A47F22" w14:paraId="49B46339" w14:textId="77777777" w:rsidTr="00416E65">
        <w:trPr>
          <w:cantSplit/>
        </w:trPr>
        <w:tc>
          <w:tcPr>
            <w:tcW w:w="597" w:type="pct"/>
          </w:tcPr>
          <w:p w14:paraId="1DD96BA9"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Croatia</w:t>
            </w:r>
          </w:p>
        </w:tc>
        <w:tc>
          <w:tcPr>
            <w:tcW w:w="1542" w:type="pct"/>
          </w:tcPr>
          <w:p w14:paraId="39040710"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1950</w:t>
            </w:r>
          </w:p>
        </w:tc>
        <w:tc>
          <w:tcPr>
            <w:tcW w:w="476" w:type="pct"/>
          </w:tcPr>
          <w:p w14:paraId="6A8FD464"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2AD3E987"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Turkey</w:t>
            </w:r>
          </w:p>
        </w:tc>
        <w:tc>
          <w:tcPr>
            <w:tcW w:w="1122" w:type="pct"/>
          </w:tcPr>
          <w:p w14:paraId="1EB2BAC9"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1969</w:t>
            </w:r>
          </w:p>
        </w:tc>
      </w:tr>
      <w:tr w:rsidR="000A02B4" w:rsidRPr="00A47F22" w14:paraId="2DB24606" w14:textId="77777777" w:rsidTr="00416E65">
        <w:trPr>
          <w:cantSplit/>
        </w:trPr>
        <w:tc>
          <w:tcPr>
            <w:tcW w:w="597" w:type="pct"/>
          </w:tcPr>
          <w:p w14:paraId="284F500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Ecuador</w:t>
            </w:r>
          </w:p>
        </w:tc>
        <w:tc>
          <w:tcPr>
            <w:tcW w:w="1542" w:type="pct"/>
          </w:tcPr>
          <w:p w14:paraId="05BD2F74"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1969</w:t>
            </w:r>
          </w:p>
        </w:tc>
        <w:tc>
          <w:tcPr>
            <w:tcW w:w="476" w:type="pct"/>
          </w:tcPr>
          <w:p w14:paraId="45D216A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27BB261C"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Turkmenistan</w:t>
            </w:r>
          </w:p>
        </w:tc>
        <w:tc>
          <w:tcPr>
            <w:tcW w:w="1122" w:type="pct"/>
          </w:tcPr>
          <w:p w14:paraId="51B1D12B"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1964</w:t>
            </w:r>
          </w:p>
        </w:tc>
      </w:tr>
      <w:tr w:rsidR="000A02B4" w:rsidRPr="00A47F22" w14:paraId="531447BA" w14:textId="77777777" w:rsidTr="00416E65">
        <w:trPr>
          <w:cantSplit/>
        </w:trPr>
        <w:tc>
          <w:tcPr>
            <w:tcW w:w="597" w:type="pct"/>
          </w:tcPr>
          <w:p w14:paraId="2B35212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Egypt</w:t>
            </w:r>
          </w:p>
        </w:tc>
        <w:tc>
          <w:tcPr>
            <w:tcW w:w="1542" w:type="pct"/>
          </w:tcPr>
          <w:p w14:paraId="3044DDBC"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1965</w:t>
            </w:r>
          </w:p>
        </w:tc>
        <w:tc>
          <w:tcPr>
            <w:tcW w:w="476" w:type="pct"/>
          </w:tcPr>
          <w:p w14:paraId="5CFB3A9B"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2D0426D3"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Ukraine</w:t>
            </w:r>
          </w:p>
        </w:tc>
        <w:tc>
          <w:tcPr>
            <w:tcW w:w="1122" w:type="pct"/>
          </w:tcPr>
          <w:p w14:paraId="13523051"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1962</w:t>
            </w:r>
          </w:p>
        </w:tc>
      </w:tr>
      <w:tr w:rsidR="000A02B4" w:rsidRPr="00A47F22" w14:paraId="7650E680" w14:textId="77777777" w:rsidTr="00416E65">
        <w:trPr>
          <w:cantSplit/>
        </w:trPr>
        <w:tc>
          <w:tcPr>
            <w:tcW w:w="597" w:type="pct"/>
          </w:tcPr>
          <w:p w14:paraId="4C107C2B"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France</w:t>
            </w:r>
          </w:p>
        </w:tc>
        <w:tc>
          <w:tcPr>
            <w:tcW w:w="1542" w:type="pct"/>
          </w:tcPr>
          <w:p w14:paraId="2F78500B"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1958</w:t>
            </w:r>
          </w:p>
        </w:tc>
        <w:tc>
          <w:tcPr>
            <w:tcW w:w="476" w:type="pct"/>
          </w:tcPr>
          <w:p w14:paraId="35A38858"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5DB26358"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United Arab Emirates</w:t>
            </w:r>
          </w:p>
        </w:tc>
        <w:tc>
          <w:tcPr>
            <w:tcW w:w="1122" w:type="pct"/>
          </w:tcPr>
          <w:p w14:paraId="1F9A1CD5"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1980</w:t>
            </w:r>
          </w:p>
        </w:tc>
      </w:tr>
      <w:tr w:rsidR="000A02B4" w:rsidRPr="00A47F22" w14:paraId="12694BA7" w14:textId="77777777" w:rsidTr="00416E65">
        <w:trPr>
          <w:cantSplit/>
        </w:trPr>
        <w:tc>
          <w:tcPr>
            <w:tcW w:w="597" w:type="pct"/>
          </w:tcPr>
          <w:p w14:paraId="18A7B583"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Germany</w:t>
            </w:r>
          </w:p>
        </w:tc>
        <w:tc>
          <w:tcPr>
            <w:tcW w:w="1542" w:type="pct"/>
          </w:tcPr>
          <w:p w14:paraId="74EB238D"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1952</w:t>
            </w:r>
          </w:p>
        </w:tc>
        <w:tc>
          <w:tcPr>
            <w:tcW w:w="476" w:type="pct"/>
          </w:tcPr>
          <w:p w14:paraId="7BBFC491"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06E4E1B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United States</w:t>
            </w:r>
          </w:p>
        </w:tc>
        <w:tc>
          <w:tcPr>
            <w:tcW w:w="1122" w:type="pct"/>
          </w:tcPr>
          <w:p w14:paraId="15B31640"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1930</w:t>
            </w:r>
          </w:p>
        </w:tc>
      </w:tr>
      <w:tr w:rsidR="000A02B4" w:rsidRPr="00A47F22" w14:paraId="43FD8882" w14:textId="77777777" w:rsidTr="00416E65">
        <w:trPr>
          <w:cantSplit/>
        </w:trPr>
        <w:tc>
          <w:tcPr>
            <w:tcW w:w="597" w:type="pct"/>
          </w:tcPr>
          <w:p w14:paraId="6C87F432"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Hungary</w:t>
            </w:r>
          </w:p>
        </w:tc>
        <w:tc>
          <w:tcPr>
            <w:tcW w:w="1542" w:type="pct"/>
          </w:tcPr>
          <w:p w14:paraId="36B01AA6"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1964</w:t>
            </w:r>
          </w:p>
        </w:tc>
        <w:tc>
          <w:tcPr>
            <w:tcW w:w="476" w:type="pct"/>
          </w:tcPr>
          <w:p w14:paraId="1CFB2F25"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6B4C53F0"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Uzbekistan</w:t>
            </w:r>
          </w:p>
        </w:tc>
        <w:tc>
          <w:tcPr>
            <w:tcW w:w="1122" w:type="pct"/>
          </w:tcPr>
          <w:p w14:paraId="6A3D128D"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1992</w:t>
            </w:r>
          </w:p>
        </w:tc>
      </w:tr>
      <w:tr w:rsidR="000A02B4" w:rsidRPr="00A47F22" w14:paraId="4E08DE31" w14:textId="77777777" w:rsidTr="00A7436A">
        <w:trPr>
          <w:cantSplit/>
        </w:trPr>
        <w:tc>
          <w:tcPr>
            <w:tcW w:w="597" w:type="pct"/>
          </w:tcPr>
          <w:p w14:paraId="706AC288"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Indonesia</w:t>
            </w:r>
          </w:p>
        </w:tc>
        <w:tc>
          <w:tcPr>
            <w:tcW w:w="1542" w:type="pct"/>
          </w:tcPr>
          <w:p w14:paraId="4AB5DD68"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1945</w:t>
            </w:r>
          </w:p>
        </w:tc>
        <w:tc>
          <w:tcPr>
            <w:tcW w:w="476" w:type="pct"/>
          </w:tcPr>
          <w:p w14:paraId="3DFBBE51"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Pr>
          <w:p w14:paraId="7DC0F39A"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Venezuela</w:t>
            </w:r>
          </w:p>
        </w:tc>
        <w:tc>
          <w:tcPr>
            <w:tcW w:w="1122" w:type="pct"/>
          </w:tcPr>
          <w:p w14:paraId="6E4E5467"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1941</w:t>
            </w:r>
          </w:p>
        </w:tc>
      </w:tr>
      <w:tr w:rsidR="000A02B4" w:rsidRPr="00A47F22" w14:paraId="1D769982" w14:textId="77777777" w:rsidTr="00A7436A">
        <w:trPr>
          <w:cantSplit/>
        </w:trPr>
        <w:tc>
          <w:tcPr>
            <w:tcW w:w="597" w:type="pct"/>
            <w:tcBorders>
              <w:bottom w:val="double" w:sz="6" w:space="0" w:color="auto"/>
            </w:tcBorders>
          </w:tcPr>
          <w:p w14:paraId="4540D17F"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Iran</w:t>
            </w:r>
          </w:p>
        </w:tc>
        <w:tc>
          <w:tcPr>
            <w:tcW w:w="1542" w:type="pct"/>
            <w:tcBorders>
              <w:bottom w:val="double" w:sz="6" w:space="0" w:color="auto"/>
            </w:tcBorders>
          </w:tcPr>
          <w:p w14:paraId="62B1CADA"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1961</w:t>
            </w:r>
          </w:p>
        </w:tc>
        <w:tc>
          <w:tcPr>
            <w:tcW w:w="476" w:type="pct"/>
            <w:tcBorders>
              <w:bottom w:val="double" w:sz="6" w:space="0" w:color="auto"/>
            </w:tcBorders>
          </w:tcPr>
          <w:p w14:paraId="59C0059B"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p>
        </w:tc>
        <w:tc>
          <w:tcPr>
            <w:tcW w:w="1264" w:type="pct"/>
            <w:tcBorders>
              <w:bottom w:val="double" w:sz="6" w:space="0" w:color="auto"/>
            </w:tcBorders>
          </w:tcPr>
          <w:p w14:paraId="36A3E12D" w14:textId="77777777" w:rsidR="000A02B4" w:rsidRPr="00A47F22" w:rsidRDefault="000A02B4" w:rsidP="00416E65">
            <w:pPr>
              <w:suppressAutoHyphens/>
              <w:spacing w:line="360" w:lineRule="auto"/>
              <w:rPr>
                <w:rFonts w:ascii="Times New Roman" w:eastAsia="Times New Roman" w:hAnsi="Times New Roman" w:cs="Times New Roman"/>
                <w:sz w:val="18"/>
                <w:lang w:eastAsia="it-IT"/>
              </w:rPr>
            </w:pPr>
            <w:r w:rsidRPr="00A47F22">
              <w:rPr>
                <w:rFonts w:ascii="Times New Roman" w:eastAsia="Times New Roman" w:hAnsi="Times New Roman" w:cs="Times New Roman"/>
                <w:sz w:val="18"/>
                <w:lang w:eastAsia="it-IT"/>
              </w:rPr>
              <w:t>Yemen</w:t>
            </w:r>
          </w:p>
        </w:tc>
        <w:tc>
          <w:tcPr>
            <w:tcW w:w="1122" w:type="pct"/>
            <w:tcBorders>
              <w:bottom w:val="double" w:sz="6" w:space="0" w:color="auto"/>
            </w:tcBorders>
          </w:tcPr>
          <w:p w14:paraId="48025B55" w14:textId="77777777" w:rsidR="000A02B4" w:rsidRPr="00A47F22" w:rsidRDefault="000A02B4" w:rsidP="00D46CD8">
            <w:pPr>
              <w:suppressAutoHyphens/>
              <w:spacing w:line="360" w:lineRule="auto"/>
              <w:jc w:val="center"/>
              <w:rPr>
                <w:rFonts w:ascii="Times New Roman" w:eastAsia="Garamond" w:hAnsi="Times New Roman" w:cs="Times New Roman"/>
                <w:sz w:val="18"/>
              </w:rPr>
            </w:pPr>
            <w:r w:rsidRPr="00A47F22">
              <w:rPr>
                <w:rFonts w:ascii="Times New Roman" w:eastAsia="Garamond" w:hAnsi="Times New Roman" w:cs="Times New Roman"/>
                <w:sz w:val="18"/>
              </w:rPr>
              <w:t>1978</w:t>
            </w:r>
          </w:p>
        </w:tc>
      </w:tr>
    </w:tbl>
    <w:p w14:paraId="69EBCA98" w14:textId="1E2D5437" w:rsidR="00177174" w:rsidRDefault="000A02B4" w:rsidP="000A02B4">
      <w:pPr>
        <w:spacing w:after="0" w:line="360" w:lineRule="auto"/>
        <w:rPr>
          <w:rFonts w:ascii="Times New Roman" w:eastAsia="Garamond" w:hAnsi="Times New Roman" w:cs="Times New Roman"/>
          <w:sz w:val="18"/>
        </w:rPr>
      </w:pPr>
      <w:r w:rsidRPr="00A47F22">
        <w:rPr>
          <w:rFonts w:ascii="Times New Roman" w:eastAsia="Garamond" w:hAnsi="Times New Roman" w:cs="Times New Roman"/>
          <w:sz w:val="18"/>
        </w:rPr>
        <w:t>Source: Campbell (2006).</w:t>
      </w:r>
      <w:r w:rsidR="00177174">
        <w:rPr>
          <w:rFonts w:ascii="Times New Roman" w:eastAsia="Garamond" w:hAnsi="Times New Roman" w:cs="Times New Roman"/>
          <w:sz w:val="18"/>
        </w:rPr>
        <w:br w:type="page"/>
      </w:r>
      <w:bookmarkStart w:id="1" w:name="_GoBack"/>
      <w:bookmarkEnd w:id="1"/>
    </w:p>
    <w:p w14:paraId="47BE5EA8" w14:textId="592F9524" w:rsidR="00057D26" w:rsidRPr="009D3F43" w:rsidRDefault="00057D26" w:rsidP="00A47F22">
      <w:pPr>
        <w:spacing w:after="0" w:line="360" w:lineRule="auto"/>
        <w:rPr>
          <w:rFonts w:ascii="Times New Roman" w:eastAsia="Garamond" w:hAnsi="Times New Roman" w:cs="Times New Roman"/>
        </w:rPr>
      </w:pPr>
      <w:r w:rsidRPr="009D3F43">
        <w:rPr>
          <w:rFonts w:ascii="Times New Roman" w:eastAsia="Garamond" w:hAnsi="Times New Roman" w:cs="Times New Roman"/>
        </w:rPr>
        <w:lastRenderedPageBreak/>
        <w:t>Table A</w:t>
      </w:r>
      <w:r w:rsidR="000122D0" w:rsidRPr="009D3F43">
        <w:rPr>
          <w:rFonts w:ascii="Times New Roman" w:eastAsia="Garamond" w:hAnsi="Times New Roman" w:cs="Times New Roman"/>
        </w:rPr>
        <w:t>2</w:t>
      </w:r>
      <w:r w:rsidRPr="009D3F43">
        <w:rPr>
          <w:rFonts w:ascii="Times New Roman" w:eastAsia="Garamond" w:hAnsi="Times New Roman" w:cs="Times New Roman"/>
        </w:rPr>
        <w:t xml:space="preserve">: </w:t>
      </w:r>
      <w:r w:rsidR="00A13A83" w:rsidRPr="009D3F43">
        <w:rPr>
          <w:rFonts w:ascii="Times New Roman" w:eastAsia="Garamond" w:hAnsi="Times New Roman" w:cs="Times New Roman"/>
        </w:rPr>
        <w:t>P</w:t>
      </w:r>
      <w:r w:rsidRPr="009D3F43">
        <w:rPr>
          <w:rFonts w:ascii="Times New Roman" w:eastAsia="Garamond" w:hAnsi="Times New Roman" w:cs="Times New Roman"/>
        </w:rPr>
        <w:t>otential controls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30"/>
      </w:tblGrid>
      <w:tr w:rsidR="00057D26" w:rsidRPr="00FD74FD" w14:paraId="273BFDC2" w14:textId="77777777" w:rsidTr="00A7436A">
        <w:trPr>
          <w:cantSplit/>
        </w:trPr>
        <w:tc>
          <w:tcPr>
            <w:tcW w:w="1796" w:type="dxa"/>
            <w:tcBorders>
              <w:top w:val="double" w:sz="6" w:space="0" w:color="auto"/>
            </w:tcBorders>
          </w:tcPr>
          <w:p w14:paraId="3C85AE39" w14:textId="7EEBE440" w:rsidR="00057D26" w:rsidRPr="00A47F22" w:rsidRDefault="00D61AC3" w:rsidP="00A7436A">
            <w:pPr>
              <w:suppressAutoHyphens/>
              <w:spacing w:before="120" w:line="360" w:lineRule="auto"/>
              <w:rPr>
                <w:rFonts w:ascii="Times New Roman" w:eastAsia="Garamond" w:hAnsi="Times New Roman" w:cs="Times New Roman"/>
                <w:sz w:val="18"/>
              </w:rPr>
            </w:pPr>
            <w:r w:rsidRPr="00A47F22">
              <w:rPr>
                <w:rFonts w:ascii="Times New Roman" w:eastAsia="Garamond" w:hAnsi="Times New Roman" w:cs="Times New Roman"/>
                <w:sz w:val="18"/>
              </w:rPr>
              <w:t>Brazil</w:t>
            </w:r>
          </w:p>
        </w:tc>
        <w:tc>
          <w:tcPr>
            <w:tcW w:w="7230" w:type="dxa"/>
            <w:tcBorders>
              <w:top w:val="double" w:sz="6" w:space="0" w:color="auto"/>
            </w:tcBorders>
          </w:tcPr>
          <w:p w14:paraId="6F799AFE" w14:textId="02BD4994" w:rsidR="00057D26" w:rsidRPr="00A47F22" w:rsidRDefault="00057D26" w:rsidP="00A7436A">
            <w:pPr>
              <w:suppressAutoHyphens/>
              <w:spacing w:before="120"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Belgium, Bulgaria, Burundi, Sri Lanka, </w:t>
            </w:r>
            <w:r w:rsidR="007C36F3" w:rsidRPr="007C36F3">
              <w:rPr>
                <w:rFonts w:ascii="Times New Roman" w:eastAsia="Garamond" w:hAnsi="Times New Roman" w:cs="Times New Roman"/>
                <w:sz w:val="18"/>
              </w:rPr>
              <w:t>Central African Republic</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Costa Rica, Cyprus, Benin, </w:t>
            </w:r>
            <w:r w:rsidR="007C36F3" w:rsidRPr="007C36F3">
              <w:rPr>
                <w:rFonts w:ascii="Times New Roman" w:eastAsia="Garamond" w:hAnsi="Times New Roman" w:cs="Times New Roman"/>
                <w:sz w:val="18"/>
              </w:rPr>
              <w:t>Democratic Republic of the Congo</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Dominican Republic, El Salvador, Finland, Gambia, Ghana, Greece, Guatemala, Honduras, Ireland, Israel, Jamaica, Japan, Jordan, Kenya, Republic of Korea, Lao People’s Democratic Republic, Liberia, Luxembourg, Malawi, Mali, Mauritania, Mongolia,</w:t>
            </w:r>
            <w:r w:rsidR="007C36F3">
              <w:rPr>
                <w:rFonts w:ascii="Times New Roman" w:eastAsia="Garamond" w:hAnsi="Times New Roman" w:cs="Times New Roman"/>
                <w:sz w:val="18"/>
              </w:rPr>
              <w:t xml:space="preserve"> </w:t>
            </w:r>
            <w:r w:rsidR="007C36F3" w:rsidRPr="007C36F3">
              <w:rPr>
                <w:rFonts w:ascii="Times New Roman" w:eastAsia="Garamond" w:hAnsi="Times New Roman" w:cs="Times New Roman"/>
                <w:sz w:val="18"/>
              </w:rPr>
              <w:t>Morocco</w:t>
            </w:r>
            <w:r w:rsidR="007C36F3">
              <w:rPr>
                <w:rFonts w:ascii="Times New Roman" w:eastAsia="Garamond" w:hAnsi="Times New Roman" w:cs="Times New Roman"/>
                <w:sz w:val="18"/>
              </w:rPr>
              <w:t>,</w:t>
            </w:r>
            <w:r w:rsidRPr="00A47F22">
              <w:rPr>
                <w:rFonts w:ascii="Times New Roman" w:eastAsia="Garamond" w:hAnsi="Times New Roman" w:cs="Times New Roman"/>
                <w:sz w:val="18"/>
              </w:rPr>
              <w:t xml:space="preserve"> Nepal, New Zealand, Niger, Paraguay, Philippines, Poland,</w:t>
            </w:r>
            <w:r w:rsidR="007C36F3">
              <w:rPr>
                <w:rFonts w:ascii="Times New Roman" w:eastAsia="Garamond" w:hAnsi="Times New Roman" w:cs="Times New Roman"/>
                <w:sz w:val="18"/>
              </w:rPr>
              <w:t xml:space="preserve"> </w:t>
            </w:r>
            <w:r w:rsidR="007C36F3" w:rsidRPr="007C36F3">
              <w:rPr>
                <w:rFonts w:ascii="Times New Roman" w:eastAsia="Garamond" w:hAnsi="Times New Roman" w:cs="Times New Roman"/>
                <w:sz w:val="18"/>
              </w:rPr>
              <w:t>Portugal</w:t>
            </w:r>
            <w:r w:rsidR="007C36F3">
              <w:rPr>
                <w:rFonts w:ascii="Times New Roman" w:eastAsia="Garamond" w:hAnsi="Times New Roman" w:cs="Times New Roman"/>
                <w:sz w:val="18"/>
              </w:rPr>
              <w:t>,</w:t>
            </w:r>
            <w:r w:rsidRPr="00A47F22">
              <w:rPr>
                <w:rFonts w:ascii="Times New Roman" w:eastAsia="Garamond" w:hAnsi="Times New Roman" w:cs="Times New Roman"/>
                <w:sz w:val="18"/>
              </w:rPr>
              <w:t xml:space="preserve"> Rwanda, Senegal, Sierra Leone, Singapore, South Africa, Spain, Sweden, Switzerland, Togo, Tanzania, Uruguay, Zambia</w:t>
            </w:r>
            <w:r w:rsidR="007C36F3" w:rsidRPr="007C36F3">
              <w:rPr>
                <w:rFonts w:ascii="Times New Roman" w:eastAsia="Garamond" w:hAnsi="Times New Roman" w:cs="Times New Roman"/>
                <w:sz w:val="18"/>
              </w:rPr>
              <w:tab/>
            </w:r>
          </w:p>
        </w:tc>
      </w:tr>
      <w:tr w:rsidR="00057D26" w:rsidRPr="00FD74FD" w14:paraId="606CB5F6" w14:textId="77777777" w:rsidTr="00D0642A">
        <w:trPr>
          <w:cantSplit/>
        </w:trPr>
        <w:tc>
          <w:tcPr>
            <w:tcW w:w="1796" w:type="dxa"/>
          </w:tcPr>
          <w:p w14:paraId="79F91C6D" w14:textId="291B3637" w:rsidR="00057D26" w:rsidRPr="00A47F22" w:rsidRDefault="00D61AC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Cameroon</w:t>
            </w:r>
          </w:p>
        </w:tc>
        <w:tc>
          <w:tcPr>
            <w:tcW w:w="7230" w:type="dxa"/>
          </w:tcPr>
          <w:p w14:paraId="64C47942" w14:textId="662BE7CA" w:rsidR="00057D26" w:rsidRPr="00A47F22" w:rsidRDefault="00057D26"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Belgium, </w:t>
            </w:r>
            <w:r w:rsidR="007C36F3" w:rsidRPr="007C36F3">
              <w:rPr>
                <w:rFonts w:ascii="Times New Roman" w:eastAsia="Garamond" w:hAnsi="Times New Roman" w:cs="Times New Roman"/>
                <w:sz w:val="18"/>
              </w:rPr>
              <w:t>Benin</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Botswana, Bulgaria, Burundi, Central African Republic, Sri Lanka, Democratic Republic of the Congo, Costa Rica, Cyprus, Dominican Republic, El Salvador, Finland, Gambia, Ghana, Greece, Guatemala, Honduras, Ireland, Israel, Jamaica, Japan, Jordan, Kenya, Republic of Korea, Lao People’s Democratic Republic, Lesotho, Liberia, Luxembourg, Malawi, Mali, Mauritania, Mongolia, Morocco, </w:t>
            </w:r>
            <w:r w:rsidR="007C36F3" w:rsidRPr="007C36F3">
              <w:rPr>
                <w:rFonts w:ascii="Times New Roman" w:eastAsia="Garamond" w:hAnsi="Times New Roman" w:cs="Times New Roman"/>
                <w:sz w:val="18"/>
              </w:rPr>
              <w:t>Nepal</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New Zealand, </w:t>
            </w:r>
            <w:r w:rsidR="007C36F3" w:rsidRPr="007C36F3">
              <w:rPr>
                <w:rFonts w:ascii="Times New Roman" w:eastAsia="Garamond" w:hAnsi="Times New Roman" w:cs="Times New Roman"/>
                <w:sz w:val="18"/>
              </w:rPr>
              <w:t>Niger</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007C36F3" w:rsidRPr="007C36F3">
              <w:rPr>
                <w:rFonts w:ascii="Times New Roman" w:eastAsia="Garamond" w:hAnsi="Times New Roman" w:cs="Times New Roman"/>
                <w:sz w:val="18"/>
              </w:rPr>
              <w:t>Paraguay</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Philippines, Poland, Portugal, Rwanda, Senegal, Sierra Leone, Singapore, South Africa, Spain, Sweden, Switzerland, </w:t>
            </w:r>
            <w:r w:rsidR="007C36F3" w:rsidRPr="007C36F3">
              <w:rPr>
                <w:rFonts w:ascii="Times New Roman" w:eastAsia="Garamond" w:hAnsi="Times New Roman" w:cs="Times New Roman"/>
                <w:sz w:val="18"/>
              </w:rPr>
              <w:t>Tanzania</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Togo, </w:t>
            </w:r>
            <w:r w:rsidR="007C36F3" w:rsidRPr="007C36F3">
              <w:rPr>
                <w:rFonts w:ascii="Times New Roman" w:eastAsia="Garamond" w:hAnsi="Times New Roman" w:cs="Times New Roman"/>
                <w:sz w:val="18"/>
              </w:rPr>
              <w:t>Uruguay</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Zambia</w:t>
            </w:r>
          </w:p>
        </w:tc>
      </w:tr>
      <w:tr w:rsidR="00057D26" w:rsidRPr="00FD74FD" w14:paraId="4231253F" w14:textId="77777777" w:rsidTr="00D0642A">
        <w:trPr>
          <w:cantSplit/>
        </w:trPr>
        <w:tc>
          <w:tcPr>
            <w:tcW w:w="1796" w:type="dxa"/>
          </w:tcPr>
          <w:p w14:paraId="0BB6D525" w14:textId="7D2B6240" w:rsidR="00057D26" w:rsidRPr="00A47F22" w:rsidRDefault="00D61AC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Chad</w:t>
            </w:r>
          </w:p>
        </w:tc>
        <w:tc>
          <w:tcPr>
            <w:tcW w:w="7230" w:type="dxa"/>
          </w:tcPr>
          <w:p w14:paraId="001BB666" w14:textId="44459599" w:rsidR="00057D26" w:rsidRPr="00A47F22" w:rsidRDefault="00057D26"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Belgium, </w:t>
            </w:r>
            <w:r w:rsidR="007C36F3" w:rsidRPr="007C36F3">
              <w:rPr>
                <w:rFonts w:ascii="Times New Roman" w:eastAsia="Garamond" w:hAnsi="Times New Roman" w:cs="Times New Roman"/>
                <w:sz w:val="18"/>
              </w:rPr>
              <w:t>Bhutan</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Botswana, Bulgaria, Burundi, Central African Republic, Sri Lanka, Democratic Republic of the Congo, Costa Rica, Cyprus, Benin, Dominican Republic, El Salvador, </w:t>
            </w:r>
            <w:r w:rsidR="007C36F3" w:rsidRPr="007C36F3">
              <w:rPr>
                <w:rFonts w:ascii="Times New Roman" w:eastAsia="Garamond" w:hAnsi="Times New Roman" w:cs="Times New Roman"/>
                <w:sz w:val="18"/>
              </w:rPr>
              <w:t>Ethiopia</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Finland, Gambia, Ghana, Greece, Guatemala, Guinea, </w:t>
            </w:r>
            <w:r w:rsidR="007C36F3" w:rsidRPr="007C36F3">
              <w:rPr>
                <w:rFonts w:ascii="Times New Roman" w:eastAsia="Garamond" w:hAnsi="Times New Roman" w:cs="Times New Roman"/>
                <w:sz w:val="18"/>
              </w:rPr>
              <w:t>Honduras</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Ireland, Israel, Jamaica, Japan, Jordan, Kenya, Republic of Korea, Lao People’s Democratic Republic, Lesotho, Liberia, Luxembourg, Madagascar, </w:t>
            </w:r>
            <w:r w:rsidR="007C36F3" w:rsidRPr="007C36F3">
              <w:rPr>
                <w:rFonts w:ascii="Times New Roman" w:eastAsia="Garamond" w:hAnsi="Times New Roman" w:cs="Times New Roman"/>
                <w:sz w:val="18"/>
              </w:rPr>
              <w:t>Malawi</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Mali, Mauritania, Mongolia, Morocco, </w:t>
            </w:r>
            <w:r w:rsidR="007C36F3" w:rsidRPr="007C36F3">
              <w:rPr>
                <w:rFonts w:ascii="Times New Roman" w:eastAsia="Garamond" w:hAnsi="Times New Roman" w:cs="Times New Roman"/>
                <w:sz w:val="18"/>
              </w:rPr>
              <w:t>Nepal</w:t>
            </w:r>
            <w:r w:rsid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New Zealand, Niger, </w:t>
            </w:r>
            <w:r w:rsidR="007C36F3" w:rsidRPr="007C36F3">
              <w:rPr>
                <w:rFonts w:ascii="Times New Roman" w:eastAsia="Garamond" w:hAnsi="Times New Roman" w:cs="Times New Roman"/>
                <w:sz w:val="18"/>
              </w:rPr>
              <w:t>Paraguay</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Philippines, Poland, </w:t>
            </w:r>
            <w:r w:rsidR="007C36F3" w:rsidRPr="007C36F3">
              <w:rPr>
                <w:rFonts w:ascii="Times New Roman" w:eastAsia="Garamond" w:hAnsi="Times New Roman" w:cs="Times New Roman"/>
                <w:sz w:val="18"/>
              </w:rPr>
              <w:t>Portugal</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Rwanda, Senegal, Sierra Leone, Singapore, South Africa, Spain, Sweden, Switzerland, Togo, Tanzania, Burkina Faso, Uruguay, Zambia</w:t>
            </w:r>
          </w:p>
        </w:tc>
      </w:tr>
      <w:tr w:rsidR="00057D26" w:rsidRPr="00FD74FD" w14:paraId="1A0BAEB4" w14:textId="77777777" w:rsidTr="00A13A83">
        <w:trPr>
          <w:cantSplit/>
        </w:trPr>
        <w:tc>
          <w:tcPr>
            <w:tcW w:w="1796" w:type="dxa"/>
          </w:tcPr>
          <w:p w14:paraId="6A0DFC76" w14:textId="1890F58D" w:rsidR="00057D26" w:rsidRPr="00A47F22" w:rsidRDefault="00D61AC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Colombia</w:t>
            </w:r>
          </w:p>
        </w:tc>
        <w:tc>
          <w:tcPr>
            <w:tcW w:w="7230" w:type="dxa"/>
          </w:tcPr>
          <w:p w14:paraId="359B189A" w14:textId="3B58F622" w:rsidR="00057D26" w:rsidRPr="00A47F22" w:rsidRDefault="00057D26"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Bangladesh, Belgium, Botswana, Bulgaria, Burundi, Central African Republic, Sri Lanka, Democratic Republic of the Congo, Costa Rica, Cyprus, Czech Republic, Benin, Dominican Republic, El Salvador, Fiji, Finland, Gambia, Ghana, Greece, Guatemala, Honduras, Ireland, Israel, Jamaica, Japan, Jordan, Kenya, Republic of Korea, Lao People’s Democratic Republic, Lesotho, Liberia, Luxembourg, Malawi, Mali, Mauritania, Mauritius, Mongolia, Morocco, Mozambique, </w:t>
            </w:r>
            <w:r w:rsidR="007C36F3" w:rsidRPr="007C36F3">
              <w:rPr>
                <w:rFonts w:ascii="Times New Roman" w:eastAsia="Garamond" w:hAnsi="Times New Roman" w:cs="Times New Roman"/>
                <w:sz w:val="18"/>
              </w:rPr>
              <w:t>Nepal</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New Zealand, Niger, Panama, Paraguay, Philippines, Poland, Portugal, Rwanda, Senegal, Sierra Leone, Singapore, South Africa, </w:t>
            </w:r>
            <w:r w:rsidR="007C36F3" w:rsidRPr="007C36F3">
              <w:rPr>
                <w:rFonts w:ascii="Times New Roman" w:eastAsia="Garamond" w:hAnsi="Times New Roman" w:cs="Times New Roman"/>
                <w:sz w:val="18"/>
              </w:rPr>
              <w:t>Spain</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Swaziland, Sweden, Switzerland, </w:t>
            </w:r>
            <w:r w:rsidR="007C36F3" w:rsidRPr="007C36F3">
              <w:rPr>
                <w:rFonts w:ascii="Times New Roman" w:eastAsia="Garamond" w:hAnsi="Times New Roman" w:cs="Times New Roman"/>
                <w:sz w:val="18"/>
              </w:rPr>
              <w:t>Tanzania</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Togo, Uganda, Uruguay, </w:t>
            </w:r>
            <w:r w:rsidR="007C36F3" w:rsidRPr="007C36F3">
              <w:rPr>
                <w:rFonts w:ascii="Times New Roman" w:eastAsia="Garamond" w:hAnsi="Times New Roman" w:cs="Times New Roman"/>
                <w:sz w:val="18"/>
              </w:rPr>
              <w:t>Zambia</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Zimbabwe</w:t>
            </w:r>
          </w:p>
        </w:tc>
      </w:tr>
      <w:tr w:rsidR="00D61AC3" w:rsidRPr="00FD74FD" w14:paraId="21BFF970" w14:textId="77777777" w:rsidTr="00A13A83">
        <w:trPr>
          <w:cantSplit/>
        </w:trPr>
        <w:tc>
          <w:tcPr>
            <w:tcW w:w="1796" w:type="dxa"/>
            <w:tcBorders>
              <w:bottom w:val="single" w:sz="4" w:space="0" w:color="auto"/>
            </w:tcBorders>
          </w:tcPr>
          <w:p w14:paraId="35C261BB" w14:textId="17236243" w:rsidR="00D61AC3" w:rsidRPr="00A47F22" w:rsidRDefault="00D61AC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Republic of Congo</w:t>
            </w:r>
          </w:p>
        </w:tc>
        <w:tc>
          <w:tcPr>
            <w:tcW w:w="7230" w:type="dxa"/>
            <w:tcBorders>
              <w:bottom w:val="single" w:sz="4" w:space="0" w:color="auto"/>
            </w:tcBorders>
          </w:tcPr>
          <w:p w14:paraId="7D2C2623" w14:textId="5B9A2AD7" w:rsidR="00D61AC3" w:rsidRPr="00A47F22" w:rsidRDefault="00D61AC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Bangladesh, Belgium, Botswana, Bulgaria, Burundi, Central African Republic, Sri Lanka, Democratic Republic of the Congo, Costa Rica, Cyprus, Benin, Dominican Republic, El Salvador, Fiji, Finland, Gambia, Ghana, Greece, Guatemala, Honduras, Ireland, Israel, Jamaica, Japan, </w:t>
            </w:r>
            <w:r w:rsidR="007C36F3" w:rsidRPr="007C36F3">
              <w:rPr>
                <w:rFonts w:ascii="Times New Roman" w:eastAsia="Garamond" w:hAnsi="Times New Roman" w:cs="Times New Roman"/>
                <w:sz w:val="18"/>
              </w:rPr>
              <w:t>Jordan</w:t>
            </w:r>
            <w:r w:rsidR="007C36F3">
              <w:rPr>
                <w:rFonts w:ascii="Times New Roman" w:eastAsia="Garamond" w:hAnsi="Times New Roman" w:cs="Times New Roman"/>
                <w:sz w:val="18"/>
              </w:rPr>
              <w:t>,</w:t>
            </w:r>
            <w:r w:rsidR="007C36F3"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Kenya, Republic of Korea, Lao People’s Democratic Republic, Lesotho, </w:t>
            </w:r>
            <w:r w:rsidR="007C36F3" w:rsidRPr="007C36F3">
              <w:rPr>
                <w:rFonts w:ascii="Times New Roman" w:eastAsia="Garamond" w:hAnsi="Times New Roman" w:cs="Times New Roman"/>
                <w:sz w:val="18"/>
              </w:rPr>
              <w:t>Liberia</w:t>
            </w:r>
            <w:r w:rsidR="007C36F3">
              <w:rPr>
                <w:rFonts w:ascii="Times New Roman" w:eastAsia="Garamond" w:hAnsi="Times New Roman" w:cs="Times New Roman"/>
                <w:sz w:val="18"/>
              </w:rPr>
              <w:t>,</w:t>
            </w:r>
            <w:r w:rsidR="007C36F3" w:rsidRPr="007C36F3">
              <w:rPr>
                <w:rFonts w:ascii="Times New Roman" w:eastAsia="Garamond" w:hAnsi="Times New Roman" w:cs="Times New Roman"/>
                <w:sz w:val="18"/>
              </w:rPr>
              <w:t xml:space="preserve"> </w:t>
            </w:r>
            <w:r w:rsidRPr="00A47F22">
              <w:rPr>
                <w:rFonts w:ascii="Times New Roman" w:eastAsia="Garamond" w:hAnsi="Times New Roman" w:cs="Times New Roman"/>
                <w:sz w:val="18"/>
              </w:rPr>
              <w:t>Luxembourg, Malawi, Mali, Mauritania, Mauritius, Mongolia, Morocco, Nepal, New Zealand, Niger, Panama, Paraguay, Philippines, Poland, Portugal, Rwanda, Senegal, Sierra Leone, Singapore, South Africa, Spain, Swaziland, Sweden, Switzerland, Togo, Tanzania, Uruguay,</w:t>
            </w:r>
            <w:r w:rsidR="007C36F3">
              <w:rPr>
                <w:rFonts w:ascii="Times New Roman" w:eastAsia="Garamond" w:hAnsi="Times New Roman" w:cs="Times New Roman"/>
                <w:sz w:val="18"/>
              </w:rPr>
              <w:t xml:space="preserve"> </w:t>
            </w:r>
            <w:r w:rsidR="007C36F3" w:rsidRPr="007C36F3">
              <w:rPr>
                <w:rFonts w:ascii="Times New Roman" w:eastAsia="Garamond" w:hAnsi="Times New Roman" w:cs="Times New Roman"/>
                <w:sz w:val="18"/>
              </w:rPr>
              <w:t>Zambia</w:t>
            </w:r>
            <w:r w:rsidR="007C36F3">
              <w:rPr>
                <w:rFonts w:ascii="Times New Roman" w:eastAsia="Garamond" w:hAnsi="Times New Roman" w:cs="Times New Roman"/>
                <w:sz w:val="18"/>
              </w:rPr>
              <w:t>,</w:t>
            </w:r>
            <w:r w:rsidRPr="00A47F22">
              <w:rPr>
                <w:rFonts w:ascii="Times New Roman" w:eastAsia="Garamond" w:hAnsi="Times New Roman" w:cs="Times New Roman"/>
                <w:sz w:val="18"/>
              </w:rPr>
              <w:t xml:space="preserve"> Zimbabwe</w:t>
            </w:r>
          </w:p>
        </w:tc>
      </w:tr>
      <w:tr w:rsidR="00D0642A" w:rsidRPr="00C6208E" w14:paraId="58C2FC86" w14:textId="77777777" w:rsidTr="00A13A83">
        <w:trPr>
          <w:cantSplit/>
        </w:trPr>
        <w:tc>
          <w:tcPr>
            <w:tcW w:w="1796" w:type="dxa"/>
            <w:tcBorders>
              <w:top w:val="single" w:sz="4" w:space="0" w:color="auto"/>
            </w:tcBorders>
          </w:tcPr>
          <w:p w14:paraId="4008F194" w14:textId="77777777" w:rsidR="00D0642A" w:rsidRPr="00A47F22" w:rsidRDefault="00D0642A" w:rsidP="00A13A83">
            <w:pPr>
              <w:suppressAutoHyphens/>
              <w:spacing w:line="360" w:lineRule="auto"/>
              <w:rPr>
                <w:rFonts w:ascii="Times New Roman" w:eastAsia="Garamond" w:hAnsi="Times New Roman" w:cs="Times New Roman"/>
                <w:sz w:val="18"/>
              </w:rPr>
            </w:pPr>
          </w:p>
        </w:tc>
        <w:tc>
          <w:tcPr>
            <w:tcW w:w="7230" w:type="dxa"/>
            <w:tcBorders>
              <w:top w:val="single" w:sz="4" w:space="0" w:color="auto"/>
            </w:tcBorders>
          </w:tcPr>
          <w:p w14:paraId="32288D56" w14:textId="74250FB7" w:rsidR="00D0642A" w:rsidRPr="00A47F22" w:rsidRDefault="00D0642A" w:rsidP="00A13A83">
            <w:pPr>
              <w:suppressAutoHyphens/>
              <w:spacing w:after="120" w:line="360" w:lineRule="auto"/>
              <w:jc w:val="right"/>
              <w:rPr>
                <w:rFonts w:ascii="Times New Roman" w:eastAsia="Garamond" w:hAnsi="Times New Roman" w:cs="Times New Roman"/>
                <w:sz w:val="18"/>
              </w:rPr>
            </w:pPr>
            <w:bookmarkStart w:id="2" w:name="_Hlk527045143"/>
            <w:r>
              <w:rPr>
                <w:rFonts w:ascii="Times New Roman" w:eastAsia="Garamond" w:hAnsi="Times New Roman" w:cs="Times New Roman"/>
                <w:sz w:val="18"/>
              </w:rPr>
              <w:t>Continued on next page</w:t>
            </w:r>
            <w:bookmarkEnd w:id="2"/>
          </w:p>
        </w:tc>
      </w:tr>
      <w:tr w:rsidR="00D0642A" w:rsidRPr="00C6208E" w14:paraId="3DC103EA" w14:textId="77777777" w:rsidTr="00D0642A">
        <w:trPr>
          <w:cantSplit/>
        </w:trPr>
        <w:tc>
          <w:tcPr>
            <w:tcW w:w="1796" w:type="dxa"/>
          </w:tcPr>
          <w:p w14:paraId="6FE95325" w14:textId="77777777" w:rsidR="00D0642A" w:rsidRPr="00A47F22" w:rsidRDefault="00D0642A" w:rsidP="00A13A83">
            <w:pPr>
              <w:suppressAutoHyphens/>
              <w:spacing w:line="360" w:lineRule="auto"/>
              <w:rPr>
                <w:rFonts w:ascii="Times New Roman" w:eastAsia="Garamond" w:hAnsi="Times New Roman" w:cs="Times New Roman"/>
                <w:sz w:val="18"/>
              </w:rPr>
            </w:pPr>
          </w:p>
        </w:tc>
        <w:tc>
          <w:tcPr>
            <w:tcW w:w="7230" w:type="dxa"/>
          </w:tcPr>
          <w:p w14:paraId="6527AA66" w14:textId="77777777" w:rsidR="00D0642A" w:rsidRPr="00A47F22" w:rsidRDefault="00D0642A" w:rsidP="00A13A83">
            <w:pPr>
              <w:suppressAutoHyphens/>
              <w:spacing w:after="120" w:line="360" w:lineRule="auto"/>
              <w:jc w:val="both"/>
              <w:rPr>
                <w:rFonts w:ascii="Times New Roman" w:eastAsia="Garamond" w:hAnsi="Times New Roman" w:cs="Times New Roman"/>
                <w:sz w:val="18"/>
              </w:rPr>
            </w:pPr>
          </w:p>
        </w:tc>
      </w:tr>
      <w:tr w:rsidR="00D0642A" w:rsidRPr="00C6208E" w14:paraId="545EE9E7" w14:textId="77777777" w:rsidTr="00D0642A">
        <w:trPr>
          <w:cantSplit/>
        </w:trPr>
        <w:tc>
          <w:tcPr>
            <w:tcW w:w="1796" w:type="dxa"/>
          </w:tcPr>
          <w:p w14:paraId="4388177E" w14:textId="1E4619A4" w:rsidR="00D0642A" w:rsidRPr="00A47F22" w:rsidRDefault="00D0642A" w:rsidP="00A13A83">
            <w:pPr>
              <w:suppressAutoHyphens/>
              <w:spacing w:line="360" w:lineRule="auto"/>
              <w:rPr>
                <w:rFonts w:ascii="Times New Roman" w:eastAsia="Garamond" w:hAnsi="Times New Roman" w:cs="Times New Roman"/>
                <w:sz w:val="18"/>
              </w:rPr>
            </w:pPr>
          </w:p>
        </w:tc>
        <w:tc>
          <w:tcPr>
            <w:tcW w:w="7230" w:type="dxa"/>
          </w:tcPr>
          <w:p w14:paraId="56FA1E07" w14:textId="021B80B3" w:rsidR="00D0642A" w:rsidRPr="00A47F22" w:rsidRDefault="00D0642A" w:rsidP="00A13A83">
            <w:pPr>
              <w:suppressAutoHyphens/>
              <w:spacing w:after="120" w:line="360" w:lineRule="auto"/>
              <w:jc w:val="both"/>
              <w:rPr>
                <w:rFonts w:ascii="Times New Roman" w:eastAsia="Garamond" w:hAnsi="Times New Roman" w:cs="Times New Roman"/>
                <w:sz w:val="18"/>
              </w:rPr>
            </w:pPr>
          </w:p>
        </w:tc>
      </w:tr>
      <w:tr w:rsidR="00D0642A" w:rsidRPr="00A47F22" w14:paraId="154F06A2" w14:textId="77777777" w:rsidTr="002F644A">
        <w:trPr>
          <w:cantSplit/>
        </w:trPr>
        <w:tc>
          <w:tcPr>
            <w:tcW w:w="0" w:type="auto"/>
            <w:gridSpan w:val="2"/>
            <w:tcBorders>
              <w:bottom w:val="single" w:sz="4" w:space="0" w:color="auto"/>
            </w:tcBorders>
          </w:tcPr>
          <w:p w14:paraId="58BE3DA0" w14:textId="795E80A9" w:rsidR="00D0642A" w:rsidRPr="00A47F22" w:rsidRDefault="00D0642A" w:rsidP="00177174">
            <w:pPr>
              <w:suppressAutoHyphens/>
              <w:spacing w:line="360" w:lineRule="auto"/>
              <w:jc w:val="both"/>
              <w:rPr>
                <w:rFonts w:ascii="Times New Roman" w:eastAsia="Garamond" w:hAnsi="Times New Roman" w:cs="Times New Roman"/>
                <w:sz w:val="18"/>
              </w:rPr>
            </w:pPr>
            <w:bookmarkStart w:id="3" w:name="_Hlk527045163"/>
            <w:r>
              <w:rPr>
                <w:rFonts w:ascii="Times New Roman" w:eastAsia="Garamond" w:hAnsi="Times New Roman" w:cs="Times New Roman"/>
                <w:sz w:val="18"/>
              </w:rPr>
              <w:lastRenderedPageBreak/>
              <w:t>...table A</w:t>
            </w:r>
            <w:r w:rsidR="000122D0">
              <w:rPr>
                <w:rFonts w:ascii="Times New Roman" w:eastAsia="Garamond" w:hAnsi="Times New Roman" w:cs="Times New Roman"/>
                <w:sz w:val="18"/>
              </w:rPr>
              <w:t>2</w:t>
            </w:r>
            <w:r>
              <w:rPr>
                <w:rFonts w:ascii="Times New Roman" w:eastAsia="Garamond" w:hAnsi="Times New Roman" w:cs="Times New Roman"/>
                <w:sz w:val="18"/>
              </w:rPr>
              <w:t xml:space="preserve"> continued </w:t>
            </w:r>
            <w:bookmarkEnd w:id="3"/>
          </w:p>
        </w:tc>
      </w:tr>
      <w:tr w:rsidR="00D0642A" w:rsidRPr="00FD74FD" w14:paraId="5ADAD65D" w14:textId="77777777" w:rsidTr="00D0642A">
        <w:trPr>
          <w:cantSplit/>
        </w:trPr>
        <w:tc>
          <w:tcPr>
            <w:tcW w:w="1796" w:type="dxa"/>
          </w:tcPr>
          <w:p w14:paraId="26AF9AA1" w14:textId="3364C0BD" w:rsidR="00D0642A" w:rsidRPr="00A47F22" w:rsidRDefault="007F2A2F"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Gabon</w:t>
            </w:r>
          </w:p>
        </w:tc>
        <w:tc>
          <w:tcPr>
            <w:tcW w:w="7230" w:type="dxa"/>
          </w:tcPr>
          <w:p w14:paraId="39CBCF41" w14:textId="2C66807E" w:rsidR="00D0642A" w:rsidRPr="00A47F22" w:rsidRDefault="00D0642A"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Bangladesh, Belgium, Botswana, Bulgaria, Burundi, Central African Republic, Sri Lanka, Democratic Republic of the Congo, Costa Rica, Cyprus, Benin, Dominican Republic, El Salvador, Fiji, Finland, Gambia, Ghana, Greece, Guatemala, Honduras, Ireland, Israel, Jamaica, Japan, Jordan, Kenya, Republic of Korea, Lao People’s Democratic Republic, Lesotho, Liberia, Luxembourg, Malawi, Mali, </w:t>
            </w:r>
            <w:r w:rsidR="007F2A2F" w:rsidRPr="00A47F22">
              <w:rPr>
                <w:rFonts w:ascii="Times New Roman" w:eastAsia="Garamond" w:hAnsi="Times New Roman" w:cs="Times New Roman"/>
                <w:sz w:val="18"/>
              </w:rPr>
              <w:t>Mauritania</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Mauritius, Mongolia, Morocco, Nepal, New Zealand, Niger, Panama, Paraguay, Philippines, Poland, Portugal, Rwanda, Senegal, Sierra Leone, </w:t>
            </w:r>
            <w:r w:rsidR="007F2A2F" w:rsidRPr="00A47F22">
              <w:rPr>
                <w:rFonts w:ascii="Times New Roman" w:eastAsia="Garamond" w:hAnsi="Times New Roman" w:cs="Times New Roman"/>
                <w:sz w:val="18"/>
              </w:rPr>
              <w:t>Singapore</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South Africa, </w:t>
            </w:r>
            <w:r w:rsidR="007F2A2F" w:rsidRPr="00A47F22">
              <w:rPr>
                <w:rFonts w:ascii="Times New Roman" w:eastAsia="Garamond" w:hAnsi="Times New Roman" w:cs="Times New Roman"/>
                <w:sz w:val="18"/>
              </w:rPr>
              <w:t>Swaziland</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Zimbabwe, Spain, Sweden, Switzerland, Togo, Tanzania, Uruguay, Zambia</w:t>
            </w:r>
          </w:p>
        </w:tc>
      </w:tr>
      <w:tr w:rsidR="00D0642A" w:rsidRPr="00FD74FD" w14:paraId="3518A042" w14:textId="77777777" w:rsidTr="00D0642A">
        <w:trPr>
          <w:cantSplit/>
        </w:trPr>
        <w:tc>
          <w:tcPr>
            <w:tcW w:w="1796" w:type="dxa"/>
          </w:tcPr>
          <w:p w14:paraId="618E3258" w14:textId="679E6B16" w:rsidR="00D0642A" w:rsidRPr="00A47F22" w:rsidRDefault="007F2A2F"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India</w:t>
            </w:r>
          </w:p>
        </w:tc>
        <w:tc>
          <w:tcPr>
            <w:tcW w:w="7230" w:type="dxa"/>
          </w:tcPr>
          <w:p w14:paraId="272E44F8" w14:textId="6CF37E96" w:rsidR="00D0642A" w:rsidRPr="00A47F22" w:rsidRDefault="00D0642A"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Belgium, Bulgaria, Burundi, Central African Republic, </w:t>
            </w:r>
            <w:r w:rsidR="007F2A2F" w:rsidRPr="00A47F22">
              <w:rPr>
                <w:rFonts w:ascii="Times New Roman" w:eastAsia="Garamond" w:hAnsi="Times New Roman" w:cs="Times New Roman"/>
                <w:sz w:val="18"/>
              </w:rPr>
              <w:t>Costa Rica</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Sri Lanka, Democratic Republic of the Congo, Cyprus, Benin, Dominican Republic, El Salvador, Finland, Ghana, Greece, Guatemala, Honduras, Ireland, Israel, Jamaica, </w:t>
            </w:r>
            <w:r w:rsidR="007F2A2F" w:rsidRPr="00A47F22">
              <w:rPr>
                <w:rFonts w:ascii="Times New Roman" w:eastAsia="Garamond" w:hAnsi="Times New Roman" w:cs="Times New Roman"/>
                <w:sz w:val="18"/>
              </w:rPr>
              <w:t>Japan</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Jordan, Kenya, Republic of Korea, </w:t>
            </w:r>
            <w:r w:rsidR="007F2A2F" w:rsidRPr="00A47F22">
              <w:rPr>
                <w:rFonts w:ascii="Times New Roman" w:eastAsia="Garamond" w:hAnsi="Times New Roman" w:cs="Times New Roman"/>
                <w:sz w:val="18"/>
              </w:rPr>
              <w:t>Lao People’s Democratic Republic</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 xml:space="preserve">Liberia, Luxembourg, Malawi, Mali, Mauritania, Mongolia, Morocco, </w:t>
            </w:r>
            <w:r w:rsidR="007F2A2F" w:rsidRPr="00A47F22">
              <w:rPr>
                <w:rFonts w:ascii="Times New Roman" w:eastAsia="Garamond" w:hAnsi="Times New Roman" w:cs="Times New Roman"/>
                <w:sz w:val="18"/>
              </w:rPr>
              <w:t>Nepal</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New Zealand, Niger, Paraguay, Philippines, Poland, Portugal, Rwanda, Senegal, Sierra Leone, South Africa, Spain, Sweden, Switzerland, Togo, Tanzania, Uruguay</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Zambia</w:t>
            </w:r>
          </w:p>
        </w:tc>
      </w:tr>
      <w:tr w:rsidR="00D0642A" w:rsidRPr="00FD74FD" w14:paraId="017FCD53" w14:textId="77777777" w:rsidTr="00A13A83">
        <w:trPr>
          <w:cantSplit/>
        </w:trPr>
        <w:tc>
          <w:tcPr>
            <w:tcW w:w="1796" w:type="dxa"/>
          </w:tcPr>
          <w:p w14:paraId="063FDDA7" w14:textId="3139EA51" w:rsidR="00D0642A" w:rsidRPr="00A47F22" w:rsidRDefault="007F2A2F"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Kazakhstan</w:t>
            </w:r>
          </w:p>
        </w:tc>
        <w:tc>
          <w:tcPr>
            <w:tcW w:w="7230" w:type="dxa"/>
          </w:tcPr>
          <w:p w14:paraId="5B26FB33" w14:textId="61362943" w:rsidR="00D0642A" w:rsidRPr="00A47F22" w:rsidRDefault="00D0642A"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 xml:space="preserve">Bangladesh, Armenia, Belgium, Botswana, Bulgaria, Burundi, Cambodia, Central African Republic, Sri Lanka, Democratic Republic of the Congo, Costa Rica, Cyprus, Czech Republic, Benin, Dominican Republic, El Salvador, Estonia, Fiji, Finland, Gambia, Ghana, Greece, Guatemala, Honduras, Ireland, Israel, Jamaica, Japan, Jordan, Kenya, Republic of Korea, Kyrgyzstan, </w:t>
            </w:r>
            <w:r w:rsidR="007F2A2F" w:rsidRPr="00A47F22">
              <w:rPr>
                <w:rFonts w:ascii="Times New Roman" w:eastAsia="Garamond" w:hAnsi="Times New Roman" w:cs="Times New Roman"/>
                <w:sz w:val="18"/>
              </w:rPr>
              <w:t>Lao People’s Democratic Republic</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Lesotho, Latvia,</w:t>
            </w:r>
            <w:r w:rsidR="007F2A2F" w:rsidRPr="00A47F22">
              <w:rPr>
                <w:rFonts w:ascii="Times New Roman" w:eastAsia="Garamond" w:hAnsi="Times New Roman" w:cs="Times New Roman"/>
                <w:sz w:val="18"/>
              </w:rPr>
              <w:t xml:space="preserve"> Liberia</w:t>
            </w:r>
            <w:r w:rsidR="007F2A2F">
              <w:rPr>
                <w:rFonts w:ascii="Times New Roman" w:eastAsia="Garamond" w:hAnsi="Times New Roman" w:cs="Times New Roman"/>
                <w:sz w:val="18"/>
              </w:rPr>
              <w:t>,</w:t>
            </w:r>
            <w:r w:rsidRPr="00A47F22">
              <w:rPr>
                <w:rFonts w:ascii="Times New Roman" w:eastAsia="Garamond" w:hAnsi="Times New Roman" w:cs="Times New Roman"/>
                <w:sz w:val="18"/>
              </w:rPr>
              <w:t xml:space="preserve"> Lithuania, Luxembourg, Malawi, Mali, Mauritania, Mauritius, Mongolia, Moldova, Morocco, Mozambique, Namibia, Nepal, New Zealand, Niger, Panama, Paraguay, Philippines, Poland, Portugal, Rwanda, Senegal, Sierra Leone, </w:t>
            </w:r>
            <w:r w:rsidR="007F2A2F" w:rsidRPr="00A47F22">
              <w:rPr>
                <w:rFonts w:ascii="Times New Roman" w:eastAsia="Garamond" w:hAnsi="Times New Roman" w:cs="Times New Roman"/>
                <w:sz w:val="18"/>
              </w:rPr>
              <w:t>Singapore</w:t>
            </w:r>
            <w:r w:rsidR="007F2A2F">
              <w:rPr>
                <w:rFonts w:ascii="Times New Roman" w:eastAsia="Garamond" w:hAnsi="Times New Roman" w:cs="Times New Roman"/>
                <w:sz w:val="18"/>
              </w:rPr>
              <w:t>,</w:t>
            </w:r>
            <w:r w:rsidR="007F2A2F" w:rsidRPr="00A47F22">
              <w:rPr>
                <w:rFonts w:ascii="Times New Roman" w:eastAsia="Garamond" w:hAnsi="Times New Roman" w:cs="Times New Roman"/>
                <w:sz w:val="18"/>
              </w:rPr>
              <w:t xml:space="preserve"> </w:t>
            </w:r>
            <w:r w:rsidRPr="00A47F22">
              <w:rPr>
                <w:rFonts w:ascii="Times New Roman" w:eastAsia="Garamond" w:hAnsi="Times New Roman" w:cs="Times New Roman"/>
                <w:sz w:val="18"/>
              </w:rPr>
              <w:t>Slovenia, South Africa, Spain, Swaziland, Sweden, Switzerland, Tajikistan, Togo, Uganda, Tanzania, Uruguay, Zambia, Zimbabwe</w:t>
            </w:r>
          </w:p>
        </w:tc>
      </w:tr>
      <w:tr w:rsidR="00CD0F42" w:rsidRPr="00FD74FD" w14:paraId="00FC6C8B" w14:textId="77777777" w:rsidTr="00A13A83">
        <w:trPr>
          <w:cantSplit/>
        </w:trPr>
        <w:tc>
          <w:tcPr>
            <w:tcW w:w="1796" w:type="dxa"/>
          </w:tcPr>
          <w:p w14:paraId="205AA800" w14:textId="5AAF476E" w:rsidR="00CD0F42" w:rsidRPr="00A47F22" w:rsidRDefault="00CD0F42" w:rsidP="00A13A83">
            <w:pPr>
              <w:suppressAutoHyphens/>
              <w:spacing w:line="360" w:lineRule="auto"/>
              <w:rPr>
                <w:rFonts w:ascii="Times New Roman" w:eastAsia="Garamond" w:hAnsi="Times New Roman" w:cs="Times New Roman"/>
                <w:sz w:val="18"/>
              </w:rPr>
            </w:pPr>
            <w:r>
              <w:rPr>
                <w:rFonts w:ascii="Times New Roman" w:eastAsia="Garamond" w:hAnsi="Times New Roman" w:cs="Times New Roman"/>
                <w:sz w:val="18"/>
              </w:rPr>
              <w:t>Malaysia</w:t>
            </w:r>
          </w:p>
        </w:tc>
        <w:tc>
          <w:tcPr>
            <w:tcW w:w="7230" w:type="dxa"/>
          </w:tcPr>
          <w:p w14:paraId="50EBCBF6" w14:textId="558C0731" w:rsidR="00CD0F42" w:rsidRPr="00A47F22" w:rsidRDefault="00CD0F42" w:rsidP="00A13A83">
            <w:pPr>
              <w:suppressAutoHyphens/>
              <w:spacing w:after="120" w:line="360" w:lineRule="auto"/>
              <w:jc w:val="both"/>
              <w:rPr>
                <w:rFonts w:ascii="Times New Roman" w:eastAsia="Garamond" w:hAnsi="Times New Roman" w:cs="Times New Roman"/>
                <w:sz w:val="18"/>
              </w:rPr>
            </w:pPr>
            <w:r w:rsidRPr="00CD0F42">
              <w:rPr>
                <w:rFonts w:ascii="Times New Roman" w:eastAsia="Garamond" w:hAnsi="Times New Roman" w:cs="Times New Roman"/>
                <w:sz w:val="18"/>
              </w:rPr>
              <w:t xml:space="preserve">Belgium, Bulgaria, Burundi, Central African Republic, Sri Lanka, </w:t>
            </w:r>
            <w:r w:rsidRPr="00A47F22">
              <w:rPr>
                <w:rFonts w:ascii="Times New Roman" w:eastAsia="Garamond" w:hAnsi="Times New Roman" w:cs="Times New Roman"/>
                <w:sz w:val="18"/>
              </w:rPr>
              <w:t>Democratic Republic of the Congo</w:t>
            </w:r>
            <w:r w:rsidRPr="00CD0F42">
              <w:rPr>
                <w:rFonts w:ascii="Times New Roman" w:eastAsia="Garamond" w:hAnsi="Times New Roman" w:cs="Times New Roman"/>
                <w:sz w:val="18"/>
              </w:rPr>
              <w:t xml:space="preserve">, Costa Rica, Cyprus, Benin, Dominican Republic, El Salvador, Finland, Ghana, Greece, Guatemala, </w:t>
            </w:r>
            <w:r>
              <w:rPr>
                <w:rFonts w:ascii="Times New Roman" w:eastAsia="Garamond" w:hAnsi="Times New Roman" w:cs="Times New Roman"/>
                <w:sz w:val="18"/>
              </w:rPr>
              <w:t>H</w:t>
            </w:r>
            <w:r w:rsidRPr="00CD0F42">
              <w:rPr>
                <w:rFonts w:ascii="Times New Roman" w:eastAsia="Garamond" w:hAnsi="Times New Roman" w:cs="Times New Roman"/>
                <w:sz w:val="18"/>
              </w:rPr>
              <w:t xml:space="preserve">onduras, Ireland, Israel, Jamaica, Japan, Jordan, Kenya, </w:t>
            </w:r>
            <w:r w:rsidRPr="00A47F22">
              <w:rPr>
                <w:rFonts w:ascii="Times New Roman" w:eastAsia="Garamond" w:hAnsi="Times New Roman" w:cs="Times New Roman"/>
                <w:sz w:val="18"/>
              </w:rPr>
              <w:t>Republic of Korea</w:t>
            </w:r>
            <w:r w:rsidRPr="00CD0F42">
              <w:rPr>
                <w:rFonts w:ascii="Times New Roman" w:eastAsia="Garamond" w:hAnsi="Times New Roman" w:cs="Times New Roman"/>
                <w:sz w:val="18"/>
              </w:rPr>
              <w:t>,</w:t>
            </w:r>
            <w:r w:rsidRPr="00A47F22">
              <w:rPr>
                <w:rFonts w:ascii="Times New Roman" w:eastAsia="Garamond" w:hAnsi="Times New Roman" w:cs="Times New Roman"/>
                <w:sz w:val="18"/>
              </w:rPr>
              <w:t xml:space="preserve"> Lao People’s Democratic Republic</w:t>
            </w:r>
            <w:r w:rsidRPr="00CD0F42">
              <w:rPr>
                <w:rFonts w:ascii="Times New Roman" w:eastAsia="Garamond" w:hAnsi="Times New Roman" w:cs="Times New Roman"/>
                <w:sz w:val="18"/>
              </w:rPr>
              <w:t>,</w:t>
            </w:r>
            <w:r>
              <w:rPr>
                <w:rFonts w:ascii="Times New Roman" w:eastAsia="Garamond" w:hAnsi="Times New Roman" w:cs="Times New Roman"/>
                <w:sz w:val="18"/>
              </w:rPr>
              <w:t xml:space="preserve"> </w:t>
            </w:r>
            <w:r w:rsidRPr="00CD0F42">
              <w:rPr>
                <w:rFonts w:ascii="Times New Roman" w:eastAsia="Garamond" w:hAnsi="Times New Roman" w:cs="Times New Roman"/>
                <w:sz w:val="18"/>
              </w:rPr>
              <w:t>Liberia, Luxembourg, Mali, Mauritania, Mongolia, Morocco, Nepal, New Zealand, Niger, Paraguay, Philippines, Poland, Portugal, Rwanda, Senegal, Sierra Leone, South Africa, Spain, Sweden, Switzerland, Togo, Tanzania, Uruguay</w:t>
            </w:r>
          </w:p>
        </w:tc>
      </w:tr>
      <w:tr w:rsidR="00A13A83" w:rsidRPr="00FD74FD" w14:paraId="349868D2" w14:textId="77777777" w:rsidTr="00A13A83">
        <w:trPr>
          <w:cantSplit/>
        </w:trPr>
        <w:tc>
          <w:tcPr>
            <w:tcW w:w="1796" w:type="dxa"/>
            <w:tcBorders>
              <w:bottom w:val="single" w:sz="4" w:space="0" w:color="auto"/>
            </w:tcBorders>
          </w:tcPr>
          <w:p w14:paraId="173F5078" w14:textId="33EC951F" w:rsidR="00A13A83" w:rsidRPr="00A47F22" w:rsidRDefault="00A13A8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Mexico</w:t>
            </w:r>
          </w:p>
        </w:tc>
        <w:tc>
          <w:tcPr>
            <w:tcW w:w="7230" w:type="dxa"/>
            <w:tcBorders>
              <w:bottom w:val="single" w:sz="4" w:space="0" w:color="auto"/>
            </w:tcBorders>
          </w:tcPr>
          <w:p w14:paraId="72FED0AD" w14:textId="16218BA6" w:rsidR="00A13A83" w:rsidRPr="00A47F22" w:rsidRDefault="00A13A8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Belgium, Botswana, Bulgaria, Burundi, Central African Republic, Sri Lanka, Costa Rica, Cyprus, Benin, Democratic Republic of the Congo</w:t>
            </w:r>
            <w:r>
              <w:rPr>
                <w:rFonts w:ascii="Times New Roman" w:eastAsia="Garamond" w:hAnsi="Times New Roman" w:cs="Times New Roman"/>
                <w:sz w:val="18"/>
              </w:rPr>
              <w:t>,</w:t>
            </w:r>
            <w:r w:rsidRPr="00A47F22">
              <w:rPr>
                <w:rFonts w:ascii="Times New Roman" w:eastAsia="Garamond" w:hAnsi="Times New Roman" w:cs="Times New Roman"/>
                <w:sz w:val="18"/>
              </w:rPr>
              <w:t xml:space="preserve"> Dominican Republic, El Salvador, Finland, Gambia, Ghana, Greece, Guatemala, Honduras, Ireland, Israel, Jamaica, Japan</w:t>
            </w:r>
            <w:r>
              <w:rPr>
                <w:rFonts w:ascii="Times New Roman" w:eastAsia="Garamond" w:hAnsi="Times New Roman" w:cs="Times New Roman"/>
                <w:sz w:val="18"/>
              </w:rPr>
              <w:t>,</w:t>
            </w:r>
            <w:r w:rsidRPr="00A47F22">
              <w:rPr>
                <w:rFonts w:ascii="Times New Roman" w:eastAsia="Garamond" w:hAnsi="Times New Roman" w:cs="Times New Roman"/>
                <w:sz w:val="18"/>
              </w:rPr>
              <w:t xml:space="preserve"> Jordan, Kenya, Republic of Korea, Lao People’s Democratic Republic, Lesotho, Liberia, Luxembourg, Malawi, Mali, Mauritania, Mongolia, Morocco, Nepal</w:t>
            </w:r>
            <w:r>
              <w:rPr>
                <w:rFonts w:ascii="Times New Roman" w:eastAsia="Garamond" w:hAnsi="Times New Roman" w:cs="Times New Roman"/>
                <w:sz w:val="18"/>
              </w:rPr>
              <w:t>,</w:t>
            </w:r>
            <w:r w:rsidRPr="00A47F22">
              <w:rPr>
                <w:rFonts w:ascii="Times New Roman" w:eastAsia="Garamond" w:hAnsi="Times New Roman" w:cs="Times New Roman"/>
                <w:sz w:val="18"/>
              </w:rPr>
              <w:t xml:space="preserve"> New Zealand, Niger, Paraguay, Philippines, Poland</w:t>
            </w:r>
            <w:r>
              <w:rPr>
                <w:rFonts w:ascii="Times New Roman" w:eastAsia="Garamond" w:hAnsi="Times New Roman" w:cs="Times New Roman"/>
                <w:sz w:val="18"/>
              </w:rPr>
              <w:t>,</w:t>
            </w:r>
            <w:r w:rsidRPr="00A47F22">
              <w:rPr>
                <w:rFonts w:ascii="Times New Roman" w:eastAsia="Garamond" w:hAnsi="Times New Roman" w:cs="Times New Roman"/>
                <w:sz w:val="18"/>
              </w:rPr>
              <w:t xml:space="preserve"> Portugal, Rwanda, Senegal, Sierra Leone, Singapore, South Africa, Spain, Sweden, Switzerland, Tanzania, Togo</w:t>
            </w:r>
            <w:r>
              <w:rPr>
                <w:rFonts w:ascii="Times New Roman" w:eastAsia="Garamond" w:hAnsi="Times New Roman" w:cs="Times New Roman"/>
                <w:sz w:val="18"/>
              </w:rPr>
              <w:t>,</w:t>
            </w:r>
            <w:r w:rsidRPr="00A47F22">
              <w:rPr>
                <w:rFonts w:ascii="Times New Roman" w:eastAsia="Garamond" w:hAnsi="Times New Roman" w:cs="Times New Roman"/>
                <w:sz w:val="18"/>
              </w:rPr>
              <w:t xml:space="preserve"> Uruguay, Zambia</w:t>
            </w:r>
          </w:p>
        </w:tc>
      </w:tr>
      <w:tr w:rsidR="00A13A83" w:rsidRPr="00C6208E" w14:paraId="27DBFFDB" w14:textId="77777777" w:rsidTr="00A13A83">
        <w:trPr>
          <w:cantSplit/>
        </w:trPr>
        <w:tc>
          <w:tcPr>
            <w:tcW w:w="1796" w:type="dxa"/>
            <w:tcBorders>
              <w:top w:val="single" w:sz="4" w:space="0" w:color="auto"/>
            </w:tcBorders>
          </w:tcPr>
          <w:p w14:paraId="138263AD" w14:textId="77777777" w:rsidR="00A13A83" w:rsidRPr="00A47F22" w:rsidRDefault="00A13A83" w:rsidP="00A13A83">
            <w:pPr>
              <w:suppressAutoHyphens/>
              <w:spacing w:line="360" w:lineRule="auto"/>
              <w:rPr>
                <w:rFonts w:ascii="Times New Roman" w:eastAsia="Garamond" w:hAnsi="Times New Roman" w:cs="Times New Roman"/>
                <w:sz w:val="18"/>
              </w:rPr>
            </w:pPr>
          </w:p>
        </w:tc>
        <w:tc>
          <w:tcPr>
            <w:tcW w:w="7230" w:type="dxa"/>
            <w:tcBorders>
              <w:top w:val="single" w:sz="4" w:space="0" w:color="auto"/>
            </w:tcBorders>
          </w:tcPr>
          <w:p w14:paraId="0C36A81C" w14:textId="49FB504B" w:rsidR="00A13A83" w:rsidRPr="00A47F22" w:rsidRDefault="00A13A83" w:rsidP="00A13A83">
            <w:pPr>
              <w:suppressAutoHyphens/>
              <w:spacing w:after="120" w:line="360" w:lineRule="auto"/>
              <w:jc w:val="right"/>
              <w:rPr>
                <w:rFonts w:ascii="Times New Roman" w:eastAsia="Garamond" w:hAnsi="Times New Roman" w:cs="Times New Roman"/>
                <w:sz w:val="18"/>
              </w:rPr>
            </w:pPr>
            <w:r>
              <w:rPr>
                <w:rFonts w:ascii="Times New Roman" w:eastAsia="Garamond" w:hAnsi="Times New Roman" w:cs="Times New Roman"/>
                <w:sz w:val="18"/>
              </w:rPr>
              <w:t>Continued on next page</w:t>
            </w:r>
          </w:p>
        </w:tc>
      </w:tr>
      <w:tr w:rsidR="00A13A83" w:rsidRPr="00C6208E" w14:paraId="6719C0F0" w14:textId="77777777" w:rsidTr="00D0642A">
        <w:trPr>
          <w:cantSplit/>
        </w:trPr>
        <w:tc>
          <w:tcPr>
            <w:tcW w:w="1796" w:type="dxa"/>
          </w:tcPr>
          <w:p w14:paraId="63EF5C90" w14:textId="77777777" w:rsidR="00A13A83" w:rsidRPr="00A47F22" w:rsidRDefault="00A13A83" w:rsidP="00A13A83">
            <w:pPr>
              <w:suppressAutoHyphens/>
              <w:spacing w:line="360" w:lineRule="auto"/>
              <w:rPr>
                <w:rFonts w:ascii="Times New Roman" w:eastAsia="Garamond" w:hAnsi="Times New Roman" w:cs="Times New Roman"/>
                <w:sz w:val="18"/>
              </w:rPr>
            </w:pPr>
          </w:p>
        </w:tc>
        <w:tc>
          <w:tcPr>
            <w:tcW w:w="7230" w:type="dxa"/>
          </w:tcPr>
          <w:p w14:paraId="70BEE9BC"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p>
        </w:tc>
      </w:tr>
      <w:tr w:rsidR="00A13A83" w:rsidRPr="00C6208E" w14:paraId="1896612E" w14:textId="77777777" w:rsidTr="00D0642A">
        <w:trPr>
          <w:cantSplit/>
        </w:trPr>
        <w:tc>
          <w:tcPr>
            <w:tcW w:w="1796" w:type="dxa"/>
          </w:tcPr>
          <w:p w14:paraId="4308F258" w14:textId="77777777" w:rsidR="00A13A83" w:rsidRPr="00A47F22" w:rsidRDefault="00A13A83" w:rsidP="00A13A83">
            <w:pPr>
              <w:suppressAutoHyphens/>
              <w:spacing w:line="360" w:lineRule="auto"/>
              <w:rPr>
                <w:rFonts w:ascii="Times New Roman" w:eastAsia="Garamond" w:hAnsi="Times New Roman" w:cs="Times New Roman"/>
                <w:sz w:val="18"/>
              </w:rPr>
            </w:pPr>
          </w:p>
        </w:tc>
        <w:tc>
          <w:tcPr>
            <w:tcW w:w="7230" w:type="dxa"/>
          </w:tcPr>
          <w:p w14:paraId="4945DF5A"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p>
        </w:tc>
      </w:tr>
      <w:tr w:rsidR="00A13A83" w:rsidRPr="00C6208E" w14:paraId="204F6694" w14:textId="77777777" w:rsidTr="00D0642A">
        <w:trPr>
          <w:cantSplit/>
        </w:trPr>
        <w:tc>
          <w:tcPr>
            <w:tcW w:w="1796" w:type="dxa"/>
          </w:tcPr>
          <w:p w14:paraId="430C032E" w14:textId="77777777" w:rsidR="00A13A83" w:rsidRPr="00A47F22" w:rsidRDefault="00A13A83" w:rsidP="00A13A83">
            <w:pPr>
              <w:suppressAutoHyphens/>
              <w:spacing w:line="360" w:lineRule="auto"/>
              <w:rPr>
                <w:rFonts w:ascii="Times New Roman" w:eastAsia="Garamond" w:hAnsi="Times New Roman" w:cs="Times New Roman"/>
                <w:sz w:val="18"/>
              </w:rPr>
            </w:pPr>
          </w:p>
        </w:tc>
        <w:tc>
          <w:tcPr>
            <w:tcW w:w="7230" w:type="dxa"/>
          </w:tcPr>
          <w:p w14:paraId="3EE2DD45"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p>
        </w:tc>
      </w:tr>
      <w:tr w:rsidR="00A13A83" w:rsidRPr="00C6208E" w14:paraId="3545B76A" w14:textId="77777777" w:rsidTr="002F644A">
        <w:trPr>
          <w:cantSplit/>
        </w:trPr>
        <w:tc>
          <w:tcPr>
            <w:tcW w:w="1796" w:type="dxa"/>
            <w:tcBorders>
              <w:bottom w:val="single" w:sz="4" w:space="0" w:color="auto"/>
            </w:tcBorders>
          </w:tcPr>
          <w:p w14:paraId="7B727F76" w14:textId="3568451C" w:rsidR="00A13A83" w:rsidRPr="00A47F22" w:rsidRDefault="00A13A83" w:rsidP="00177174">
            <w:pPr>
              <w:suppressAutoHyphens/>
              <w:spacing w:line="360" w:lineRule="auto"/>
              <w:rPr>
                <w:rFonts w:ascii="Times New Roman" w:eastAsia="Garamond" w:hAnsi="Times New Roman" w:cs="Times New Roman"/>
                <w:sz w:val="18"/>
              </w:rPr>
            </w:pPr>
            <w:r>
              <w:rPr>
                <w:rFonts w:ascii="Times New Roman" w:eastAsia="Garamond" w:hAnsi="Times New Roman" w:cs="Times New Roman"/>
                <w:sz w:val="18"/>
              </w:rPr>
              <w:lastRenderedPageBreak/>
              <w:t>...table A</w:t>
            </w:r>
            <w:r w:rsidR="000122D0">
              <w:rPr>
                <w:rFonts w:ascii="Times New Roman" w:eastAsia="Garamond" w:hAnsi="Times New Roman" w:cs="Times New Roman"/>
                <w:sz w:val="18"/>
              </w:rPr>
              <w:t>2</w:t>
            </w:r>
            <w:r>
              <w:rPr>
                <w:rFonts w:ascii="Times New Roman" w:eastAsia="Garamond" w:hAnsi="Times New Roman" w:cs="Times New Roman"/>
                <w:sz w:val="18"/>
              </w:rPr>
              <w:t xml:space="preserve"> continued</w:t>
            </w:r>
          </w:p>
        </w:tc>
        <w:tc>
          <w:tcPr>
            <w:tcW w:w="7230" w:type="dxa"/>
            <w:tcBorders>
              <w:bottom w:val="single" w:sz="4" w:space="0" w:color="auto"/>
            </w:tcBorders>
          </w:tcPr>
          <w:p w14:paraId="7290BA3D" w14:textId="77777777" w:rsidR="00A13A83" w:rsidRPr="00A47F22" w:rsidRDefault="00A13A83" w:rsidP="00A13A83">
            <w:pPr>
              <w:suppressAutoHyphens/>
              <w:spacing w:line="360" w:lineRule="auto"/>
              <w:jc w:val="both"/>
              <w:rPr>
                <w:rFonts w:ascii="Times New Roman" w:eastAsia="Garamond" w:hAnsi="Times New Roman" w:cs="Times New Roman"/>
                <w:sz w:val="18"/>
              </w:rPr>
            </w:pPr>
          </w:p>
        </w:tc>
      </w:tr>
      <w:tr w:rsidR="00A13A83" w:rsidRPr="00FD74FD" w14:paraId="336EE8C4" w14:textId="77777777" w:rsidTr="00D0642A">
        <w:trPr>
          <w:cantSplit/>
        </w:trPr>
        <w:tc>
          <w:tcPr>
            <w:tcW w:w="1796" w:type="dxa"/>
          </w:tcPr>
          <w:p w14:paraId="38F09353" w14:textId="678B641B" w:rsidR="00A13A83" w:rsidRPr="00A47F22" w:rsidRDefault="00A13A83" w:rsidP="00A13A83">
            <w:pPr>
              <w:suppressAutoHyphens/>
              <w:spacing w:line="360" w:lineRule="auto"/>
              <w:rPr>
                <w:rFonts w:ascii="Times New Roman" w:eastAsia="Garamond" w:hAnsi="Times New Roman" w:cs="Times New Roman"/>
                <w:sz w:val="18"/>
              </w:rPr>
            </w:pPr>
            <w:r>
              <w:rPr>
                <w:rFonts w:ascii="Times New Roman" w:eastAsia="Garamond" w:hAnsi="Times New Roman" w:cs="Times New Roman"/>
                <w:sz w:val="18"/>
              </w:rPr>
              <w:t>Pakistan</w:t>
            </w:r>
          </w:p>
        </w:tc>
        <w:tc>
          <w:tcPr>
            <w:tcW w:w="7230" w:type="dxa"/>
          </w:tcPr>
          <w:p w14:paraId="0050B651" w14:textId="675FEBA6" w:rsidR="00A13A83" w:rsidRPr="00A47F22" w:rsidRDefault="00A13A83" w:rsidP="00A13A83">
            <w:pPr>
              <w:suppressAutoHyphens/>
              <w:spacing w:after="120" w:line="360" w:lineRule="auto"/>
              <w:jc w:val="both"/>
              <w:rPr>
                <w:rFonts w:ascii="Times New Roman" w:eastAsia="Garamond" w:hAnsi="Times New Roman" w:cs="Times New Roman"/>
                <w:sz w:val="18"/>
              </w:rPr>
            </w:pPr>
            <w:r w:rsidRPr="00B971AD">
              <w:rPr>
                <w:rFonts w:ascii="Times New Roman" w:eastAsia="Garamond" w:hAnsi="Times New Roman" w:cs="Times New Roman"/>
                <w:sz w:val="18"/>
              </w:rPr>
              <w:t>Bangladesh, Belgium, Botswana, Bulgaria, Burundi, Central African Republic, Sri Lanka,</w:t>
            </w:r>
            <w:r w:rsidRPr="00A47F22">
              <w:rPr>
                <w:rFonts w:ascii="Times New Roman" w:eastAsia="Garamond" w:hAnsi="Times New Roman" w:cs="Times New Roman"/>
                <w:sz w:val="18"/>
              </w:rPr>
              <w:t xml:space="preserve"> Democratic Republic of the Congo</w:t>
            </w:r>
            <w:r w:rsidRPr="00B971AD">
              <w:rPr>
                <w:rFonts w:ascii="Times New Roman" w:eastAsia="Garamond" w:hAnsi="Times New Roman" w:cs="Times New Roman"/>
                <w:sz w:val="18"/>
              </w:rPr>
              <w:t>, Costa Rica, Cyprus, Benin, Dominican Republic, El Salvador, Fiji, Finland,</w:t>
            </w:r>
            <w:r>
              <w:rPr>
                <w:rFonts w:ascii="Times New Roman" w:eastAsia="Garamond" w:hAnsi="Times New Roman" w:cs="Times New Roman"/>
                <w:sz w:val="18"/>
              </w:rPr>
              <w:t xml:space="preserve"> </w:t>
            </w:r>
            <w:r w:rsidRPr="00B971AD">
              <w:rPr>
                <w:rFonts w:ascii="Times New Roman" w:eastAsia="Garamond" w:hAnsi="Times New Roman" w:cs="Times New Roman"/>
                <w:sz w:val="18"/>
              </w:rPr>
              <w:t>Gambia, Ghana, Greece, Guatemala, Honduras, Ireland, Israel, Jamaica, Japan, Jordan,</w:t>
            </w:r>
            <w:r>
              <w:rPr>
                <w:rFonts w:ascii="Times New Roman" w:eastAsia="Garamond" w:hAnsi="Times New Roman" w:cs="Times New Roman"/>
                <w:sz w:val="18"/>
              </w:rPr>
              <w:t xml:space="preserve"> </w:t>
            </w:r>
            <w:r w:rsidRPr="00B971AD">
              <w:rPr>
                <w:rFonts w:ascii="Times New Roman" w:eastAsia="Garamond" w:hAnsi="Times New Roman" w:cs="Times New Roman"/>
                <w:sz w:val="18"/>
              </w:rPr>
              <w:t xml:space="preserve">Kenya, </w:t>
            </w:r>
            <w:r w:rsidRPr="00A47F22">
              <w:rPr>
                <w:rFonts w:ascii="Times New Roman" w:eastAsia="Garamond" w:hAnsi="Times New Roman" w:cs="Times New Roman"/>
                <w:sz w:val="18"/>
              </w:rPr>
              <w:t>Republic of Korea, Lao People’s Democratic Republi</w:t>
            </w:r>
            <w:r>
              <w:rPr>
                <w:rFonts w:ascii="Times New Roman" w:eastAsia="Garamond" w:hAnsi="Times New Roman" w:cs="Times New Roman"/>
                <w:sz w:val="18"/>
              </w:rPr>
              <w:t>,</w:t>
            </w:r>
            <w:r w:rsidRPr="00A47F22">
              <w:rPr>
                <w:rFonts w:ascii="Times New Roman" w:eastAsia="Garamond" w:hAnsi="Times New Roman" w:cs="Times New Roman"/>
                <w:sz w:val="18"/>
              </w:rPr>
              <w:t>c</w:t>
            </w:r>
            <w:r w:rsidRPr="00B971AD">
              <w:rPr>
                <w:rFonts w:ascii="Times New Roman" w:eastAsia="Garamond" w:hAnsi="Times New Roman" w:cs="Times New Roman"/>
                <w:sz w:val="18"/>
              </w:rPr>
              <w:t xml:space="preserve"> Lesotho, Liberia, Luxembourg, Malawi, Mali, Mauritania,</w:t>
            </w:r>
            <w:r>
              <w:rPr>
                <w:rFonts w:ascii="Times New Roman" w:eastAsia="Garamond" w:hAnsi="Times New Roman" w:cs="Times New Roman"/>
                <w:sz w:val="18"/>
              </w:rPr>
              <w:t xml:space="preserve"> </w:t>
            </w:r>
            <w:r w:rsidRPr="00B971AD">
              <w:rPr>
                <w:rFonts w:ascii="Times New Roman" w:eastAsia="Garamond" w:hAnsi="Times New Roman" w:cs="Times New Roman"/>
                <w:sz w:val="18"/>
              </w:rPr>
              <w:t>Mauritius, Mongolia, Morocco, Nepal, New Zealand, Niger, Panama, Paraguay, Philippines, Poland, Portugal, Rwanda, Senegal, Sierra Leone, Singapore, South Africa, Zimbabwe, Spain, Swaziland, Sweden, Switzerland, Togo, Tanzania, Uruguay, Zambia</w:t>
            </w:r>
          </w:p>
        </w:tc>
      </w:tr>
      <w:tr w:rsidR="00A13A83" w:rsidRPr="00FD74FD" w14:paraId="51B48511" w14:textId="77777777" w:rsidTr="00D0642A">
        <w:trPr>
          <w:cantSplit/>
        </w:trPr>
        <w:tc>
          <w:tcPr>
            <w:tcW w:w="1796" w:type="dxa"/>
          </w:tcPr>
          <w:p w14:paraId="20DC603D" w14:textId="79156F88" w:rsidR="00A13A83" w:rsidRPr="00A47F22" w:rsidRDefault="00A13A8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Sudan</w:t>
            </w:r>
          </w:p>
        </w:tc>
        <w:tc>
          <w:tcPr>
            <w:tcW w:w="7230" w:type="dxa"/>
          </w:tcPr>
          <w:p w14:paraId="4164C3B3" w14:textId="383CF34F" w:rsidR="00A13A83" w:rsidRPr="00A47F22" w:rsidRDefault="00A13A8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Belgium, Botswana, Bulgaria, Burundi, Central African Republic, Sri Lanka, Democratic Republic of the Congo, Costa Rica, Cyprus, Benin, Dominican Republic, El Salvador, Fiji, Finland, Gambia, Ghana,</w:t>
            </w:r>
            <w:r>
              <w:rPr>
                <w:rFonts w:ascii="Times New Roman" w:eastAsia="Garamond" w:hAnsi="Times New Roman" w:cs="Times New Roman"/>
                <w:sz w:val="18"/>
              </w:rPr>
              <w:t xml:space="preserve"> </w:t>
            </w:r>
            <w:r w:rsidRPr="00A47F22">
              <w:rPr>
                <w:rFonts w:ascii="Times New Roman" w:eastAsia="Garamond" w:hAnsi="Times New Roman" w:cs="Times New Roman"/>
                <w:sz w:val="18"/>
                <w:lang w:val="it-IT"/>
              </w:rPr>
              <w:t>Greece</w:t>
            </w:r>
            <w:r>
              <w:rPr>
                <w:rFonts w:ascii="Times New Roman" w:eastAsia="Garamond" w:hAnsi="Times New Roman" w:cs="Times New Roman"/>
                <w:sz w:val="18"/>
                <w:lang w:val="it-IT"/>
              </w:rPr>
              <w:t>,</w:t>
            </w:r>
            <w:r w:rsidRPr="00A47F22">
              <w:rPr>
                <w:rFonts w:ascii="Times New Roman" w:eastAsia="Garamond" w:hAnsi="Times New Roman" w:cs="Times New Roman"/>
                <w:sz w:val="18"/>
              </w:rPr>
              <w:t xml:space="preserve"> Guatemala, Honduras, Ireland, Israel, Jamaica, Japan, </w:t>
            </w:r>
            <w:r w:rsidRPr="00A47F22">
              <w:rPr>
                <w:rFonts w:ascii="Times New Roman" w:eastAsia="Garamond" w:hAnsi="Times New Roman" w:cs="Times New Roman"/>
                <w:sz w:val="18"/>
                <w:lang w:val="it-IT"/>
              </w:rPr>
              <w:t>Jordan</w:t>
            </w:r>
            <w:r>
              <w:rPr>
                <w:rFonts w:ascii="Times New Roman" w:eastAsia="Garamond" w:hAnsi="Times New Roman" w:cs="Times New Roman"/>
                <w:sz w:val="18"/>
                <w:lang w:val="it-IT"/>
              </w:rPr>
              <w:t>,</w:t>
            </w:r>
            <w:r w:rsidRPr="00A47F22">
              <w:rPr>
                <w:rFonts w:ascii="Times New Roman" w:eastAsia="Garamond" w:hAnsi="Times New Roman" w:cs="Times New Roman"/>
                <w:sz w:val="18"/>
              </w:rPr>
              <w:t xml:space="preserve"> Kenya, Republic of Korea, Lao People’s Democratic Republic, Lesotho, Liberia, Luxembourg, Malawi, </w:t>
            </w:r>
            <w:r w:rsidRPr="00A47F22">
              <w:rPr>
                <w:rFonts w:ascii="Times New Roman" w:eastAsia="Garamond" w:hAnsi="Times New Roman" w:cs="Times New Roman"/>
                <w:sz w:val="18"/>
                <w:lang w:val="it-IT"/>
              </w:rPr>
              <w:t>Mali</w:t>
            </w:r>
            <w:r>
              <w:rPr>
                <w:rFonts w:ascii="Times New Roman" w:eastAsia="Garamond" w:hAnsi="Times New Roman" w:cs="Times New Roman"/>
                <w:sz w:val="18"/>
                <w:lang w:val="it-IT"/>
              </w:rPr>
              <w:t>,</w:t>
            </w:r>
            <w:r w:rsidRPr="00A47F22">
              <w:rPr>
                <w:rFonts w:ascii="Times New Roman" w:eastAsia="Garamond" w:hAnsi="Times New Roman" w:cs="Times New Roman"/>
                <w:sz w:val="18"/>
              </w:rPr>
              <w:t xml:space="preserve"> Mauritania, Mauritius, Mongolia, Morocco, Nepal, New Zealand, Niger, Paraguay, Philippines, Poland, Portugal, Rwanda, Senegal, Sierra Leone, Singapore, South Africa, Spain, Swaziland, Sweden, Switzerland, </w:t>
            </w:r>
            <w:r w:rsidRPr="00A47F22">
              <w:rPr>
                <w:rFonts w:ascii="Times New Roman" w:eastAsia="Garamond" w:hAnsi="Times New Roman" w:cs="Times New Roman"/>
                <w:sz w:val="18"/>
                <w:lang w:val="it-IT"/>
              </w:rPr>
              <w:t>Tanzania</w:t>
            </w:r>
            <w:r>
              <w:rPr>
                <w:rFonts w:ascii="Times New Roman" w:eastAsia="Garamond" w:hAnsi="Times New Roman" w:cs="Times New Roman"/>
                <w:sz w:val="18"/>
                <w:lang w:val="it-IT"/>
              </w:rPr>
              <w:t>,</w:t>
            </w:r>
            <w:r w:rsidRPr="00A47F22">
              <w:rPr>
                <w:rFonts w:ascii="Times New Roman" w:eastAsia="Garamond" w:hAnsi="Times New Roman" w:cs="Times New Roman"/>
                <w:sz w:val="18"/>
              </w:rPr>
              <w:t xml:space="preserve"> Togo, </w:t>
            </w:r>
            <w:r w:rsidRPr="00A47F22">
              <w:rPr>
                <w:rFonts w:ascii="Times New Roman" w:eastAsia="Garamond" w:hAnsi="Times New Roman" w:cs="Times New Roman"/>
                <w:sz w:val="18"/>
                <w:lang w:val="it-IT"/>
              </w:rPr>
              <w:t>Uruguay</w:t>
            </w:r>
            <w:r>
              <w:rPr>
                <w:rFonts w:ascii="Times New Roman" w:eastAsia="Garamond" w:hAnsi="Times New Roman" w:cs="Times New Roman"/>
                <w:sz w:val="18"/>
                <w:lang w:val="it-IT"/>
              </w:rPr>
              <w:t>,</w:t>
            </w:r>
            <w:r w:rsidRPr="00A47F22">
              <w:rPr>
                <w:rFonts w:ascii="Times New Roman" w:eastAsia="Garamond" w:hAnsi="Times New Roman" w:cs="Times New Roman"/>
                <w:sz w:val="18"/>
              </w:rPr>
              <w:t xml:space="preserve"> Zambia, Zimbabwe</w:t>
            </w:r>
          </w:p>
        </w:tc>
      </w:tr>
      <w:tr w:rsidR="00A13A83" w:rsidRPr="00FD74FD" w14:paraId="7CBDD17F" w14:textId="77777777" w:rsidTr="00D0642A">
        <w:trPr>
          <w:cantSplit/>
        </w:trPr>
        <w:tc>
          <w:tcPr>
            <w:tcW w:w="1796" w:type="dxa"/>
          </w:tcPr>
          <w:p w14:paraId="727F0E2C" w14:textId="009F1ED9" w:rsidR="00A13A83" w:rsidRPr="00A47F22" w:rsidRDefault="00A13A83" w:rsidP="00A13A83">
            <w:pPr>
              <w:suppressAutoHyphens/>
              <w:spacing w:line="360" w:lineRule="auto"/>
              <w:rPr>
                <w:rFonts w:ascii="Times New Roman" w:eastAsia="Garamond" w:hAnsi="Times New Roman" w:cs="Times New Roman"/>
                <w:sz w:val="18"/>
              </w:rPr>
            </w:pPr>
            <w:r>
              <w:rPr>
                <w:rFonts w:ascii="Times New Roman" w:eastAsia="Garamond" w:hAnsi="Times New Roman" w:cs="Times New Roman"/>
                <w:sz w:val="18"/>
              </w:rPr>
              <w:t>Thailand</w:t>
            </w:r>
          </w:p>
        </w:tc>
        <w:tc>
          <w:tcPr>
            <w:tcW w:w="7230" w:type="dxa"/>
          </w:tcPr>
          <w:p w14:paraId="0F4FA01A" w14:textId="4CDEC910" w:rsidR="00A13A83" w:rsidRPr="00A47F22" w:rsidRDefault="00A13A83" w:rsidP="00A13A83">
            <w:pPr>
              <w:suppressAutoHyphens/>
              <w:spacing w:after="120" w:line="360" w:lineRule="auto"/>
              <w:jc w:val="both"/>
              <w:rPr>
                <w:rFonts w:ascii="Times New Roman" w:eastAsia="Garamond" w:hAnsi="Times New Roman" w:cs="Times New Roman"/>
                <w:sz w:val="18"/>
              </w:rPr>
            </w:pPr>
            <w:r w:rsidRPr="002C6B01">
              <w:rPr>
                <w:rFonts w:ascii="Times New Roman" w:eastAsia="Garamond" w:hAnsi="Times New Roman" w:cs="Times New Roman"/>
                <w:sz w:val="18"/>
              </w:rPr>
              <w:t xml:space="preserve">Belgium, Botswana, Bulgaria, Burundi, Central African Republic, Sri Lanka, </w:t>
            </w:r>
            <w:r w:rsidRPr="00A47F22">
              <w:rPr>
                <w:rFonts w:ascii="Times New Roman" w:eastAsia="Garamond" w:hAnsi="Times New Roman" w:cs="Times New Roman"/>
                <w:sz w:val="18"/>
              </w:rPr>
              <w:t>Democratic Republic of the Congo</w:t>
            </w:r>
            <w:r>
              <w:rPr>
                <w:rFonts w:ascii="Times New Roman" w:eastAsia="Garamond" w:hAnsi="Times New Roman" w:cs="Times New Roman"/>
                <w:sz w:val="18"/>
              </w:rPr>
              <w:t>,</w:t>
            </w:r>
            <w:r w:rsidRPr="002C6B01">
              <w:rPr>
                <w:rFonts w:ascii="Times New Roman" w:eastAsia="Garamond" w:hAnsi="Times New Roman" w:cs="Times New Roman"/>
                <w:sz w:val="18"/>
              </w:rPr>
              <w:t xml:space="preserve"> Costa Rica, Cyprus, Benin, Dominican Republic, El Salvador, Fiji, Finland, Gambia, Ghana, Greece, Guatemala, Honduras, Ireland, Israel, Jamaica, Japan, Jordan, Kenya,</w:t>
            </w:r>
            <w:r w:rsidRPr="00A47F22">
              <w:rPr>
                <w:rFonts w:ascii="Times New Roman" w:eastAsia="Garamond" w:hAnsi="Times New Roman" w:cs="Times New Roman"/>
                <w:sz w:val="18"/>
              </w:rPr>
              <w:t xml:space="preserve"> Republic of Korea, Lao People’s Democratic Republic</w:t>
            </w:r>
            <w:r w:rsidRPr="002C6B01">
              <w:rPr>
                <w:rFonts w:ascii="Times New Roman" w:eastAsia="Garamond" w:hAnsi="Times New Roman" w:cs="Times New Roman"/>
                <w:sz w:val="18"/>
              </w:rPr>
              <w:t>, Lesotho, Liberia, Luxembourg, Malawi, Mali, Mauritania, Mauritius,</w:t>
            </w:r>
            <w:r>
              <w:rPr>
                <w:rFonts w:ascii="Times New Roman" w:eastAsia="Garamond" w:hAnsi="Times New Roman" w:cs="Times New Roman"/>
                <w:sz w:val="18"/>
              </w:rPr>
              <w:t xml:space="preserve"> </w:t>
            </w:r>
            <w:r w:rsidRPr="002C6B01">
              <w:rPr>
                <w:rFonts w:ascii="Times New Roman" w:eastAsia="Garamond" w:hAnsi="Times New Roman" w:cs="Times New Roman"/>
                <w:sz w:val="18"/>
              </w:rPr>
              <w:t>Mongolia, Morocco, Nepal, New Zealand, Niger, Paraguay, Philippines, Poland, Portugal, Rwanda, Senegal, Sierra Leone, Singapore, South Africa, Zimbabwe, Spain, Swaziland, Sweden, Switzerland, Togo, Tanzania, Uruguay, Zambia</w:t>
            </w:r>
          </w:p>
        </w:tc>
      </w:tr>
      <w:tr w:rsidR="00A13A83" w:rsidRPr="00A47F22" w14:paraId="7E554FC1" w14:textId="77777777" w:rsidTr="00A7436A">
        <w:trPr>
          <w:cantSplit/>
        </w:trPr>
        <w:tc>
          <w:tcPr>
            <w:tcW w:w="1796" w:type="dxa"/>
          </w:tcPr>
          <w:p w14:paraId="6D3A4B65" w14:textId="7AE73AC7" w:rsidR="00A13A83" w:rsidRPr="00A47F22" w:rsidRDefault="00A13A8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Tunisia</w:t>
            </w:r>
          </w:p>
        </w:tc>
        <w:tc>
          <w:tcPr>
            <w:tcW w:w="7230" w:type="dxa"/>
          </w:tcPr>
          <w:p w14:paraId="706B4F62"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Belgium, Bulgaria, Central African Republic, Sri Lanka, Democratic Republic of the Congo, Costa Rica, Cyprus, Benin, Dominican Republic, El Salvador, Finland, Ghana, Greece, Guatemala, Honduras, Ireland, Israel, Jamaica, Japan, Jordan, Republic of Korea, Lao, Liberia, Luxembourg, Mali, Mauritania, Mongolia, Morocco, Nepal, New Zealand, Niger, Paraguay, Philippines, Poland, Portugal, Rwanda, Senegal, Sierra Leone,</w:t>
            </w:r>
          </w:p>
          <w:p w14:paraId="5FD15FCE"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South Africa, Spain, Sweden, Switzerland, Togo, Tanzania, Uruguay</w:t>
            </w:r>
          </w:p>
        </w:tc>
      </w:tr>
      <w:tr w:rsidR="00A13A83" w:rsidRPr="00FD74FD" w14:paraId="758E5659" w14:textId="77777777" w:rsidTr="00A7436A">
        <w:trPr>
          <w:cantSplit/>
        </w:trPr>
        <w:tc>
          <w:tcPr>
            <w:tcW w:w="1796" w:type="dxa"/>
            <w:tcBorders>
              <w:bottom w:val="double" w:sz="6" w:space="0" w:color="auto"/>
            </w:tcBorders>
          </w:tcPr>
          <w:p w14:paraId="067E4447" w14:textId="0BBCE552" w:rsidR="00A13A83" w:rsidRPr="00A47F22" w:rsidRDefault="00A13A83" w:rsidP="00A13A83">
            <w:pPr>
              <w:suppressAutoHyphens/>
              <w:spacing w:line="360" w:lineRule="auto"/>
              <w:rPr>
                <w:rFonts w:ascii="Times New Roman" w:eastAsia="Garamond" w:hAnsi="Times New Roman" w:cs="Times New Roman"/>
                <w:sz w:val="18"/>
              </w:rPr>
            </w:pPr>
            <w:r w:rsidRPr="00A47F22">
              <w:rPr>
                <w:rFonts w:ascii="Times New Roman" w:eastAsia="Garamond" w:hAnsi="Times New Roman" w:cs="Times New Roman"/>
                <w:sz w:val="18"/>
              </w:rPr>
              <w:t>Viet Nam</w:t>
            </w:r>
          </w:p>
        </w:tc>
        <w:tc>
          <w:tcPr>
            <w:tcW w:w="7230" w:type="dxa"/>
            <w:tcBorders>
              <w:bottom w:val="double" w:sz="6" w:space="0" w:color="auto"/>
            </w:tcBorders>
          </w:tcPr>
          <w:p w14:paraId="350E02CE" w14:textId="77777777" w:rsidR="00A13A83" w:rsidRPr="00A47F22" w:rsidRDefault="00A13A83" w:rsidP="00A13A83">
            <w:pPr>
              <w:suppressAutoHyphens/>
              <w:spacing w:after="120" w:line="360" w:lineRule="auto"/>
              <w:jc w:val="both"/>
              <w:rPr>
                <w:rFonts w:ascii="Times New Roman" w:eastAsia="Garamond" w:hAnsi="Times New Roman" w:cs="Times New Roman"/>
                <w:sz w:val="18"/>
              </w:rPr>
            </w:pPr>
            <w:r w:rsidRPr="00A47F22">
              <w:rPr>
                <w:rFonts w:ascii="Times New Roman" w:eastAsia="Garamond" w:hAnsi="Times New Roman" w:cs="Times New Roman"/>
                <w:sz w:val="18"/>
              </w:rPr>
              <w:t>Belgium, Burundi, Central African Republic, Sri Lanka, Democratic Republic of the Congo, Costa Rica, Cyprus, Benin, Dominican Republic, El Salvador, Finland, Gambia, Ghana, Greece, Guatemala, Honduras, Ireland, Israel, Jamaica, Japan, Kenya, Republic of Korea, Lao People’s Democratic Republic, Liberia, Luxembourg, Mauritania, Mongolia, Morocco, Nepal, New Zealand, Niger, Paraguay, Philippines, Poland, Rwanda, Senegal, Sierra Leone, South Africa, Spain, Sweden, Switzerland, Togo, Tanzania, Uruguay, Zambia</w:t>
            </w:r>
          </w:p>
        </w:tc>
      </w:tr>
    </w:tbl>
    <w:p w14:paraId="455CC068" w14:textId="333C7331" w:rsidR="00DB1874" w:rsidRDefault="00FC0EC7" w:rsidP="00DB1874">
      <w:pPr>
        <w:spacing w:after="0" w:line="360" w:lineRule="auto"/>
        <w:rPr>
          <w:rFonts w:ascii="Times New Roman" w:eastAsia="Garamond" w:hAnsi="Times New Roman" w:cs="Times New Roman"/>
          <w:sz w:val="18"/>
          <w:lang w:val="fi-FI"/>
        </w:rPr>
      </w:pPr>
      <w:r>
        <w:rPr>
          <w:rFonts w:ascii="Times New Roman" w:eastAsia="Garamond" w:hAnsi="Times New Roman" w:cs="Times New Roman"/>
          <w:sz w:val="18"/>
          <w:lang w:val="fi-FI"/>
        </w:rPr>
        <w:br w:type="page"/>
      </w:r>
    </w:p>
    <w:p w14:paraId="0D333F0E" w14:textId="77777777" w:rsidR="0047655F" w:rsidRPr="00DB1874" w:rsidRDefault="0047655F" w:rsidP="002F644A">
      <w:pPr>
        <w:rPr>
          <w:rFonts w:ascii="Times New Roman" w:eastAsia="Garamond" w:hAnsi="Times New Roman" w:cs="Times New Roman"/>
          <w:sz w:val="18"/>
        </w:rPr>
      </w:pPr>
    </w:p>
    <w:p w14:paraId="372791B0" w14:textId="75D6CE36" w:rsidR="001B4131" w:rsidRPr="009D3F43" w:rsidRDefault="00225A40" w:rsidP="001B4131">
      <w:pPr>
        <w:spacing w:after="0" w:line="360" w:lineRule="auto"/>
        <w:rPr>
          <w:rFonts w:ascii="Times New Roman" w:eastAsia="Garamond" w:hAnsi="Times New Roman" w:cs="Times New Roman"/>
        </w:rPr>
      </w:pPr>
      <w:r w:rsidRPr="009D3F43">
        <w:rPr>
          <w:rFonts w:ascii="Times New Roman" w:eastAsia="Garamond" w:hAnsi="Times New Roman" w:cs="Times New Roman"/>
        </w:rPr>
        <w:t>Fi</w:t>
      </w:r>
      <w:r w:rsidR="009D3F43">
        <w:rPr>
          <w:rFonts w:ascii="Times New Roman" w:eastAsia="Garamond" w:hAnsi="Times New Roman" w:cs="Times New Roman"/>
        </w:rPr>
        <w:t xml:space="preserve">gure </w:t>
      </w:r>
      <w:r w:rsidRPr="009D3F43">
        <w:rPr>
          <w:rFonts w:ascii="Times New Roman" w:eastAsia="Garamond" w:hAnsi="Times New Roman" w:cs="Times New Roman"/>
        </w:rPr>
        <w:t xml:space="preserve">A1: </w:t>
      </w:r>
      <w:r w:rsidR="001B4131" w:rsidRPr="009D3F43">
        <w:rPr>
          <w:rFonts w:ascii="Times New Roman" w:eastAsia="Garamond" w:hAnsi="Times New Roman" w:cs="Times New Roman"/>
        </w:rPr>
        <w:t>Discarded cases: Treated countries versus Synthetic controls</w:t>
      </w:r>
    </w:p>
    <w:p w14:paraId="552EB9FE" w14:textId="4990921C" w:rsidR="00994540" w:rsidRDefault="00994540" w:rsidP="006738C1">
      <w:pPr>
        <w:spacing w:after="0" w:line="360" w:lineRule="auto"/>
        <w:rPr>
          <w:rFonts w:ascii="Times New Roman" w:eastAsia="Garamond" w:hAnsi="Times New Roman" w:cs="Times New Roman"/>
          <w:sz w:val="18"/>
        </w:rPr>
      </w:pPr>
    </w:p>
    <w:p w14:paraId="1BE84C3C" w14:textId="0404DCA0" w:rsidR="006738C1" w:rsidRDefault="001B4131" w:rsidP="006738C1">
      <w:pPr>
        <w:spacing w:after="0" w:line="360" w:lineRule="auto"/>
        <w:rPr>
          <w:rFonts w:ascii="Times New Roman" w:eastAsia="Garamond" w:hAnsi="Times New Roman" w:cs="Times New Roman"/>
          <w:sz w:val="18"/>
        </w:rPr>
        <w:sectPr w:rsidR="006738C1" w:rsidSect="0004579A">
          <w:footerReference w:type="default" r:id="rId8"/>
          <w:pgSz w:w="11906" w:h="16838" w:code="9"/>
          <w:pgMar w:top="1440" w:right="1440" w:bottom="1440" w:left="1440" w:header="709" w:footer="340" w:gutter="0"/>
          <w:paperSrc w:first="1025" w:other="1025"/>
          <w:pgNumType w:fmt="upperRoman" w:start="1"/>
          <w:cols w:space="708"/>
          <w:docGrid w:linePitch="360"/>
        </w:sectPr>
      </w:pPr>
      <w:r w:rsidRPr="001B4131">
        <w:rPr>
          <w:rFonts w:ascii="Times New Roman" w:eastAsia="Garamond" w:hAnsi="Times New Roman" w:cs="Times New Roman"/>
          <w:noProof/>
          <w:sz w:val="18"/>
          <w:lang w:eastAsia="en-GB"/>
        </w:rPr>
        <w:drawing>
          <wp:inline distT="0" distB="0" distL="0" distR="0" wp14:anchorId="3CB13683" wp14:editId="4A42078D">
            <wp:extent cx="6033600" cy="438840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3600" cy="4388400"/>
                    </a:xfrm>
                    <a:prstGeom prst="rect">
                      <a:avLst/>
                    </a:prstGeom>
                    <a:noFill/>
                    <a:ln>
                      <a:noFill/>
                    </a:ln>
                  </pic:spPr>
                </pic:pic>
              </a:graphicData>
            </a:graphic>
          </wp:inline>
        </w:drawing>
      </w:r>
    </w:p>
    <w:p w14:paraId="3997DB9F" w14:textId="7EB08BAB" w:rsidR="006738C1" w:rsidRPr="009D3F43" w:rsidRDefault="006738C1" w:rsidP="006738C1">
      <w:pPr>
        <w:spacing w:after="0" w:line="360" w:lineRule="auto"/>
        <w:rPr>
          <w:rFonts w:ascii="Times New Roman" w:eastAsia="Garamond" w:hAnsi="Times New Roman" w:cs="Times New Roman"/>
        </w:rPr>
      </w:pPr>
      <w:r w:rsidRPr="009D3F43">
        <w:rPr>
          <w:rFonts w:ascii="Times New Roman" w:eastAsia="Garamond" w:hAnsi="Times New Roman" w:cs="Times New Roman"/>
        </w:rPr>
        <w:lastRenderedPageBreak/>
        <w:t>Fig</w:t>
      </w:r>
      <w:r w:rsidR="0004579A">
        <w:rPr>
          <w:rFonts w:ascii="Times New Roman" w:eastAsia="Garamond" w:hAnsi="Times New Roman" w:cs="Times New Roman"/>
        </w:rPr>
        <w:t>ure</w:t>
      </w:r>
      <w:r w:rsidR="009D3F43">
        <w:rPr>
          <w:rFonts w:ascii="Times New Roman" w:eastAsia="Garamond" w:hAnsi="Times New Roman" w:cs="Times New Roman"/>
        </w:rPr>
        <w:t xml:space="preserve"> </w:t>
      </w:r>
      <w:r w:rsidRPr="009D3F43">
        <w:rPr>
          <w:rFonts w:ascii="Times New Roman" w:eastAsia="Garamond" w:hAnsi="Times New Roman" w:cs="Times New Roman"/>
        </w:rPr>
        <w:t>A</w:t>
      </w:r>
      <w:r w:rsidR="00225A40" w:rsidRPr="009D3F43">
        <w:rPr>
          <w:rFonts w:ascii="Times New Roman" w:eastAsia="Garamond" w:hAnsi="Times New Roman" w:cs="Times New Roman"/>
        </w:rPr>
        <w:t>2</w:t>
      </w:r>
      <w:r w:rsidRPr="009D3F43">
        <w:rPr>
          <w:rFonts w:ascii="Times New Roman" w:eastAsia="Garamond" w:hAnsi="Times New Roman" w:cs="Times New Roman"/>
        </w:rPr>
        <w:t>: Outcome gap</w:t>
      </w:r>
    </w:p>
    <w:p w14:paraId="458C19AE" w14:textId="7E557C8C" w:rsidR="006738C1" w:rsidRDefault="001B4131" w:rsidP="006738C1">
      <w:pPr>
        <w:spacing w:after="0" w:line="360" w:lineRule="auto"/>
        <w:rPr>
          <w:rFonts w:ascii="Times New Roman" w:eastAsia="Garamond" w:hAnsi="Times New Roman" w:cs="Times New Roman"/>
          <w:sz w:val="18"/>
        </w:rPr>
      </w:pPr>
      <w:r w:rsidRPr="001B4131">
        <w:rPr>
          <w:rFonts w:ascii="Times New Roman" w:eastAsia="Garamond" w:hAnsi="Times New Roman" w:cs="Times New Roman"/>
          <w:noProof/>
          <w:sz w:val="18"/>
          <w:lang w:eastAsia="en-GB"/>
        </w:rPr>
        <w:drawing>
          <wp:inline distT="0" distB="0" distL="0" distR="0" wp14:anchorId="48A618D7" wp14:editId="19B8651C">
            <wp:extent cx="8297360" cy="595312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8900" cy="5954230"/>
                    </a:xfrm>
                    <a:prstGeom prst="rect">
                      <a:avLst/>
                    </a:prstGeom>
                    <a:noFill/>
                    <a:ln>
                      <a:noFill/>
                    </a:ln>
                  </pic:spPr>
                </pic:pic>
              </a:graphicData>
            </a:graphic>
          </wp:inline>
        </w:drawing>
      </w:r>
    </w:p>
    <w:p w14:paraId="7C1278D3" w14:textId="3C40A91C" w:rsidR="006738C1" w:rsidRDefault="006738C1" w:rsidP="00FC0EC7">
      <w:pPr>
        <w:spacing w:after="0" w:line="360" w:lineRule="auto"/>
        <w:rPr>
          <w:rFonts w:ascii="Times New Roman" w:eastAsia="Garamond" w:hAnsi="Times New Roman" w:cs="Times New Roman"/>
          <w:sz w:val="18"/>
        </w:rPr>
      </w:pPr>
    </w:p>
    <w:sectPr w:rsidR="006738C1" w:rsidSect="0004579A">
      <w:pgSz w:w="16838" w:h="11906" w:orient="landscape" w:code="9"/>
      <w:pgMar w:top="568" w:right="1440" w:bottom="709" w:left="1440" w:header="709" w:footer="0"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B9A65" w14:textId="77777777" w:rsidR="00ED5048" w:rsidRDefault="00ED5048" w:rsidP="00057D26">
      <w:pPr>
        <w:spacing w:after="0" w:line="240" w:lineRule="auto"/>
      </w:pPr>
      <w:r>
        <w:separator/>
      </w:r>
    </w:p>
  </w:endnote>
  <w:endnote w:type="continuationSeparator" w:id="0">
    <w:p w14:paraId="22AA5F66" w14:textId="77777777" w:rsidR="00ED5048" w:rsidRDefault="00ED5048" w:rsidP="0005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9517"/>
      <w:docPartObj>
        <w:docPartGallery w:val="Page Numbers (Bottom of Page)"/>
        <w:docPartUnique/>
      </w:docPartObj>
    </w:sdtPr>
    <w:sdtContent>
      <w:p w14:paraId="22CA57AF" w14:textId="6098F16C" w:rsidR="0004579A" w:rsidRDefault="0004579A">
        <w:pPr>
          <w:pStyle w:val="Pidipagina"/>
          <w:jc w:val="center"/>
        </w:pPr>
        <w:r>
          <w:fldChar w:fldCharType="begin"/>
        </w:r>
        <w:r>
          <w:instrText>PAGE   \* MERGEFORMAT</w:instrText>
        </w:r>
        <w:r>
          <w:fldChar w:fldCharType="separate"/>
        </w:r>
        <w:r>
          <w:rPr>
            <w:lang w:val="it-IT"/>
          </w:rPr>
          <w:t>2</w:t>
        </w:r>
        <w:r>
          <w:fldChar w:fldCharType="end"/>
        </w:r>
      </w:p>
    </w:sdtContent>
  </w:sdt>
  <w:p w14:paraId="3BC5059D" w14:textId="71B3086D" w:rsidR="00AD16F3" w:rsidRPr="00E42022" w:rsidRDefault="00AD16F3" w:rsidP="007015B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C94E" w14:textId="77777777" w:rsidR="00ED5048" w:rsidRDefault="00ED5048" w:rsidP="00057D26">
      <w:pPr>
        <w:spacing w:after="0" w:line="240" w:lineRule="auto"/>
      </w:pPr>
      <w:r>
        <w:separator/>
      </w:r>
    </w:p>
  </w:footnote>
  <w:footnote w:type="continuationSeparator" w:id="0">
    <w:p w14:paraId="5DD09078" w14:textId="77777777" w:rsidR="00ED5048" w:rsidRDefault="00ED5048" w:rsidP="00057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9DB"/>
    <w:multiLevelType w:val="hybridMultilevel"/>
    <w:tmpl w:val="F1A4AE02"/>
    <w:lvl w:ilvl="0" w:tplc="0974F0A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C2A65B6"/>
    <w:multiLevelType w:val="hybridMultilevel"/>
    <w:tmpl w:val="1CCAC494"/>
    <w:lvl w:ilvl="0" w:tplc="31A62620">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CBC44DC"/>
    <w:multiLevelType w:val="hybridMultilevel"/>
    <w:tmpl w:val="650E4714"/>
    <w:lvl w:ilvl="0" w:tplc="BCD83624">
      <w:start w:val="1"/>
      <w:numFmt w:val="lowerLetter"/>
      <w:lvlText w:val="(%1)"/>
      <w:lvlJc w:val="left"/>
      <w:pPr>
        <w:ind w:left="5040" w:hanging="720"/>
      </w:pPr>
      <w:rPr>
        <w:rFonts w:hint="default"/>
      </w:rPr>
    </w:lvl>
    <w:lvl w:ilvl="1" w:tplc="04100019" w:tentative="1">
      <w:start w:val="1"/>
      <w:numFmt w:val="lowerLetter"/>
      <w:lvlText w:val="%2."/>
      <w:lvlJc w:val="left"/>
      <w:pPr>
        <w:ind w:left="5400" w:hanging="360"/>
      </w:pPr>
    </w:lvl>
    <w:lvl w:ilvl="2" w:tplc="0410001B" w:tentative="1">
      <w:start w:val="1"/>
      <w:numFmt w:val="lowerRoman"/>
      <w:lvlText w:val="%3."/>
      <w:lvlJc w:val="right"/>
      <w:pPr>
        <w:ind w:left="6120" w:hanging="180"/>
      </w:pPr>
    </w:lvl>
    <w:lvl w:ilvl="3" w:tplc="0410000F" w:tentative="1">
      <w:start w:val="1"/>
      <w:numFmt w:val="decimal"/>
      <w:lvlText w:val="%4."/>
      <w:lvlJc w:val="left"/>
      <w:pPr>
        <w:ind w:left="6840" w:hanging="360"/>
      </w:pPr>
    </w:lvl>
    <w:lvl w:ilvl="4" w:tplc="04100019" w:tentative="1">
      <w:start w:val="1"/>
      <w:numFmt w:val="lowerLetter"/>
      <w:lvlText w:val="%5."/>
      <w:lvlJc w:val="left"/>
      <w:pPr>
        <w:ind w:left="7560" w:hanging="360"/>
      </w:pPr>
    </w:lvl>
    <w:lvl w:ilvl="5" w:tplc="0410001B" w:tentative="1">
      <w:start w:val="1"/>
      <w:numFmt w:val="lowerRoman"/>
      <w:lvlText w:val="%6."/>
      <w:lvlJc w:val="right"/>
      <w:pPr>
        <w:ind w:left="8280" w:hanging="180"/>
      </w:pPr>
    </w:lvl>
    <w:lvl w:ilvl="6" w:tplc="0410000F" w:tentative="1">
      <w:start w:val="1"/>
      <w:numFmt w:val="decimal"/>
      <w:lvlText w:val="%7."/>
      <w:lvlJc w:val="left"/>
      <w:pPr>
        <w:ind w:left="9000" w:hanging="360"/>
      </w:pPr>
    </w:lvl>
    <w:lvl w:ilvl="7" w:tplc="04100019" w:tentative="1">
      <w:start w:val="1"/>
      <w:numFmt w:val="lowerLetter"/>
      <w:lvlText w:val="%8."/>
      <w:lvlJc w:val="left"/>
      <w:pPr>
        <w:ind w:left="9720" w:hanging="360"/>
      </w:pPr>
    </w:lvl>
    <w:lvl w:ilvl="8" w:tplc="0410001B" w:tentative="1">
      <w:start w:val="1"/>
      <w:numFmt w:val="lowerRoman"/>
      <w:lvlText w:val="%9."/>
      <w:lvlJc w:val="right"/>
      <w:pPr>
        <w:ind w:left="10440" w:hanging="180"/>
      </w:pPr>
    </w:lvl>
  </w:abstractNum>
  <w:abstractNum w:abstractNumId="3" w15:restartNumberingAfterBreak="0">
    <w:nsid w:val="1F3206D8"/>
    <w:multiLevelType w:val="hybridMultilevel"/>
    <w:tmpl w:val="FC863098"/>
    <w:lvl w:ilvl="0" w:tplc="2E96BBF4">
      <w:start w:val="1"/>
      <w:numFmt w:val="bullet"/>
      <w:pStyle w:val="Bullets"/>
      <w:lvlText w:val=""/>
      <w:lvlJc w:val="left"/>
      <w:pPr>
        <w:ind w:left="757"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3A819E4"/>
    <w:multiLevelType w:val="hybridMultilevel"/>
    <w:tmpl w:val="E306D75E"/>
    <w:lvl w:ilvl="0" w:tplc="3934EC0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BC3133"/>
    <w:multiLevelType w:val="hybridMultilevel"/>
    <w:tmpl w:val="7D246A2E"/>
    <w:lvl w:ilvl="0" w:tplc="9FC6DC4A">
      <w:start w:val="1"/>
      <w:numFmt w:val="lowerLetter"/>
      <w:lvlText w:val="%1)"/>
      <w:lvlJc w:val="left"/>
      <w:pPr>
        <w:ind w:left="1815" w:hanging="360"/>
      </w:pPr>
      <w:rPr>
        <w:rFonts w:hint="default"/>
        <w:b w:val="0"/>
        <w:sz w:val="20"/>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6" w15:restartNumberingAfterBreak="0">
    <w:nsid w:val="2D223AAC"/>
    <w:multiLevelType w:val="hybridMultilevel"/>
    <w:tmpl w:val="68748D5C"/>
    <w:lvl w:ilvl="0" w:tplc="F606EC72">
      <w:start w:val="1"/>
      <w:numFmt w:val="lowerLetter"/>
      <w:lvlText w:val="(%1)"/>
      <w:lvlJc w:val="left"/>
      <w:pPr>
        <w:ind w:left="3240" w:hanging="360"/>
      </w:pPr>
      <w:rPr>
        <w:rFonts w:hint="default"/>
      </w:rPr>
    </w:lvl>
    <w:lvl w:ilvl="1" w:tplc="04100019" w:tentative="1">
      <w:start w:val="1"/>
      <w:numFmt w:val="lowerLetter"/>
      <w:lvlText w:val="%2."/>
      <w:lvlJc w:val="left"/>
      <w:pPr>
        <w:ind w:left="3960" w:hanging="360"/>
      </w:pPr>
    </w:lvl>
    <w:lvl w:ilvl="2" w:tplc="0410001B" w:tentative="1">
      <w:start w:val="1"/>
      <w:numFmt w:val="lowerRoman"/>
      <w:lvlText w:val="%3."/>
      <w:lvlJc w:val="right"/>
      <w:pPr>
        <w:ind w:left="4680" w:hanging="180"/>
      </w:pPr>
    </w:lvl>
    <w:lvl w:ilvl="3" w:tplc="0410000F" w:tentative="1">
      <w:start w:val="1"/>
      <w:numFmt w:val="decimal"/>
      <w:lvlText w:val="%4."/>
      <w:lvlJc w:val="left"/>
      <w:pPr>
        <w:ind w:left="5400" w:hanging="360"/>
      </w:pPr>
    </w:lvl>
    <w:lvl w:ilvl="4" w:tplc="04100019" w:tentative="1">
      <w:start w:val="1"/>
      <w:numFmt w:val="lowerLetter"/>
      <w:lvlText w:val="%5."/>
      <w:lvlJc w:val="left"/>
      <w:pPr>
        <w:ind w:left="6120" w:hanging="360"/>
      </w:pPr>
    </w:lvl>
    <w:lvl w:ilvl="5" w:tplc="0410001B" w:tentative="1">
      <w:start w:val="1"/>
      <w:numFmt w:val="lowerRoman"/>
      <w:lvlText w:val="%6."/>
      <w:lvlJc w:val="right"/>
      <w:pPr>
        <w:ind w:left="6840" w:hanging="180"/>
      </w:pPr>
    </w:lvl>
    <w:lvl w:ilvl="6" w:tplc="0410000F" w:tentative="1">
      <w:start w:val="1"/>
      <w:numFmt w:val="decimal"/>
      <w:lvlText w:val="%7."/>
      <w:lvlJc w:val="left"/>
      <w:pPr>
        <w:ind w:left="7560" w:hanging="360"/>
      </w:pPr>
    </w:lvl>
    <w:lvl w:ilvl="7" w:tplc="04100019" w:tentative="1">
      <w:start w:val="1"/>
      <w:numFmt w:val="lowerLetter"/>
      <w:lvlText w:val="%8."/>
      <w:lvlJc w:val="left"/>
      <w:pPr>
        <w:ind w:left="8280" w:hanging="360"/>
      </w:pPr>
    </w:lvl>
    <w:lvl w:ilvl="8" w:tplc="0410001B" w:tentative="1">
      <w:start w:val="1"/>
      <w:numFmt w:val="lowerRoman"/>
      <w:lvlText w:val="%9."/>
      <w:lvlJc w:val="right"/>
      <w:pPr>
        <w:ind w:left="9000" w:hanging="180"/>
      </w:pPr>
    </w:lvl>
  </w:abstractNum>
  <w:abstractNum w:abstractNumId="7" w15:restartNumberingAfterBreak="0">
    <w:nsid w:val="3968163E"/>
    <w:multiLevelType w:val="hybridMultilevel"/>
    <w:tmpl w:val="3B8E0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4837DD"/>
    <w:multiLevelType w:val="hybridMultilevel"/>
    <w:tmpl w:val="63AAD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3C16F0"/>
    <w:multiLevelType w:val="hybridMultilevel"/>
    <w:tmpl w:val="4A98F7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FD4AE9"/>
    <w:multiLevelType w:val="multilevel"/>
    <w:tmpl w:val="1CB48B18"/>
    <w:lvl w:ilvl="0">
      <w:start w:val="3"/>
      <w:numFmt w:val="decimal"/>
      <w:lvlText w:val="%1."/>
      <w:lvlJc w:val="left"/>
      <w:pPr>
        <w:ind w:left="644"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1" w15:restartNumberingAfterBreak="0">
    <w:nsid w:val="79811EAB"/>
    <w:multiLevelType w:val="hybridMultilevel"/>
    <w:tmpl w:val="8070C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4C7BDF"/>
    <w:multiLevelType w:val="hybridMultilevel"/>
    <w:tmpl w:val="9ED83822"/>
    <w:lvl w:ilvl="0" w:tplc="51E4031C">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10"/>
  </w:num>
  <w:num w:numId="5">
    <w:abstractNumId w:val="9"/>
  </w:num>
  <w:num w:numId="6">
    <w:abstractNumId w:val="1"/>
  </w:num>
  <w:num w:numId="7">
    <w:abstractNumId w:val="5"/>
  </w:num>
  <w:num w:numId="8">
    <w:abstractNumId w:val="7"/>
  </w:num>
  <w:num w:numId="9">
    <w:abstractNumId w:val="11"/>
  </w:num>
  <w:num w:numId="10">
    <w:abstractNumId w:val="6"/>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D26"/>
    <w:rsid w:val="000016C7"/>
    <w:rsid w:val="00006430"/>
    <w:rsid w:val="000122D0"/>
    <w:rsid w:val="00026070"/>
    <w:rsid w:val="00034F50"/>
    <w:rsid w:val="000352A7"/>
    <w:rsid w:val="00035645"/>
    <w:rsid w:val="00035A99"/>
    <w:rsid w:val="00042302"/>
    <w:rsid w:val="00044F29"/>
    <w:rsid w:val="0004579A"/>
    <w:rsid w:val="00047192"/>
    <w:rsid w:val="00050C9E"/>
    <w:rsid w:val="0005554D"/>
    <w:rsid w:val="00057B87"/>
    <w:rsid w:val="00057D26"/>
    <w:rsid w:val="000653EB"/>
    <w:rsid w:val="00076F2A"/>
    <w:rsid w:val="000848FE"/>
    <w:rsid w:val="000924BD"/>
    <w:rsid w:val="000975E9"/>
    <w:rsid w:val="000A02B4"/>
    <w:rsid w:val="000A05EB"/>
    <w:rsid w:val="000A225C"/>
    <w:rsid w:val="000A2856"/>
    <w:rsid w:val="000A5E3B"/>
    <w:rsid w:val="000B2432"/>
    <w:rsid w:val="000B4AE3"/>
    <w:rsid w:val="000C24DA"/>
    <w:rsid w:val="000D3C64"/>
    <w:rsid w:val="000D44E3"/>
    <w:rsid w:val="000D52C7"/>
    <w:rsid w:val="000E4502"/>
    <w:rsid w:val="000F1964"/>
    <w:rsid w:val="000F58B8"/>
    <w:rsid w:val="000F6E14"/>
    <w:rsid w:val="0010158F"/>
    <w:rsid w:val="0010442F"/>
    <w:rsid w:val="001156BA"/>
    <w:rsid w:val="001166C7"/>
    <w:rsid w:val="00120F32"/>
    <w:rsid w:val="001277EB"/>
    <w:rsid w:val="001308FC"/>
    <w:rsid w:val="001448B1"/>
    <w:rsid w:val="0015003D"/>
    <w:rsid w:val="00177174"/>
    <w:rsid w:val="00186D4B"/>
    <w:rsid w:val="001926CB"/>
    <w:rsid w:val="00193D1B"/>
    <w:rsid w:val="001969AC"/>
    <w:rsid w:val="0019794F"/>
    <w:rsid w:val="001A0EAA"/>
    <w:rsid w:val="001A1378"/>
    <w:rsid w:val="001A5671"/>
    <w:rsid w:val="001A744D"/>
    <w:rsid w:val="001B2F22"/>
    <w:rsid w:val="001B4131"/>
    <w:rsid w:val="001B6D57"/>
    <w:rsid w:val="001C3F04"/>
    <w:rsid w:val="001D0059"/>
    <w:rsid w:val="001D0826"/>
    <w:rsid w:val="001E2B2A"/>
    <w:rsid w:val="001E4094"/>
    <w:rsid w:val="00205E51"/>
    <w:rsid w:val="00213B06"/>
    <w:rsid w:val="00225A40"/>
    <w:rsid w:val="00234ABB"/>
    <w:rsid w:val="00237237"/>
    <w:rsid w:val="00241EB3"/>
    <w:rsid w:val="00242D72"/>
    <w:rsid w:val="00255426"/>
    <w:rsid w:val="00257F78"/>
    <w:rsid w:val="0026755E"/>
    <w:rsid w:val="00267CB9"/>
    <w:rsid w:val="00273730"/>
    <w:rsid w:val="00284DC5"/>
    <w:rsid w:val="00285541"/>
    <w:rsid w:val="00287AE8"/>
    <w:rsid w:val="00291E31"/>
    <w:rsid w:val="00293620"/>
    <w:rsid w:val="00297AA9"/>
    <w:rsid w:val="002A16A0"/>
    <w:rsid w:val="002B1920"/>
    <w:rsid w:val="002B2F69"/>
    <w:rsid w:val="002C3425"/>
    <w:rsid w:val="002C3A24"/>
    <w:rsid w:val="002C6B01"/>
    <w:rsid w:val="002D1751"/>
    <w:rsid w:val="002D2652"/>
    <w:rsid w:val="002D2DD3"/>
    <w:rsid w:val="002D35C5"/>
    <w:rsid w:val="002D4106"/>
    <w:rsid w:val="002D4796"/>
    <w:rsid w:val="002D524D"/>
    <w:rsid w:val="002F611A"/>
    <w:rsid w:val="002F644A"/>
    <w:rsid w:val="002F6BB1"/>
    <w:rsid w:val="0030182B"/>
    <w:rsid w:val="00301A59"/>
    <w:rsid w:val="00305235"/>
    <w:rsid w:val="003067AF"/>
    <w:rsid w:val="00312580"/>
    <w:rsid w:val="0031554D"/>
    <w:rsid w:val="00315F90"/>
    <w:rsid w:val="00323906"/>
    <w:rsid w:val="0032455F"/>
    <w:rsid w:val="003271F4"/>
    <w:rsid w:val="003309B1"/>
    <w:rsid w:val="00331435"/>
    <w:rsid w:val="0033145C"/>
    <w:rsid w:val="00336C96"/>
    <w:rsid w:val="003417FC"/>
    <w:rsid w:val="003425B4"/>
    <w:rsid w:val="00356C18"/>
    <w:rsid w:val="0035798A"/>
    <w:rsid w:val="00370468"/>
    <w:rsid w:val="00377BE6"/>
    <w:rsid w:val="00383E9C"/>
    <w:rsid w:val="00390627"/>
    <w:rsid w:val="00390C67"/>
    <w:rsid w:val="003A2ACA"/>
    <w:rsid w:val="003A53A1"/>
    <w:rsid w:val="003B17EB"/>
    <w:rsid w:val="003B65C5"/>
    <w:rsid w:val="003C4081"/>
    <w:rsid w:val="003D45C1"/>
    <w:rsid w:val="003E21D5"/>
    <w:rsid w:val="003F1E0B"/>
    <w:rsid w:val="003F57A1"/>
    <w:rsid w:val="003F68A1"/>
    <w:rsid w:val="00400611"/>
    <w:rsid w:val="00406644"/>
    <w:rsid w:val="00406FC4"/>
    <w:rsid w:val="00407D10"/>
    <w:rsid w:val="00410494"/>
    <w:rsid w:val="004168D6"/>
    <w:rsid w:val="00416E65"/>
    <w:rsid w:val="00420801"/>
    <w:rsid w:val="00423B35"/>
    <w:rsid w:val="0042470C"/>
    <w:rsid w:val="00430B55"/>
    <w:rsid w:val="0043421A"/>
    <w:rsid w:val="00437726"/>
    <w:rsid w:val="00461C97"/>
    <w:rsid w:val="00461DE5"/>
    <w:rsid w:val="00462F6C"/>
    <w:rsid w:val="00466723"/>
    <w:rsid w:val="00470CD4"/>
    <w:rsid w:val="00470D2F"/>
    <w:rsid w:val="004725FA"/>
    <w:rsid w:val="00472EC7"/>
    <w:rsid w:val="00473695"/>
    <w:rsid w:val="00475790"/>
    <w:rsid w:val="0047655F"/>
    <w:rsid w:val="00480CB6"/>
    <w:rsid w:val="00482124"/>
    <w:rsid w:val="00483570"/>
    <w:rsid w:val="00484795"/>
    <w:rsid w:val="00486F8A"/>
    <w:rsid w:val="004A22B8"/>
    <w:rsid w:val="004A443E"/>
    <w:rsid w:val="004C4D82"/>
    <w:rsid w:val="004D0FBF"/>
    <w:rsid w:val="004D1034"/>
    <w:rsid w:val="004E12CE"/>
    <w:rsid w:val="004E3E51"/>
    <w:rsid w:val="00500C13"/>
    <w:rsid w:val="00505E2C"/>
    <w:rsid w:val="005114A9"/>
    <w:rsid w:val="005223B0"/>
    <w:rsid w:val="00527396"/>
    <w:rsid w:val="005307C1"/>
    <w:rsid w:val="00532AA3"/>
    <w:rsid w:val="0053567F"/>
    <w:rsid w:val="00535A6F"/>
    <w:rsid w:val="00543578"/>
    <w:rsid w:val="00551A3A"/>
    <w:rsid w:val="00552742"/>
    <w:rsid w:val="00553145"/>
    <w:rsid w:val="00554032"/>
    <w:rsid w:val="0055461F"/>
    <w:rsid w:val="00562EB2"/>
    <w:rsid w:val="00565BC0"/>
    <w:rsid w:val="00566856"/>
    <w:rsid w:val="005676A4"/>
    <w:rsid w:val="0058598B"/>
    <w:rsid w:val="00586F45"/>
    <w:rsid w:val="005876B7"/>
    <w:rsid w:val="00587CBF"/>
    <w:rsid w:val="005930C6"/>
    <w:rsid w:val="0059393A"/>
    <w:rsid w:val="005941D3"/>
    <w:rsid w:val="005A6606"/>
    <w:rsid w:val="005A7DA2"/>
    <w:rsid w:val="005C4934"/>
    <w:rsid w:val="005C7349"/>
    <w:rsid w:val="005C7CB7"/>
    <w:rsid w:val="005D016B"/>
    <w:rsid w:val="005E16F4"/>
    <w:rsid w:val="005E314D"/>
    <w:rsid w:val="005E5138"/>
    <w:rsid w:val="005E7AD4"/>
    <w:rsid w:val="00601F24"/>
    <w:rsid w:val="006072CE"/>
    <w:rsid w:val="00613F6F"/>
    <w:rsid w:val="00614E11"/>
    <w:rsid w:val="00621DA3"/>
    <w:rsid w:val="00623785"/>
    <w:rsid w:val="006251D6"/>
    <w:rsid w:val="00627F57"/>
    <w:rsid w:val="00634061"/>
    <w:rsid w:val="00635144"/>
    <w:rsid w:val="00635941"/>
    <w:rsid w:val="006473E7"/>
    <w:rsid w:val="00651783"/>
    <w:rsid w:val="0065469A"/>
    <w:rsid w:val="00661EAF"/>
    <w:rsid w:val="0066684B"/>
    <w:rsid w:val="00670C1A"/>
    <w:rsid w:val="0067338E"/>
    <w:rsid w:val="006738C1"/>
    <w:rsid w:val="006753A8"/>
    <w:rsid w:val="0068513E"/>
    <w:rsid w:val="00686DF9"/>
    <w:rsid w:val="00693E42"/>
    <w:rsid w:val="006942E8"/>
    <w:rsid w:val="00694C10"/>
    <w:rsid w:val="006A4C89"/>
    <w:rsid w:val="006B71C0"/>
    <w:rsid w:val="006C6979"/>
    <w:rsid w:val="006D4272"/>
    <w:rsid w:val="006D488E"/>
    <w:rsid w:val="006E39EA"/>
    <w:rsid w:val="006E3BE5"/>
    <w:rsid w:val="006F1044"/>
    <w:rsid w:val="006F59BF"/>
    <w:rsid w:val="007011A6"/>
    <w:rsid w:val="007015BE"/>
    <w:rsid w:val="00707291"/>
    <w:rsid w:val="00711C6D"/>
    <w:rsid w:val="00716139"/>
    <w:rsid w:val="0072045E"/>
    <w:rsid w:val="00720EFB"/>
    <w:rsid w:val="00726110"/>
    <w:rsid w:val="00730E85"/>
    <w:rsid w:val="00731026"/>
    <w:rsid w:val="00735009"/>
    <w:rsid w:val="007353EB"/>
    <w:rsid w:val="00737F43"/>
    <w:rsid w:val="00742B58"/>
    <w:rsid w:val="00742CF0"/>
    <w:rsid w:val="00742EC0"/>
    <w:rsid w:val="00743263"/>
    <w:rsid w:val="007448CE"/>
    <w:rsid w:val="007470D2"/>
    <w:rsid w:val="0075421C"/>
    <w:rsid w:val="007566B6"/>
    <w:rsid w:val="00767A9E"/>
    <w:rsid w:val="00774AB4"/>
    <w:rsid w:val="00774B5B"/>
    <w:rsid w:val="00780ED1"/>
    <w:rsid w:val="00785E8F"/>
    <w:rsid w:val="007A08F6"/>
    <w:rsid w:val="007A1021"/>
    <w:rsid w:val="007A238E"/>
    <w:rsid w:val="007A7A7A"/>
    <w:rsid w:val="007B0135"/>
    <w:rsid w:val="007B1236"/>
    <w:rsid w:val="007B3587"/>
    <w:rsid w:val="007B764A"/>
    <w:rsid w:val="007B7732"/>
    <w:rsid w:val="007C1E89"/>
    <w:rsid w:val="007C36F3"/>
    <w:rsid w:val="007C3944"/>
    <w:rsid w:val="007D3A4B"/>
    <w:rsid w:val="007D458A"/>
    <w:rsid w:val="007D4649"/>
    <w:rsid w:val="007D7C39"/>
    <w:rsid w:val="007E3353"/>
    <w:rsid w:val="007E69F4"/>
    <w:rsid w:val="007E708E"/>
    <w:rsid w:val="007F2A2F"/>
    <w:rsid w:val="007F2EBD"/>
    <w:rsid w:val="00800B6F"/>
    <w:rsid w:val="00806FF8"/>
    <w:rsid w:val="00807860"/>
    <w:rsid w:val="0081033B"/>
    <w:rsid w:val="00811382"/>
    <w:rsid w:val="00812C67"/>
    <w:rsid w:val="0081310D"/>
    <w:rsid w:val="00823C57"/>
    <w:rsid w:val="00823F74"/>
    <w:rsid w:val="008320F0"/>
    <w:rsid w:val="00843DB3"/>
    <w:rsid w:val="0084426D"/>
    <w:rsid w:val="0084468F"/>
    <w:rsid w:val="00854098"/>
    <w:rsid w:val="0085537A"/>
    <w:rsid w:val="008631F8"/>
    <w:rsid w:val="00872287"/>
    <w:rsid w:val="00887F30"/>
    <w:rsid w:val="00893C98"/>
    <w:rsid w:val="00895CFA"/>
    <w:rsid w:val="008A07B7"/>
    <w:rsid w:val="008B3152"/>
    <w:rsid w:val="008B5C7E"/>
    <w:rsid w:val="008D1AD0"/>
    <w:rsid w:val="008D3665"/>
    <w:rsid w:val="008D6D7E"/>
    <w:rsid w:val="008F2B05"/>
    <w:rsid w:val="00905ECB"/>
    <w:rsid w:val="00917FD8"/>
    <w:rsid w:val="0092327F"/>
    <w:rsid w:val="0092661C"/>
    <w:rsid w:val="009320B0"/>
    <w:rsid w:val="00954DBB"/>
    <w:rsid w:val="0095589E"/>
    <w:rsid w:val="00957701"/>
    <w:rsid w:val="0096005D"/>
    <w:rsid w:val="00962B80"/>
    <w:rsid w:val="00962BA0"/>
    <w:rsid w:val="0097540E"/>
    <w:rsid w:val="009816D1"/>
    <w:rsid w:val="00990087"/>
    <w:rsid w:val="0099398D"/>
    <w:rsid w:val="00994540"/>
    <w:rsid w:val="009A5813"/>
    <w:rsid w:val="009A5E55"/>
    <w:rsid w:val="009B0DE6"/>
    <w:rsid w:val="009B3D4D"/>
    <w:rsid w:val="009B4A36"/>
    <w:rsid w:val="009B65BA"/>
    <w:rsid w:val="009C6061"/>
    <w:rsid w:val="009C6141"/>
    <w:rsid w:val="009C7BEB"/>
    <w:rsid w:val="009D3049"/>
    <w:rsid w:val="009D3F43"/>
    <w:rsid w:val="009E075A"/>
    <w:rsid w:val="009E57A7"/>
    <w:rsid w:val="00A00C3F"/>
    <w:rsid w:val="00A05706"/>
    <w:rsid w:val="00A05F02"/>
    <w:rsid w:val="00A07272"/>
    <w:rsid w:val="00A116AB"/>
    <w:rsid w:val="00A11A28"/>
    <w:rsid w:val="00A11FB6"/>
    <w:rsid w:val="00A13A83"/>
    <w:rsid w:val="00A17023"/>
    <w:rsid w:val="00A42E49"/>
    <w:rsid w:val="00A47F22"/>
    <w:rsid w:val="00A72D98"/>
    <w:rsid w:val="00A7436A"/>
    <w:rsid w:val="00A74E8F"/>
    <w:rsid w:val="00A827A6"/>
    <w:rsid w:val="00A83AF6"/>
    <w:rsid w:val="00A8712C"/>
    <w:rsid w:val="00A930E7"/>
    <w:rsid w:val="00A93F46"/>
    <w:rsid w:val="00A95B9C"/>
    <w:rsid w:val="00AA06C4"/>
    <w:rsid w:val="00AB5E00"/>
    <w:rsid w:val="00AC2149"/>
    <w:rsid w:val="00AC2DD4"/>
    <w:rsid w:val="00AD16F3"/>
    <w:rsid w:val="00AD1CB5"/>
    <w:rsid w:val="00AD540F"/>
    <w:rsid w:val="00AD6167"/>
    <w:rsid w:val="00AE3417"/>
    <w:rsid w:val="00AE363A"/>
    <w:rsid w:val="00AE36E6"/>
    <w:rsid w:val="00AE5D77"/>
    <w:rsid w:val="00AE68F7"/>
    <w:rsid w:val="00AF0076"/>
    <w:rsid w:val="00AF6590"/>
    <w:rsid w:val="00B0162D"/>
    <w:rsid w:val="00B025B8"/>
    <w:rsid w:val="00B04D32"/>
    <w:rsid w:val="00B10699"/>
    <w:rsid w:val="00B1593F"/>
    <w:rsid w:val="00B21018"/>
    <w:rsid w:val="00B23C5B"/>
    <w:rsid w:val="00B24876"/>
    <w:rsid w:val="00B304E1"/>
    <w:rsid w:val="00B33CBF"/>
    <w:rsid w:val="00B4037E"/>
    <w:rsid w:val="00B4116B"/>
    <w:rsid w:val="00B42C39"/>
    <w:rsid w:val="00B4344C"/>
    <w:rsid w:val="00B442C6"/>
    <w:rsid w:val="00B511E1"/>
    <w:rsid w:val="00B51545"/>
    <w:rsid w:val="00B55ED6"/>
    <w:rsid w:val="00B565B2"/>
    <w:rsid w:val="00B7092F"/>
    <w:rsid w:val="00B80DBB"/>
    <w:rsid w:val="00B971AD"/>
    <w:rsid w:val="00B974F4"/>
    <w:rsid w:val="00BA2B5F"/>
    <w:rsid w:val="00BA7135"/>
    <w:rsid w:val="00BB408A"/>
    <w:rsid w:val="00BB4B0F"/>
    <w:rsid w:val="00BC616D"/>
    <w:rsid w:val="00BD03AD"/>
    <w:rsid w:val="00BD0DA4"/>
    <w:rsid w:val="00BE2AAE"/>
    <w:rsid w:val="00BE383B"/>
    <w:rsid w:val="00BE44A0"/>
    <w:rsid w:val="00BE4EF7"/>
    <w:rsid w:val="00BE5AD6"/>
    <w:rsid w:val="00BE5BA8"/>
    <w:rsid w:val="00BF1D9A"/>
    <w:rsid w:val="00C070DA"/>
    <w:rsid w:val="00C119AB"/>
    <w:rsid w:val="00C12737"/>
    <w:rsid w:val="00C13C72"/>
    <w:rsid w:val="00C20B43"/>
    <w:rsid w:val="00C26AA1"/>
    <w:rsid w:val="00C3268C"/>
    <w:rsid w:val="00C34C98"/>
    <w:rsid w:val="00C421F3"/>
    <w:rsid w:val="00C45507"/>
    <w:rsid w:val="00C54980"/>
    <w:rsid w:val="00C6208E"/>
    <w:rsid w:val="00C7025E"/>
    <w:rsid w:val="00C70EE2"/>
    <w:rsid w:val="00C72AF1"/>
    <w:rsid w:val="00C8456E"/>
    <w:rsid w:val="00C85C87"/>
    <w:rsid w:val="00C873D6"/>
    <w:rsid w:val="00C87A21"/>
    <w:rsid w:val="00C9166E"/>
    <w:rsid w:val="00C91FB0"/>
    <w:rsid w:val="00C97859"/>
    <w:rsid w:val="00CA1CA5"/>
    <w:rsid w:val="00CA6EDE"/>
    <w:rsid w:val="00CB318F"/>
    <w:rsid w:val="00CB3C83"/>
    <w:rsid w:val="00CB3E27"/>
    <w:rsid w:val="00CC0051"/>
    <w:rsid w:val="00CC07CB"/>
    <w:rsid w:val="00CC093D"/>
    <w:rsid w:val="00CC10DE"/>
    <w:rsid w:val="00CC59F1"/>
    <w:rsid w:val="00CD0F42"/>
    <w:rsid w:val="00CD3A92"/>
    <w:rsid w:val="00CE13DD"/>
    <w:rsid w:val="00CE32BF"/>
    <w:rsid w:val="00D0405F"/>
    <w:rsid w:val="00D0642A"/>
    <w:rsid w:val="00D106DD"/>
    <w:rsid w:val="00D1121E"/>
    <w:rsid w:val="00D21F7A"/>
    <w:rsid w:val="00D233C2"/>
    <w:rsid w:val="00D2733B"/>
    <w:rsid w:val="00D32978"/>
    <w:rsid w:val="00D36229"/>
    <w:rsid w:val="00D46CD8"/>
    <w:rsid w:val="00D570FA"/>
    <w:rsid w:val="00D6049D"/>
    <w:rsid w:val="00D61AC3"/>
    <w:rsid w:val="00D63989"/>
    <w:rsid w:val="00D757A5"/>
    <w:rsid w:val="00D75C78"/>
    <w:rsid w:val="00D83CF6"/>
    <w:rsid w:val="00D85668"/>
    <w:rsid w:val="00D85AF9"/>
    <w:rsid w:val="00D87599"/>
    <w:rsid w:val="00D91CD2"/>
    <w:rsid w:val="00D95CED"/>
    <w:rsid w:val="00DA1268"/>
    <w:rsid w:val="00DB1874"/>
    <w:rsid w:val="00DB35D0"/>
    <w:rsid w:val="00DB4458"/>
    <w:rsid w:val="00DB5BFF"/>
    <w:rsid w:val="00DB5C2C"/>
    <w:rsid w:val="00DC17B6"/>
    <w:rsid w:val="00DC5671"/>
    <w:rsid w:val="00DE36BF"/>
    <w:rsid w:val="00DF2DA9"/>
    <w:rsid w:val="00DF4746"/>
    <w:rsid w:val="00DF5568"/>
    <w:rsid w:val="00DF713A"/>
    <w:rsid w:val="00DF7C3F"/>
    <w:rsid w:val="00E07A3A"/>
    <w:rsid w:val="00E1069C"/>
    <w:rsid w:val="00E117EB"/>
    <w:rsid w:val="00E13417"/>
    <w:rsid w:val="00E147D4"/>
    <w:rsid w:val="00E15235"/>
    <w:rsid w:val="00E15EB8"/>
    <w:rsid w:val="00E311D7"/>
    <w:rsid w:val="00E31D2D"/>
    <w:rsid w:val="00E32AF6"/>
    <w:rsid w:val="00E34C06"/>
    <w:rsid w:val="00E3726E"/>
    <w:rsid w:val="00E37F50"/>
    <w:rsid w:val="00E553F1"/>
    <w:rsid w:val="00E61FCF"/>
    <w:rsid w:val="00E63C2C"/>
    <w:rsid w:val="00E67D76"/>
    <w:rsid w:val="00E740B1"/>
    <w:rsid w:val="00E75BF1"/>
    <w:rsid w:val="00E8191D"/>
    <w:rsid w:val="00E85015"/>
    <w:rsid w:val="00E904CE"/>
    <w:rsid w:val="00E925A8"/>
    <w:rsid w:val="00E970E4"/>
    <w:rsid w:val="00E97466"/>
    <w:rsid w:val="00E97A38"/>
    <w:rsid w:val="00EA5825"/>
    <w:rsid w:val="00EB096C"/>
    <w:rsid w:val="00EB096D"/>
    <w:rsid w:val="00EB09FA"/>
    <w:rsid w:val="00EB1C93"/>
    <w:rsid w:val="00EB5D0C"/>
    <w:rsid w:val="00EB707B"/>
    <w:rsid w:val="00EC0517"/>
    <w:rsid w:val="00EC20FF"/>
    <w:rsid w:val="00EC43ED"/>
    <w:rsid w:val="00EC7395"/>
    <w:rsid w:val="00ED46B1"/>
    <w:rsid w:val="00ED4F40"/>
    <w:rsid w:val="00ED5048"/>
    <w:rsid w:val="00ED7D70"/>
    <w:rsid w:val="00EE2017"/>
    <w:rsid w:val="00EE240D"/>
    <w:rsid w:val="00EF050F"/>
    <w:rsid w:val="00EF207D"/>
    <w:rsid w:val="00EF430D"/>
    <w:rsid w:val="00EF735A"/>
    <w:rsid w:val="00F12583"/>
    <w:rsid w:val="00F20102"/>
    <w:rsid w:val="00F33D70"/>
    <w:rsid w:val="00F34EE0"/>
    <w:rsid w:val="00F374CF"/>
    <w:rsid w:val="00F44526"/>
    <w:rsid w:val="00F44B0B"/>
    <w:rsid w:val="00F46D79"/>
    <w:rsid w:val="00F50988"/>
    <w:rsid w:val="00F6354E"/>
    <w:rsid w:val="00F66341"/>
    <w:rsid w:val="00F71DDE"/>
    <w:rsid w:val="00F71ED4"/>
    <w:rsid w:val="00F7330C"/>
    <w:rsid w:val="00F7378F"/>
    <w:rsid w:val="00F82CF2"/>
    <w:rsid w:val="00F9032A"/>
    <w:rsid w:val="00F91035"/>
    <w:rsid w:val="00F95765"/>
    <w:rsid w:val="00FA1133"/>
    <w:rsid w:val="00FC0EC7"/>
    <w:rsid w:val="00FC7C42"/>
    <w:rsid w:val="00FD2517"/>
    <w:rsid w:val="00FD74FD"/>
    <w:rsid w:val="00FE4D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25BC5"/>
  <w15:docId w15:val="{4B5E49A5-E94E-4916-9895-CA61D6E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57D26"/>
  </w:style>
  <w:style w:type="paragraph" w:styleId="Titolo1">
    <w:name w:val="heading 1"/>
    <w:basedOn w:val="Normale"/>
    <w:next w:val="Normale"/>
    <w:link w:val="Titolo1Carattere1"/>
    <w:uiPriority w:val="9"/>
    <w:qFormat/>
    <w:rsid w:val="00057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Titolo1"/>
    <w:next w:val="Normale"/>
    <w:link w:val="Titolo2Carattere"/>
    <w:qFormat/>
    <w:rsid w:val="00057D26"/>
    <w:pPr>
      <w:keepNext w:val="0"/>
      <w:keepLines w:val="0"/>
      <w:tabs>
        <w:tab w:val="left" w:pos="567"/>
      </w:tabs>
      <w:suppressAutoHyphens/>
      <w:spacing w:after="240" w:line="240" w:lineRule="auto"/>
      <w:ind w:left="567" w:hanging="567"/>
      <w:jc w:val="both"/>
      <w:outlineLvl w:val="1"/>
    </w:pPr>
    <w:rPr>
      <w:b/>
      <w:color w:val="auto"/>
      <w:sz w:val="24"/>
      <w:szCs w:val="26"/>
    </w:rPr>
  </w:style>
  <w:style w:type="paragraph" w:styleId="Titolo3">
    <w:name w:val="heading 3"/>
    <w:basedOn w:val="Titolo2"/>
    <w:next w:val="Normale"/>
    <w:link w:val="Titolo3Carattere"/>
    <w:qFormat/>
    <w:rsid w:val="00057D26"/>
    <w:pPr>
      <w:ind w:left="0" w:firstLine="0"/>
      <w:outlineLvl w:val="2"/>
    </w:pPr>
    <w:rPr>
      <w:b w:val="0"/>
      <w:bCs/>
      <w:i/>
    </w:rPr>
  </w:style>
  <w:style w:type="paragraph" w:styleId="Titolo9">
    <w:name w:val="heading 9"/>
    <w:basedOn w:val="Normale"/>
    <w:next w:val="Normale"/>
    <w:link w:val="Titolo9Carattere"/>
    <w:semiHidden/>
    <w:unhideWhenUsed/>
    <w:qFormat/>
    <w:rsid w:val="00057D26"/>
    <w:pPr>
      <w:keepNext/>
      <w:keepLines/>
      <w:spacing w:before="40" w:after="0"/>
      <w:outlineLvl w:val="8"/>
    </w:pPr>
    <w:rPr>
      <w:rFonts w:ascii="Arial" w:eastAsia="MS PMincho" w:hAnsi="Arial" w:cs="Times New Roman"/>
      <w:iCs/>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1"/>
    <w:rsid w:val="00057D2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rsid w:val="00057D26"/>
    <w:rPr>
      <w:rFonts w:asciiTheme="majorHAnsi" w:eastAsiaTheme="majorEastAsia" w:hAnsiTheme="majorHAnsi" w:cstheme="majorBidi"/>
      <w:b/>
      <w:sz w:val="24"/>
      <w:szCs w:val="26"/>
    </w:rPr>
  </w:style>
  <w:style w:type="character" w:customStyle="1" w:styleId="Titolo3Carattere">
    <w:name w:val="Titolo 3 Carattere"/>
    <w:basedOn w:val="Carpredefinitoparagrafo"/>
    <w:link w:val="Titolo3"/>
    <w:rsid w:val="00057D26"/>
    <w:rPr>
      <w:rFonts w:asciiTheme="majorHAnsi" w:eastAsiaTheme="majorEastAsia" w:hAnsiTheme="majorHAnsi" w:cstheme="majorBidi"/>
      <w:bCs/>
      <w:i/>
      <w:sz w:val="24"/>
      <w:szCs w:val="26"/>
    </w:rPr>
  </w:style>
  <w:style w:type="character" w:customStyle="1" w:styleId="Titolo9Carattere">
    <w:name w:val="Titolo 9 Carattere"/>
    <w:basedOn w:val="Carpredefinitoparagrafo"/>
    <w:link w:val="Titolo9"/>
    <w:semiHidden/>
    <w:rsid w:val="00057D26"/>
    <w:rPr>
      <w:rFonts w:ascii="Arial" w:eastAsia="MS PMincho" w:hAnsi="Arial" w:cs="Times New Roman"/>
      <w:iCs/>
      <w:sz w:val="18"/>
      <w:szCs w:val="20"/>
    </w:rPr>
  </w:style>
  <w:style w:type="paragraph" w:customStyle="1" w:styleId="Titolo11">
    <w:name w:val="Titolo 11"/>
    <w:basedOn w:val="Normale"/>
    <w:next w:val="Normale"/>
    <w:link w:val="Titolo1Carattere"/>
    <w:qFormat/>
    <w:rsid w:val="00057D26"/>
    <w:pPr>
      <w:tabs>
        <w:tab w:val="left" w:pos="567"/>
      </w:tabs>
      <w:suppressAutoHyphens/>
      <w:spacing w:before="480" w:after="240" w:line="240" w:lineRule="auto"/>
      <w:ind w:left="567" w:hanging="567"/>
      <w:jc w:val="both"/>
      <w:outlineLvl w:val="0"/>
    </w:pPr>
    <w:rPr>
      <w:rFonts w:asciiTheme="majorHAnsi" w:eastAsiaTheme="majorEastAsia" w:hAnsiTheme="majorHAnsi" w:cstheme="majorBidi"/>
      <w:color w:val="2E74B5" w:themeColor="accent1" w:themeShade="BF"/>
      <w:sz w:val="32"/>
      <w:szCs w:val="32"/>
    </w:rPr>
  </w:style>
  <w:style w:type="paragraph" w:customStyle="1" w:styleId="Titolo91">
    <w:name w:val="Titolo 91"/>
    <w:next w:val="Normale"/>
    <w:qFormat/>
    <w:rsid w:val="00057D26"/>
    <w:pPr>
      <w:suppressAutoHyphens/>
      <w:spacing w:before="240" w:after="120" w:line="240" w:lineRule="auto"/>
      <w:outlineLvl w:val="8"/>
    </w:pPr>
    <w:rPr>
      <w:rFonts w:ascii="Arial" w:eastAsia="MS PMincho" w:hAnsi="Arial" w:cs="Times New Roman"/>
      <w:iCs/>
      <w:sz w:val="18"/>
      <w:szCs w:val="20"/>
      <w:lang w:val="fi-FI"/>
    </w:rPr>
  </w:style>
  <w:style w:type="numbering" w:customStyle="1" w:styleId="Nessunelenco1">
    <w:name w:val="Nessun elenco1"/>
    <w:next w:val="Nessunelenco"/>
    <w:uiPriority w:val="99"/>
    <w:semiHidden/>
    <w:unhideWhenUsed/>
    <w:rsid w:val="00057D26"/>
  </w:style>
  <w:style w:type="paragraph" w:styleId="Testonotaapidipagina">
    <w:name w:val="footnote text"/>
    <w:aliases w:val=" Char,Char"/>
    <w:basedOn w:val="Normale"/>
    <w:link w:val="TestonotaapidipaginaCarattere"/>
    <w:uiPriority w:val="99"/>
    <w:qFormat/>
    <w:rsid w:val="00057D26"/>
    <w:pPr>
      <w:tabs>
        <w:tab w:val="left" w:pos="170"/>
      </w:tabs>
      <w:suppressAutoHyphens/>
      <w:spacing w:after="80" w:line="240" w:lineRule="auto"/>
      <w:jc w:val="both"/>
    </w:pPr>
    <w:rPr>
      <w:sz w:val="20"/>
      <w:szCs w:val="20"/>
    </w:rPr>
  </w:style>
  <w:style w:type="character" w:customStyle="1" w:styleId="TestonotaapidipaginaCarattere">
    <w:name w:val="Testo nota a piè di pagina Carattere"/>
    <w:aliases w:val=" Char Carattere,Char Carattere"/>
    <w:basedOn w:val="Carpredefinitoparagrafo"/>
    <w:link w:val="Testonotaapidipagina"/>
    <w:uiPriority w:val="99"/>
    <w:rsid w:val="00057D26"/>
    <w:rPr>
      <w:sz w:val="20"/>
      <w:szCs w:val="20"/>
    </w:rPr>
  </w:style>
  <w:style w:type="paragraph" w:customStyle="1" w:styleId="Table-text">
    <w:name w:val="Table-text"/>
    <w:link w:val="Table-textChar"/>
    <w:qFormat/>
    <w:rsid w:val="00057D26"/>
    <w:pPr>
      <w:suppressAutoHyphens/>
      <w:spacing w:after="0" w:line="240" w:lineRule="auto"/>
    </w:pPr>
    <w:rPr>
      <w:rFonts w:ascii="Arial" w:hAnsi="Arial"/>
      <w:sz w:val="18"/>
      <w:lang w:val="fi-FI"/>
    </w:rPr>
  </w:style>
  <w:style w:type="paragraph" w:customStyle="1" w:styleId="Table-notes">
    <w:name w:val="Table-notes"/>
    <w:basedOn w:val="Table-text"/>
    <w:link w:val="Table-notesChar"/>
    <w:qFormat/>
    <w:rsid w:val="00057D26"/>
    <w:pPr>
      <w:spacing w:before="120" w:after="120"/>
    </w:pPr>
  </w:style>
  <w:style w:type="paragraph" w:customStyle="1" w:styleId="Biblio">
    <w:name w:val="Biblio"/>
    <w:qFormat/>
    <w:rsid w:val="00057D26"/>
    <w:pPr>
      <w:suppressAutoHyphens/>
      <w:spacing w:after="120" w:line="240" w:lineRule="auto"/>
      <w:ind w:left="454" w:hanging="454"/>
      <w:jc w:val="both"/>
    </w:pPr>
    <w:rPr>
      <w:rFonts w:ascii="Garamond" w:hAnsi="Garamond"/>
      <w:sz w:val="24"/>
      <w:lang w:val="fi-FI"/>
    </w:rPr>
  </w:style>
  <w:style w:type="paragraph" w:styleId="Intestazione">
    <w:name w:val="header"/>
    <w:basedOn w:val="Normale"/>
    <w:link w:val="IntestazioneCarattere"/>
    <w:uiPriority w:val="99"/>
    <w:rsid w:val="00057D26"/>
    <w:pPr>
      <w:tabs>
        <w:tab w:val="center" w:pos="4819"/>
        <w:tab w:val="right" w:pos="9638"/>
      </w:tabs>
      <w:suppressAutoHyphens/>
      <w:spacing w:after="240" w:line="240" w:lineRule="auto"/>
      <w:jc w:val="both"/>
    </w:pPr>
    <w:rPr>
      <w:sz w:val="24"/>
    </w:rPr>
  </w:style>
  <w:style w:type="character" w:customStyle="1" w:styleId="IntestazioneCarattere">
    <w:name w:val="Intestazione Carattere"/>
    <w:basedOn w:val="Carpredefinitoparagrafo"/>
    <w:link w:val="Intestazione"/>
    <w:uiPriority w:val="99"/>
    <w:rsid w:val="00057D26"/>
    <w:rPr>
      <w:sz w:val="24"/>
    </w:rPr>
  </w:style>
  <w:style w:type="paragraph" w:styleId="Pidipagina">
    <w:name w:val="footer"/>
    <w:basedOn w:val="Normale"/>
    <w:link w:val="PidipaginaCarattere"/>
    <w:uiPriority w:val="99"/>
    <w:rsid w:val="00057D26"/>
    <w:pPr>
      <w:tabs>
        <w:tab w:val="center" w:pos="4819"/>
        <w:tab w:val="right" w:pos="9638"/>
      </w:tabs>
      <w:suppressAutoHyphens/>
      <w:spacing w:after="240" w:line="240" w:lineRule="auto"/>
      <w:jc w:val="both"/>
    </w:pPr>
    <w:rPr>
      <w:sz w:val="24"/>
    </w:rPr>
  </w:style>
  <w:style w:type="character" w:customStyle="1" w:styleId="PidipaginaCarattere">
    <w:name w:val="Piè di pagina Carattere"/>
    <w:basedOn w:val="Carpredefinitoparagrafo"/>
    <w:link w:val="Pidipagina"/>
    <w:uiPriority w:val="99"/>
    <w:rsid w:val="00057D26"/>
    <w:rPr>
      <w:sz w:val="24"/>
    </w:rPr>
  </w:style>
  <w:style w:type="character" w:customStyle="1" w:styleId="Table-superscript">
    <w:name w:val="Table-superscript"/>
    <w:basedOn w:val="Carpredefinitoparagrafo"/>
    <w:qFormat/>
    <w:rsid w:val="00057D26"/>
    <w:rPr>
      <w:rFonts w:ascii="Arial" w:hAnsi="Arial"/>
      <w:position w:val="6"/>
      <w:sz w:val="14"/>
    </w:rPr>
  </w:style>
  <w:style w:type="paragraph" w:customStyle="1" w:styleId="Table-title">
    <w:name w:val="Table-title"/>
    <w:link w:val="Table-titleChar"/>
    <w:qFormat/>
    <w:rsid w:val="00057D26"/>
    <w:pPr>
      <w:spacing w:before="120" w:after="120" w:line="240" w:lineRule="auto"/>
    </w:pPr>
    <w:rPr>
      <w:rFonts w:ascii="Arial" w:hAnsi="Arial"/>
      <w:sz w:val="18"/>
      <w:lang w:val="fi-FI"/>
    </w:rPr>
  </w:style>
  <w:style w:type="paragraph" w:styleId="Paragrafoelenco">
    <w:name w:val="List Paragraph"/>
    <w:basedOn w:val="Normale"/>
    <w:uiPriority w:val="34"/>
    <w:qFormat/>
    <w:rsid w:val="00057D26"/>
    <w:pPr>
      <w:suppressAutoHyphens/>
      <w:spacing w:after="240" w:line="240" w:lineRule="auto"/>
      <w:ind w:left="720"/>
      <w:contextualSpacing/>
      <w:jc w:val="both"/>
    </w:pPr>
    <w:rPr>
      <w:sz w:val="24"/>
    </w:rPr>
  </w:style>
  <w:style w:type="paragraph" w:customStyle="1" w:styleId="Bullets">
    <w:name w:val="Bullets"/>
    <w:basedOn w:val="Paragrafoelenco"/>
    <w:next w:val="Normale"/>
    <w:qFormat/>
    <w:rsid w:val="00057D26"/>
    <w:pPr>
      <w:numPr>
        <w:numId w:val="1"/>
      </w:numPr>
      <w:ind w:left="737" w:hanging="340"/>
    </w:pPr>
  </w:style>
  <w:style w:type="paragraph" w:customStyle="1" w:styleId="Citazione1">
    <w:name w:val="Citazione1"/>
    <w:basedOn w:val="Normale"/>
    <w:next w:val="Normale"/>
    <w:qFormat/>
    <w:rsid w:val="00057D26"/>
    <w:pPr>
      <w:suppressAutoHyphens/>
      <w:spacing w:after="240" w:line="240" w:lineRule="auto"/>
      <w:ind w:left="737" w:right="737"/>
      <w:jc w:val="both"/>
    </w:pPr>
    <w:rPr>
      <w:iCs/>
      <w:color w:val="000000"/>
      <w:sz w:val="24"/>
    </w:rPr>
  </w:style>
  <w:style w:type="character" w:customStyle="1" w:styleId="CitazioneCarattere">
    <w:name w:val="Citazione Carattere"/>
    <w:basedOn w:val="Carpredefinitoparagrafo"/>
    <w:link w:val="Citazione"/>
    <w:rsid w:val="00057D26"/>
    <w:rPr>
      <w:iCs/>
      <w:color w:val="000000"/>
      <w:sz w:val="24"/>
    </w:rPr>
  </w:style>
  <w:style w:type="table" w:styleId="Grigliatabella">
    <w:name w:val="Table Grid"/>
    <w:basedOn w:val="Tabellanormale"/>
    <w:uiPriority w:val="39"/>
    <w:rsid w:val="00057D26"/>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mandonotaapidipagina1">
    <w:name w:val="Rimando nota a piè di pagina1"/>
    <w:basedOn w:val="Carpredefinitoparagrafo"/>
    <w:uiPriority w:val="99"/>
    <w:rsid w:val="00057D26"/>
    <w:rPr>
      <w:rFonts w:ascii="Garamond" w:hAnsi="Garamond"/>
      <w:sz w:val="24"/>
      <w:vertAlign w:val="superscript"/>
    </w:rPr>
  </w:style>
  <w:style w:type="paragraph" w:customStyle="1" w:styleId="Footer2ndpage">
    <w:name w:val="Footer 2nd page"/>
    <w:basedOn w:val="Normale"/>
    <w:link w:val="Footer2ndpageChar"/>
    <w:qFormat/>
    <w:rsid w:val="00057D26"/>
    <w:pPr>
      <w:suppressAutoHyphens/>
      <w:spacing w:after="120" w:line="240" w:lineRule="auto"/>
      <w:jc w:val="both"/>
    </w:pPr>
    <w:rPr>
      <w:sz w:val="18"/>
    </w:rPr>
  </w:style>
  <w:style w:type="character" w:customStyle="1" w:styleId="Footer2ndpageChar">
    <w:name w:val="Footer 2nd page Char"/>
    <w:basedOn w:val="Carpredefinitoparagrafo"/>
    <w:link w:val="Footer2ndpage"/>
    <w:rsid w:val="00057D26"/>
    <w:rPr>
      <w:sz w:val="18"/>
    </w:rPr>
  </w:style>
  <w:style w:type="paragraph" w:customStyle="1" w:styleId="Equation">
    <w:name w:val="Equation"/>
    <w:link w:val="EquationChar"/>
    <w:qFormat/>
    <w:rsid w:val="00057D26"/>
    <w:pPr>
      <w:tabs>
        <w:tab w:val="right" w:pos="8959"/>
      </w:tabs>
      <w:suppressAutoHyphens/>
      <w:spacing w:after="240" w:line="240" w:lineRule="auto"/>
      <w:ind w:left="567"/>
    </w:pPr>
    <w:rPr>
      <w:rFonts w:ascii="Cambria Math" w:hAnsi="Cambria Math"/>
      <w:sz w:val="24"/>
      <w:szCs w:val="36"/>
    </w:rPr>
  </w:style>
  <w:style w:type="character" w:customStyle="1" w:styleId="EquationChar">
    <w:name w:val="Equation Char"/>
    <w:basedOn w:val="Carpredefinitoparagrafo"/>
    <w:link w:val="Equation"/>
    <w:rsid w:val="00057D26"/>
    <w:rPr>
      <w:rFonts w:ascii="Cambria Math" w:hAnsi="Cambria Math"/>
      <w:sz w:val="24"/>
      <w:szCs w:val="36"/>
    </w:rPr>
  </w:style>
  <w:style w:type="character" w:customStyle="1" w:styleId="Table-textChar">
    <w:name w:val="Table-text Char"/>
    <w:basedOn w:val="Carpredefinitoparagrafo"/>
    <w:link w:val="Table-text"/>
    <w:rsid w:val="00057D26"/>
    <w:rPr>
      <w:rFonts w:ascii="Arial" w:hAnsi="Arial"/>
      <w:sz w:val="18"/>
      <w:lang w:val="fi-FI"/>
    </w:rPr>
  </w:style>
  <w:style w:type="character" w:customStyle="1" w:styleId="Table-titleChar">
    <w:name w:val="Table-title Char"/>
    <w:basedOn w:val="Table-textChar"/>
    <w:link w:val="Table-title"/>
    <w:rsid w:val="00057D26"/>
    <w:rPr>
      <w:rFonts w:ascii="Arial" w:hAnsi="Arial"/>
      <w:sz w:val="18"/>
      <w:lang w:val="fi-FI"/>
    </w:rPr>
  </w:style>
  <w:style w:type="character" w:customStyle="1" w:styleId="Table-notesChar">
    <w:name w:val="Table-notes Char"/>
    <w:basedOn w:val="Table-textChar"/>
    <w:link w:val="Table-notes"/>
    <w:rsid w:val="00057D26"/>
    <w:rPr>
      <w:rFonts w:ascii="Arial" w:hAnsi="Arial"/>
      <w:sz w:val="18"/>
      <w:lang w:val="fi-FI"/>
    </w:rPr>
  </w:style>
  <w:style w:type="character" w:styleId="Testosegnaposto">
    <w:name w:val="Placeholder Text"/>
    <w:basedOn w:val="Carpredefinitoparagrafo"/>
    <w:uiPriority w:val="99"/>
    <w:semiHidden/>
    <w:rsid w:val="00057D26"/>
    <w:rPr>
      <w:color w:val="808080"/>
    </w:rPr>
  </w:style>
  <w:style w:type="paragraph" w:styleId="Testofumetto">
    <w:name w:val="Balloon Text"/>
    <w:basedOn w:val="Normale"/>
    <w:link w:val="TestofumettoCarattere"/>
    <w:uiPriority w:val="99"/>
    <w:semiHidden/>
    <w:rsid w:val="00057D26"/>
    <w:pPr>
      <w:suppressAutoHyphens/>
      <w:spacing w:after="0" w:line="240" w:lineRule="auto"/>
      <w:jc w:val="both"/>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57D26"/>
    <w:rPr>
      <w:rFonts w:ascii="Tahoma" w:hAnsi="Tahoma" w:cs="Tahoma"/>
      <w:sz w:val="16"/>
      <w:szCs w:val="16"/>
    </w:rPr>
  </w:style>
  <w:style w:type="character" w:customStyle="1" w:styleId="Collegamentoipertestuale1">
    <w:name w:val="Collegamento ipertestuale1"/>
    <w:basedOn w:val="Carpredefinitoparagrafo"/>
    <w:rsid w:val="00057D26"/>
    <w:rPr>
      <w:color w:val="00559F"/>
      <w:u w:val="none"/>
    </w:rPr>
  </w:style>
  <w:style w:type="paragraph" w:customStyle="1" w:styleId="Table-source">
    <w:name w:val="Table-source"/>
    <w:next w:val="Normale"/>
    <w:link w:val="Table-sourceChar"/>
    <w:qFormat/>
    <w:rsid w:val="00057D26"/>
    <w:pPr>
      <w:spacing w:before="120" w:after="240" w:line="240" w:lineRule="auto"/>
    </w:pPr>
    <w:rPr>
      <w:rFonts w:ascii="Arial" w:hAnsi="Arial"/>
      <w:sz w:val="18"/>
      <w:lang w:val="fi-FI"/>
    </w:rPr>
  </w:style>
  <w:style w:type="character" w:customStyle="1" w:styleId="Table-sourceChar">
    <w:name w:val="Table-source Char"/>
    <w:basedOn w:val="Carpredefinitoparagrafo"/>
    <w:link w:val="Table-source"/>
    <w:rsid w:val="00057D26"/>
    <w:rPr>
      <w:rFonts w:ascii="Arial" w:hAnsi="Arial"/>
      <w:sz w:val="18"/>
      <w:lang w:val="fi-FI"/>
    </w:rPr>
  </w:style>
  <w:style w:type="character" w:customStyle="1" w:styleId="Normalcharacter">
    <w:name w:val="Normal character"/>
    <w:basedOn w:val="Carpredefinitoparagrafo"/>
    <w:qFormat/>
    <w:rsid w:val="00057D26"/>
    <w:rPr>
      <w:rFonts w:ascii="Garamond" w:hAnsi="Garamond"/>
      <w:b w:val="0"/>
      <w:i w:val="0"/>
      <w:sz w:val="24"/>
    </w:rPr>
  </w:style>
  <w:style w:type="table" w:customStyle="1" w:styleId="Boxstyle">
    <w:name w:val="Box style"/>
    <w:basedOn w:val="Tabellanormale"/>
    <w:uiPriority w:val="99"/>
    <w:rsid w:val="00057D26"/>
    <w:pPr>
      <w:spacing w:after="0" w:line="240" w:lineRule="auto"/>
    </w:pPr>
    <w:rPr>
      <w:sz w:val="18"/>
      <w:lang w:val="fi-FI"/>
    </w:rPr>
    <w:tblPr>
      <w:tblInd w:w="284" w:type="dxa"/>
      <w:tblCellMar>
        <w:top w:w="284" w:type="dxa"/>
        <w:left w:w="284" w:type="dxa"/>
        <w:bottom w:w="284" w:type="dxa"/>
        <w:right w:w="284" w:type="dxa"/>
      </w:tblCellMar>
    </w:tblPr>
    <w:tcPr>
      <w:shd w:val="clear" w:color="auto" w:fill="F2F2F2"/>
    </w:tcPr>
  </w:style>
  <w:style w:type="paragraph" w:customStyle="1" w:styleId="Box-title">
    <w:name w:val="Box-title"/>
    <w:basedOn w:val="Normale"/>
    <w:next w:val="Box-text"/>
    <w:link w:val="Box-titleChar"/>
    <w:qFormat/>
    <w:rsid w:val="00057D26"/>
    <w:pPr>
      <w:suppressAutoHyphens/>
      <w:spacing w:after="120" w:line="240" w:lineRule="auto"/>
    </w:pPr>
    <w:rPr>
      <w:b/>
      <w:sz w:val="20"/>
      <w:szCs w:val="20"/>
    </w:rPr>
  </w:style>
  <w:style w:type="paragraph" w:customStyle="1" w:styleId="Box-text">
    <w:name w:val="Box-text"/>
    <w:basedOn w:val="Normale"/>
    <w:link w:val="Box-textChar"/>
    <w:qFormat/>
    <w:rsid w:val="00057D26"/>
    <w:pPr>
      <w:suppressAutoHyphens/>
      <w:spacing w:after="120" w:line="240" w:lineRule="auto"/>
      <w:jc w:val="both"/>
    </w:pPr>
    <w:rPr>
      <w:sz w:val="20"/>
      <w:szCs w:val="18"/>
    </w:rPr>
  </w:style>
  <w:style w:type="character" w:customStyle="1" w:styleId="Box-titleChar">
    <w:name w:val="Box-title Char"/>
    <w:basedOn w:val="Carpredefinitoparagrafo"/>
    <w:link w:val="Box-title"/>
    <w:rsid w:val="00057D26"/>
    <w:rPr>
      <w:b/>
      <w:sz w:val="20"/>
      <w:szCs w:val="20"/>
    </w:rPr>
  </w:style>
  <w:style w:type="character" w:customStyle="1" w:styleId="Box-textChar">
    <w:name w:val="Box-text Char"/>
    <w:basedOn w:val="Carpredefinitoparagrafo"/>
    <w:link w:val="Box-text"/>
    <w:rsid w:val="00057D26"/>
    <w:rPr>
      <w:sz w:val="20"/>
      <w:szCs w:val="18"/>
    </w:rPr>
  </w:style>
  <w:style w:type="table" w:customStyle="1" w:styleId="Defaultstyle">
    <w:name w:val="Default style"/>
    <w:basedOn w:val="Tabellanormale"/>
    <w:uiPriority w:val="99"/>
    <w:rsid w:val="00057D26"/>
    <w:pPr>
      <w:spacing w:after="0" w:line="240" w:lineRule="auto"/>
    </w:pPr>
    <w:rPr>
      <w:rFonts w:ascii="Arial" w:hAnsi="Arial"/>
      <w:sz w:val="18"/>
      <w:lang w:val="fi-FI"/>
    </w:rPr>
    <w:tblPr>
      <w:tblInd w:w="113" w:type="dxa"/>
      <w:tblBorders>
        <w:top w:val="single" w:sz="4" w:space="0" w:color="A6A6A6"/>
        <w:bottom w:val="single" w:sz="4" w:space="0" w:color="A6A6A6"/>
      </w:tblBorders>
      <w:tblCellMar>
        <w:top w:w="85" w:type="dxa"/>
        <w:left w:w="85" w:type="dxa"/>
        <w:bottom w:w="85" w:type="dxa"/>
        <w:right w:w="85" w:type="dxa"/>
      </w:tblCellMar>
    </w:tblPr>
  </w:style>
  <w:style w:type="character" w:customStyle="1" w:styleId="apple-style-span">
    <w:name w:val="apple-style-span"/>
    <w:basedOn w:val="Carpredefinitoparagrafo"/>
    <w:rsid w:val="00057D26"/>
  </w:style>
  <w:style w:type="character" w:customStyle="1" w:styleId="apple-converted-space">
    <w:name w:val="apple-converted-space"/>
    <w:basedOn w:val="Carpredefinitoparagrafo"/>
    <w:rsid w:val="00057D26"/>
  </w:style>
  <w:style w:type="character" w:styleId="Rimandocommento">
    <w:name w:val="annotation reference"/>
    <w:basedOn w:val="Carpredefinitoparagrafo"/>
    <w:uiPriority w:val="99"/>
    <w:semiHidden/>
    <w:unhideWhenUsed/>
    <w:rsid w:val="00057D26"/>
    <w:rPr>
      <w:sz w:val="16"/>
      <w:szCs w:val="16"/>
    </w:rPr>
  </w:style>
  <w:style w:type="paragraph" w:styleId="Testocommento">
    <w:name w:val="annotation text"/>
    <w:basedOn w:val="Normale"/>
    <w:link w:val="TestocommentoCarattere"/>
    <w:uiPriority w:val="99"/>
    <w:unhideWhenUsed/>
    <w:rsid w:val="00057D26"/>
    <w:pPr>
      <w:spacing w:line="240" w:lineRule="auto"/>
    </w:pPr>
    <w:rPr>
      <w:sz w:val="20"/>
      <w:szCs w:val="20"/>
    </w:rPr>
  </w:style>
  <w:style w:type="character" w:customStyle="1" w:styleId="TestocommentoCarattere">
    <w:name w:val="Testo commento Carattere"/>
    <w:basedOn w:val="Carpredefinitoparagrafo"/>
    <w:link w:val="Testocommento"/>
    <w:uiPriority w:val="99"/>
    <w:rsid w:val="00057D26"/>
    <w:rPr>
      <w:sz w:val="20"/>
      <w:szCs w:val="20"/>
    </w:rPr>
  </w:style>
  <w:style w:type="paragraph" w:styleId="Soggettocommento">
    <w:name w:val="annotation subject"/>
    <w:basedOn w:val="Testocommento"/>
    <w:next w:val="Testocommento"/>
    <w:link w:val="SoggettocommentoCarattere"/>
    <w:uiPriority w:val="99"/>
    <w:semiHidden/>
    <w:unhideWhenUsed/>
    <w:rsid w:val="00057D26"/>
    <w:rPr>
      <w:b/>
      <w:bCs/>
    </w:rPr>
  </w:style>
  <w:style w:type="character" w:customStyle="1" w:styleId="SoggettocommentoCarattere">
    <w:name w:val="Soggetto commento Carattere"/>
    <w:basedOn w:val="TestocommentoCarattere"/>
    <w:link w:val="Soggettocommento"/>
    <w:uiPriority w:val="99"/>
    <w:semiHidden/>
    <w:rsid w:val="00057D26"/>
    <w:rPr>
      <w:b/>
      <w:bCs/>
      <w:sz w:val="20"/>
      <w:szCs w:val="20"/>
    </w:rPr>
  </w:style>
  <w:style w:type="paragraph" w:styleId="Revisione">
    <w:name w:val="Revision"/>
    <w:hidden/>
    <w:uiPriority w:val="99"/>
    <w:semiHidden/>
    <w:rsid w:val="00057D26"/>
    <w:pPr>
      <w:spacing w:after="0" w:line="240" w:lineRule="auto"/>
    </w:pPr>
    <w:rPr>
      <w:sz w:val="24"/>
    </w:rPr>
  </w:style>
  <w:style w:type="character" w:customStyle="1" w:styleId="Titolo1Carattere1">
    <w:name w:val="Titolo 1 Carattere1"/>
    <w:basedOn w:val="Carpredefinitoparagrafo"/>
    <w:link w:val="Titolo1"/>
    <w:uiPriority w:val="9"/>
    <w:rsid w:val="00057D26"/>
    <w:rPr>
      <w:rFonts w:asciiTheme="majorHAnsi" w:eastAsiaTheme="majorEastAsia" w:hAnsiTheme="majorHAnsi" w:cstheme="majorBidi"/>
      <w:color w:val="2E74B5" w:themeColor="accent1" w:themeShade="BF"/>
      <w:sz w:val="32"/>
      <w:szCs w:val="32"/>
    </w:rPr>
  </w:style>
  <w:style w:type="character" w:customStyle="1" w:styleId="Titolo9Carattere1">
    <w:name w:val="Titolo 9 Carattere1"/>
    <w:basedOn w:val="Carpredefinitoparagrafo"/>
    <w:uiPriority w:val="9"/>
    <w:semiHidden/>
    <w:rsid w:val="00057D26"/>
    <w:rPr>
      <w:rFonts w:asciiTheme="majorHAnsi" w:eastAsiaTheme="majorEastAsia" w:hAnsiTheme="majorHAnsi" w:cstheme="majorBidi"/>
      <w:i/>
      <w:iCs/>
      <w:color w:val="272727" w:themeColor="text1" w:themeTint="D8"/>
      <w:sz w:val="21"/>
      <w:szCs w:val="21"/>
    </w:rPr>
  </w:style>
  <w:style w:type="paragraph" w:styleId="Citazione">
    <w:name w:val="Quote"/>
    <w:basedOn w:val="Normale"/>
    <w:next w:val="Normale"/>
    <w:link w:val="CitazioneCarattere"/>
    <w:qFormat/>
    <w:rsid w:val="00057D26"/>
    <w:pPr>
      <w:spacing w:before="200"/>
      <w:ind w:left="864" w:right="864"/>
      <w:jc w:val="center"/>
    </w:pPr>
    <w:rPr>
      <w:iCs/>
      <w:color w:val="000000"/>
      <w:sz w:val="24"/>
    </w:rPr>
  </w:style>
  <w:style w:type="character" w:customStyle="1" w:styleId="CitazioneCarattere1">
    <w:name w:val="Citazione Carattere1"/>
    <w:basedOn w:val="Carpredefinitoparagrafo"/>
    <w:uiPriority w:val="29"/>
    <w:rsid w:val="00057D26"/>
    <w:rPr>
      <w:i/>
      <w:iCs/>
      <w:color w:val="404040" w:themeColor="text1" w:themeTint="BF"/>
    </w:rPr>
  </w:style>
  <w:style w:type="character" w:styleId="Rimandonotaapidipagina">
    <w:name w:val="footnote reference"/>
    <w:basedOn w:val="Carpredefinitoparagrafo"/>
    <w:uiPriority w:val="99"/>
    <w:unhideWhenUsed/>
    <w:rsid w:val="00057D26"/>
    <w:rPr>
      <w:vertAlign w:val="superscript"/>
    </w:rPr>
  </w:style>
  <w:style w:type="character" w:styleId="Collegamentoipertestuale">
    <w:name w:val="Hyperlink"/>
    <w:basedOn w:val="Carpredefinitoparagrafo"/>
    <w:uiPriority w:val="99"/>
    <w:unhideWhenUsed/>
    <w:rsid w:val="00057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9809">
      <w:bodyDiv w:val="1"/>
      <w:marLeft w:val="0"/>
      <w:marRight w:val="0"/>
      <w:marTop w:val="0"/>
      <w:marBottom w:val="0"/>
      <w:divBdr>
        <w:top w:val="none" w:sz="0" w:space="0" w:color="auto"/>
        <w:left w:val="none" w:sz="0" w:space="0" w:color="auto"/>
        <w:bottom w:val="none" w:sz="0" w:space="0" w:color="auto"/>
        <w:right w:val="none" w:sz="0" w:space="0" w:color="auto"/>
      </w:divBdr>
    </w:div>
    <w:div w:id="362025630">
      <w:bodyDiv w:val="1"/>
      <w:marLeft w:val="0"/>
      <w:marRight w:val="0"/>
      <w:marTop w:val="0"/>
      <w:marBottom w:val="0"/>
      <w:divBdr>
        <w:top w:val="none" w:sz="0" w:space="0" w:color="auto"/>
        <w:left w:val="none" w:sz="0" w:space="0" w:color="auto"/>
        <w:bottom w:val="none" w:sz="0" w:space="0" w:color="auto"/>
        <w:right w:val="none" w:sz="0" w:space="0" w:color="auto"/>
      </w:divBdr>
    </w:div>
    <w:div w:id="19894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A43F-A9F9-4A13-8AA1-FF99DA32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1517</Words>
  <Characters>8649</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Masi</dc:creator>
  <cp:keywords/>
  <dc:description/>
  <cp:lastModifiedBy>Utente Windows</cp:lastModifiedBy>
  <cp:revision>12</cp:revision>
  <cp:lastPrinted>2018-10-28T15:33:00Z</cp:lastPrinted>
  <dcterms:created xsi:type="dcterms:W3CDTF">2018-09-14T04:40:00Z</dcterms:created>
  <dcterms:modified xsi:type="dcterms:W3CDTF">2018-10-28T15:34:00Z</dcterms:modified>
</cp:coreProperties>
</file>