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699C10F" w14:textId="77777777" w:rsidR="009A2F65" w:rsidRPr="009A2F65" w:rsidRDefault="009A2F65" w:rsidP="009A2F65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sz w:val="26"/>
          <w:szCs w:val="26"/>
          <w:lang w:val="en-US"/>
        </w:rPr>
        <w:tab/>
      </w:r>
      <w:r w:rsidRPr="009A2F65">
        <w:rPr>
          <w:rFonts w:cs="Times New Roman"/>
          <w:sz w:val="26"/>
          <w:szCs w:val="26"/>
        </w:rPr>
        <w:t>[Huynh Thien Duc (email n25dcat073@student.ptithcm.edu.vn)]</w:t>
      </w:r>
    </w:p>
    <w:p w14:paraId="03904368" w14:textId="77777777" w:rsidR="009A2F65" w:rsidRPr="009A2F65" w:rsidRDefault="009A2F65" w:rsidP="009A2F65">
      <w:pPr>
        <w:pStyle w:val="Compact"/>
        <w:ind w:left="1080"/>
        <w:rPr>
          <w:rFonts w:ascii="Times New Roman" w:hAnsi="Times New Roman" w:cs="Times New Roman"/>
          <w:sz w:val="26"/>
          <w:szCs w:val="26"/>
        </w:rPr>
      </w:pPr>
      <w:r w:rsidRPr="009A2F65">
        <w:rPr>
          <w:rFonts w:ascii="Times New Roman" w:hAnsi="Times New Roman" w:cs="Times New Roman"/>
          <w:sz w:val="26"/>
          <w:szCs w:val="26"/>
        </w:rPr>
        <w:tab/>
        <w:t>[Pham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Viet Hoang </w:t>
      </w:r>
      <w:r w:rsidRPr="009A2F65">
        <w:rPr>
          <w:rFonts w:ascii="Times New Roman" w:hAnsi="Times New Roman" w:cs="Times New Roman"/>
          <w:sz w:val="26"/>
          <w:szCs w:val="26"/>
        </w:rPr>
        <w:t>(email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n25dcat076</w:t>
      </w:r>
      <w:r w:rsidRPr="009A2F65">
        <w:rPr>
          <w:rFonts w:ascii="Times New Roman" w:hAnsi="Times New Roman" w:cs="Times New Roman"/>
          <w:sz w:val="26"/>
          <w:szCs w:val="26"/>
        </w:rPr>
        <w:t>@student.ptithcm.edu.vn)]</w:t>
      </w:r>
    </w:p>
    <w:p w14:paraId="50769012" w14:textId="77777777" w:rsidR="009A2F65" w:rsidRPr="009A2F65" w:rsidRDefault="009A2F65" w:rsidP="009A2F65">
      <w:pPr>
        <w:pStyle w:val="Compact"/>
        <w:ind w:left="1440"/>
        <w:rPr>
          <w:rFonts w:ascii="Times New Roman" w:hAnsi="Times New Roman" w:cs="Times New Roman"/>
          <w:sz w:val="26"/>
          <w:szCs w:val="26"/>
        </w:rPr>
      </w:pPr>
      <w:r w:rsidRPr="009A2F65">
        <w:rPr>
          <w:rFonts w:ascii="Times New Roman" w:hAnsi="Times New Roman" w:cs="Times New Roman"/>
          <w:sz w:val="26"/>
          <w:szCs w:val="26"/>
        </w:rPr>
        <w:t>[Dang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Quang </w:t>
      </w:r>
      <w:proofErr w:type="gramStart"/>
      <w:r w:rsidRPr="009A2F65">
        <w:rPr>
          <w:rFonts w:ascii="Times New Roman" w:hAnsi="Times New Roman" w:cs="Times New Roman"/>
          <w:sz w:val="26"/>
          <w:szCs w:val="26"/>
          <w:lang w:val="vi-VN"/>
        </w:rPr>
        <w:t>Huy</w:t>
      </w:r>
      <w:r w:rsidRPr="009A2F65">
        <w:rPr>
          <w:rFonts w:ascii="Times New Roman" w:hAnsi="Times New Roman" w:cs="Times New Roman"/>
          <w:sz w:val="26"/>
          <w:szCs w:val="26"/>
        </w:rPr>
        <w:t xml:space="preserve"> 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A2F65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9A2F65">
        <w:rPr>
          <w:rFonts w:ascii="Times New Roman" w:hAnsi="Times New Roman" w:cs="Times New Roman"/>
          <w:sz w:val="26"/>
          <w:szCs w:val="26"/>
        </w:rPr>
        <w:t>email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n25dcat079</w:t>
      </w:r>
      <w:r w:rsidRPr="009A2F65">
        <w:rPr>
          <w:rFonts w:ascii="Times New Roman" w:hAnsi="Times New Roman" w:cs="Times New Roman"/>
          <w:sz w:val="26"/>
          <w:szCs w:val="26"/>
        </w:rPr>
        <w:t>@student.ptithcm.edu.vn)]</w:t>
      </w:r>
    </w:p>
    <w:p w14:paraId="6F81F195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671DC24F" w14:textId="77777777" w:rsidR="00151214" w:rsidRPr="009A2F65" w:rsidRDefault="00151214">
      <w:pPr>
        <w:rPr>
          <w:rFonts w:cs="Times New Roman"/>
        </w:rPr>
      </w:pPr>
    </w:p>
    <w:p w14:paraId="7BB4412A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7FB8C03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77777777" w:rsidR="00151214" w:rsidRPr="009A2F65" w:rsidRDefault="00B84F98">
      <w:pPr>
        <w:pStyle w:val="ReportBody"/>
        <w:rPr>
          <w:rFonts w:cs="Times New Roman"/>
        </w:rPr>
      </w:pPr>
      <w:r>
        <w:t>2.2 Logical Schema Mapping</w:t>
      </w:r>
    </w:p>
    <w:p w14:paraId="793829AB" w14:textId="77777777" w:rsidR="00151214" w:rsidRPr="009A2F65" w:rsidRDefault="00B84F98">
      <w:pPr>
        <w:pStyle w:val="ReportBody"/>
        <w:rPr>
          <w:rFonts w:cs="Times New Roman"/>
        </w:rPr>
      </w:pPr>
      <w:r>
        <w:t>2.3 Normalization Verification (1NF → 3NF/BCNF)</w:t>
      </w:r>
    </w:p>
    <w:p w14:paraId="7AA374FC" w14:textId="77777777" w:rsidR="00151214" w:rsidRPr="009A2F65" w:rsidRDefault="00B84F98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B84F98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B84F98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B84F98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The project aims to design and implement a relational database for a Freelance Marketplace Ecosystem, inspired by platforms such as </w:t>
      </w:r>
      <w:proofErr w:type="spellStart"/>
      <w:r>
        <w:rPr>
          <w:rFonts w:cs="Times New Roman"/>
          <w:lang w:val="en-US"/>
        </w:rPr>
        <w:t>vLance</w:t>
      </w:r>
      <w:proofErr w:type="spellEnd"/>
      <w:r>
        <w:rPr>
          <w:rFonts w:cs="Times New Roman"/>
          <w:lang w:val="en-US"/>
        </w:rPr>
        <w:t xml:space="preserve">, Upwork, and </w:t>
      </w:r>
      <w:proofErr w:type="spellStart"/>
      <w:r>
        <w:rPr>
          <w:rFonts w:cs="Times New Roman"/>
          <w:lang w:val="en-US"/>
        </w:rPr>
        <w:t>TopCV</w:t>
      </w:r>
      <w:proofErr w:type="spellEnd"/>
      <w:r>
        <w:rPr>
          <w:rFonts w:cs="Times New Roman"/>
          <w:lang w:val="en-US"/>
        </w:rPr>
        <w:t>.</w:t>
      </w:r>
    </w:p>
    <w:p w14:paraId="6CE5463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</w:p>
    <w:p w14:paraId="32C4335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21DB8368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project focuses on the database layer rather than developing a complete web or mobile application.</w:t>
      </w:r>
    </w:p>
    <w:p w14:paraId="7D4CE832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0A74C7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BR-01: Each USER must have a unique user_id.</w:t>
      </w:r>
    </w:p>
    <w:p w14:paraId="23E06262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BR-02: In this version, a USER is specialized into CLIENT or FREELANCER; the two subtypes are distinct and disjoint.</w:t>
      </w:r>
    </w:p>
    <w:p w14:paraId="722B1FB1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BR-03: Each CLIENT can post many JOB records, but each JOB belongs to one CLIENT.</w:t>
      </w:r>
    </w:p>
    <w:p w14:paraId="7B6BBE3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BR-04: Each JOB belongs to one JOB_CATEGORY, while one JOB_CATEGORY can contain many JOB records.</w:t>
      </w:r>
    </w:p>
    <w:p w14:paraId="6F6C1F1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BR-05: A FREELANCER can have many SKILL records and a SKILL can belong to many FREELANCER records; the relationship is resolved through FREELANCER_SKILL.</w:t>
      </w:r>
    </w:p>
    <w:p w14:paraId="21F08ABF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BR-06: A JOB can receive many PROPOSAL records.</w:t>
      </w:r>
    </w:p>
    <w:p w14:paraId="24078473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BR-07: A FREELANCER can submit many PROPOSAL records for different JOB records.</w:t>
      </w:r>
    </w:p>
    <w:p w14:paraId="4F70F90E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BR-08: A FREELANCER may not submit more than one PROPOSAL for the same JOB.</w:t>
      </w:r>
    </w:p>
    <w:p w14:paraId="3C0F80A7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BR-09: Each PROPOSAL belongs to exactly one JOB and one FREELANCER.</w:t>
      </w:r>
    </w:p>
    <w:p w14:paraId="39C75618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BR-10: A JOB may have at most one PROPOSAL accepted by the CLIENT.</w:t>
      </w:r>
    </w:p>
    <w:p w14:paraId="2F3E9EE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BR-11: An accepted PROPOSAL may create one CONTRACT; a proposal that is not selected does not create a CONTRACT.</w:t>
      </w:r>
    </w:p>
    <w:p w14:paraId="1061CE25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BR-12: Each CONTRACT involves exactly one CLIENT and one FREELANCER.</w:t>
      </w:r>
    </w:p>
    <w:p w14:paraId="132E21F5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BR-13: A CONTRACT can be divided into multiple MILESTONE records; each MILESTONE belongs to one CONTRACT.</w:t>
      </w:r>
    </w:p>
    <w:p w14:paraId="6BD9768A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lastRenderedPageBreak/>
        <w:t>BR-14: Each MILESTONE amount must be greater than 0, and the total milestone value must not exceed the CONTRACT value.</w:t>
      </w:r>
    </w:p>
    <w:p w14:paraId="10A5715D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BR-15: A MILESTONE may release a PAYMENT only after the system approval condition is satisfied.</w:t>
      </w:r>
    </w:p>
    <w:p w14:paraId="35FABF8C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BR-16: Each MILESTONE may have at most one successful PAYMENT recorded in this model.</w:t>
      </w:r>
    </w:p>
    <w:p w14:paraId="6F9331A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BR-17: A REVIEW must be associated with a CONTRACT, and the reviewer and reviewee must be parties to that CONTRACT.</w:t>
      </w:r>
    </w:p>
    <w:p w14:paraId="7CE3CA2C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BR-18: A USER may not review themselves.</w:t>
      </w:r>
    </w:p>
    <w:p w14:paraId="49CFEE59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BR-19: A rating must be between 1 and 5.</w:t>
      </w:r>
    </w:p>
    <w:p w14:paraId="48F7A99E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BR-20: Each party may leave at most one REVIEW for the other party on the same CONTRACT.</w:t>
      </w:r>
    </w:p>
    <w:p w14:paraId="6032F1B5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D6F886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In Scope</w:t>
      </w:r>
    </w:p>
    <w:p w14:paraId="5AD043C9" w14:textId="625BF49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User, Client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Freelancer.</w:t>
      </w:r>
    </w:p>
    <w:p w14:paraId="02C55F99" w14:textId="77777777" w:rsidR="00151214" w:rsidRPr="00996625" w:rsidRDefault="00B84F98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FREELANCER profiles and SKILL.</w:t>
      </w:r>
    </w:p>
    <w:p w14:paraId="68F1216F" w14:textId="39CF470F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Job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Job Category.</w:t>
      </w:r>
    </w:p>
    <w:p w14:paraId="059C89A7" w14:textId="109EB028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Proposal </w:t>
      </w:r>
      <w:r w:rsidR="00996625">
        <w:rPr>
          <w:rFonts w:cs="Times New Roman"/>
          <w:lang w:val="en-US"/>
        </w:rPr>
        <w:t xml:space="preserve">and </w:t>
      </w:r>
      <w:r w:rsidR="00996625" w:rsidRPr="00996625">
        <w:rPr>
          <w:rFonts w:cs="Times New Roman"/>
        </w:rPr>
        <w:t>the selection of</w:t>
      </w:r>
      <w:r w:rsidRPr="009A2F65">
        <w:rPr>
          <w:rFonts w:cs="Times New Roman"/>
        </w:rPr>
        <w:t xml:space="preserve"> Freelancer.</w:t>
      </w:r>
    </w:p>
    <w:p w14:paraId="61598C7B" w14:textId="393E0A53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Contract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Milestone</w:t>
      </w:r>
      <w:r w:rsidR="00996625">
        <w:rPr>
          <w:rFonts w:cs="Times New Roman"/>
          <w:lang w:val="en-US"/>
        </w:rPr>
        <w:t>s</w:t>
      </w:r>
      <w:r w:rsidRPr="009A2F65">
        <w:rPr>
          <w:rFonts w:cs="Times New Roman"/>
        </w:rPr>
        <w:t>.</w:t>
      </w:r>
    </w:p>
    <w:p w14:paraId="436F2918" w14:textId="57F0F8A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Record</w:t>
      </w:r>
      <w:r w:rsidRPr="009A2F65">
        <w:rPr>
          <w:rFonts w:cs="Times New Roman"/>
        </w:rPr>
        <w:t xml:space="preserve"> Payment Release </w:t>
      </w:r>
      <w:r w:rsidR="00996625" w:rsidRPr="00996625">
        <w:rPr>
          <w:rFonts w:cs="Times New Roman"/>
        </w:rPr>
        <w:t>associated</w:t>
      </w:r>
      <w:r w:rsidR="00996625">
        <w:rPr>
          <w:rFonts w:cs="Times New Roman"/>
          <w:lang w:val="en-US"/>
        </w:rPr>
        <w:t xml:space="preserve"> with</w:t>
      </w:r>
      <w:r w:rsidRPr="009A2F65">
        <w:rPr>
          <w:rFonts w:cs="Times New Roman"/>
        </w:rPr>
        <w:t xml:space="preserve"> Milestone.</w:t>
      </w:r>
    </w:p>
    <w:p w14:paraId="1A885277" w14:textId="77777777" w:rsidR="00151214" w:rsidRPr="00996625" w:rsidRDefault="00B84F98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REVIEW and ratings between the parties.</w:t>
      </w:r>
    </w:p>
    <w:p w14:paraId="7AD06369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Out of Scope</w:t>
      </w:r>
    </w:p>
    <w:p w14:paraId="2782BE97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96625">
        <w:rPr>
          <w:rFonts w:cs="Times New Roman"/>
          <w:bCs/>
        </w:rPr>
        <w:t>Real-money payments and bank payment gateway integration.</w:t>
      </w:r>
    </w:p>
    <w:p w14:paraId="5DD65BAE" w14:textId="6B40CD9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222B45" w:rsidRPr="00222B45">
        <w:rPr>
          <w:rFonts w:cs="Times New Roman"/>
        </w:rPr>
        <w:t>Real-time chat and video calling</w:t>
      </w:r>
    </w:p>
    <w:p w14:paraId="0387FE3A" w14:textId="2A2CA27E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222B45">
        <w:rPr>
          <w:rFonts w:cs="Times New Roman"/>
          <w:lang w:val="en-US"/>
        </w:rPr>
        <w:t>R</w:t>
      </w:r>
      <w:r w:rsidRPr="009A2F65">
        <w:rPr>
          <w:rFonts w:cs="Times New Roman"/>
        </w:rPr>
        <w:t>ecommendation</w:t>
      </w:r>
      <w:r w:rsidR="00222B45">
        <w:rPr>
          <w:rFonts w:cs="Times New Roman"/>
          <w:lang w:val="en-US"/>
        </w:rPr>
        <w:t xml:space="preserve"> systems</w:t>
      </w:r>
      <w:r w:rsidRPr="009A2F65">
        <w:rPr>
          <w:rFonts w:cs="Times New Roman"/>
        </w:rPr>
        <w:t>/AI matching.</w:t>
      </w:r>
    </w:p>
    <w:p w14:paraId="1330ACA6" w14:textId="77777777" w:rsidR="00151214" w:rsidRPr="00222B45" w:rsidRDefault="00B84F98">
      <w:pPr>
        <w:pStyle w:val="ReportBody"/>
        <w:ind w:left="397" w:hanging="198"/>
        <w:rPr>
          <w:rFonts w:cs="Times New Roman"/>
          <w:bCs/>
        </w:rPr>
      </w:pPr>
      <w:r w:rsidRPr="00222B45">
        <w:rPr>
          <w:rFonts w:cs="Times New Roman"/>
          <w:bCs/>
        </w:rPr>
        <w:t>• Complete mobile application.</w:t>
      </w:r>
    </w:p>
    <w:p w14:paraId="4D5C0AE9" w14:textId="0D627313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KYC/Identity verification.</w:t>
      </w:r>
    </w:p>
    <w:p w14:paraId="5F1B65BC" w14:textId="17E5D41D" w:rsidR="00151214" w:rsidRPr="009A2F65" w:rsidRDefault="00852A7D">
      <w:pPr>
        <w:pStyle w:val="Heading11"/>
        <w:spacing w:before="200" w:after="120"/>
        <w:rPr>
          <w:rFonts w:cs="Times New Roman"/>
        </w:rPr>
      </w:pPr>
      <w:r>
        <w:rPr>
          <w:rFonts w:cs="Times New Roman"/>
          <w:lang w:val="en-US"/>
        </w:rPr>
        <w:br/>
      </w:r>
      <w:r w:rsidR="00B84F98" w:rsidRPr="009A2F65">
        <w:rPr>
          <w:rFonts w:cs="Times New Roman"/>
        </w:rPr>
        <w:t>2. Database Design</w:t>
      </w:r>
    </w:p>
    <w:p w14:paraId="391AB603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39956B9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lastRenderedPageBreak/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40FFF9F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1100A8C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A13E3E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29620E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03E693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5E3ABA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448D3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7019BE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807CF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BBD4D0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9709F3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01683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F9D411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CC27CD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E5FCD6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6AE398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B29760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D5EC8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D77264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53DF2F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009A3F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F2828F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1837B7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65F8ED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62D3B7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01A311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8B132D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804CAF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827090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5EFEF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2830FD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95D275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E3ACF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64E72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18CAD1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6317AE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2DC32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06E62D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7A3575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44FFDB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17FB6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D35A63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32751E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72E228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D755D2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BCC415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2C2462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CB6C0D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81E8F4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C62EFD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E2BC12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936BF6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DE5101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5E7B34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9DB705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5DC709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E65CA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59F704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9B98A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66C64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4FBE7B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98D1BC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29A9A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70C7B6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EA3055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A6106E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B18010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411D50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FD8EA0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AEE257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D31707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F70276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D68D1B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5796A7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5AE855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999374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A3DE00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CECE13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DA5F0C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47B1C5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1D111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D78B3A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A46D7F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6F8324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DB5486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CD852C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59FECE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34FA7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947C35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62359C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821FF4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EADDBC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9D6FBD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4F0921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764A4F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56655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329AB3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FC3F61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2F2A03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5AE102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F2E4BA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A31CA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75FF69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AAEE94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B7063A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19227F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B52CA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6FC53B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9CF2BC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7AE191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FAE9BF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EF951C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94A7B9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DE2353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3BA2C8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CC92D0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8503D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131401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BF084B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149EC3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4D58C3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3E247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DE2961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8687A5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667B8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BC406E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55278E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BBE617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0B1A81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00D6D1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62DC4B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BE2B3E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53219D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9C6239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D1C4CB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EAD0F0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D2B34A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A08FF3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4F8A06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196607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DBD52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3D7B0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9C8253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1FA57D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FC940A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C69A28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D7AA71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4BB2B3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E69B9C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7FC08D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C646D9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4A5AB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3569D1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A24AB0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F7FA5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FA6F06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62CA13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7079E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F87706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BEC36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447130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0C5261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D2418D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825719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B99793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0AB1CC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57F99D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1104A9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79C8F0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337BF6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EE8965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A9F745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49AA69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F68B3A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45D0A3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62C11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60C0B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78488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15EB0F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3FF39F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94053B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E668E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48D5B6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D44EEE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20CA0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96A003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04A767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9C4EDC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5EFDEA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5DCD3D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705CAF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A5E8D4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326DF1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2E1726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43790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E6FDA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48FDF6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841821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890566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53F179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71B49B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16791D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2D8F8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CB4F9B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CEEF5F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CA29CF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95A08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254CD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3CD6D8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975EE5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9E41F6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C90BB8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05ABAC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4D6A11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4037D7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EA5FDC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238ED7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CA8ABC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FC0E81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68E860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8272CB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DDC2D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7D83F3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E3F80B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243C31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3A7473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255CCD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73BDD5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D9CCF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7CB1D4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2B1D99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CCB73A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493366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BC8C07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8D7C6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AE98E1B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54A04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3F7992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8B9750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B61719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A29590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F5419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7F645C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40D89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3B37AF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2B7B51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F78385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5137ED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55504D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FE3442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319B497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0F9BBA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AD38288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C1DAAC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4874EC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89B9D8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6423C9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64D0E0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4EEA6B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198BBA9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E423171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A867AA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463F90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60FDA8A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3CC89763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B58C51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19653675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4878C64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B2FE82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4664D68D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299EF12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20A214DC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78CCCEAF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AF4C956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080FA1E0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55B81F8E" w14:textId="77777777" w:rsidR="00EF56C0" w:rsidRDefault="00EF56C0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C06B30" w14:textId="5AC1BE8D" w:rsidR="00151214" w:rsidRPr="009A2F65" w:rsidRDefault="00EF56C0">
      <w:pPr>
        <w:pStyle w:val="Heading3"/>
        <w:spacing w:before="12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lang w:val="en-US"/>
        </w:rPr>
        <w:br/>
      </w:r>
      <w:r w:rsidR="00B84F98"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Conceptual Design Rationale</w:t>
      </w:r>
    </w:p>
    <w:p w14:paraId="41398A58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USER is separated from CLIENT and FREELANCER to avoid repeating common account attributes.</w:t>
      </w:r>
    </w:p>
    <w:p w14:paraId="577D33C0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FREELANCER_SKILL represents the N:M relationship and avoids storing a list of SKILL values in a single attribute.</w:t>
      </w:r>
    </w:p>
    <w:p w14:paraId="79372829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PROPOSAL is the associative entity between JOB and FREELANCER and stores the proposed amount and proposal content.</w:t>
      </w:r>
    </w:p>
    <w:p w14:paraId="540C9DD0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lastRenderedPageBreak/>
        <w:t>• CONTRACT is the center of the project execution stage and links to MILESTONE, PAYMENT, and REVIEW.</w:t>
      </w:r>
    </w:p>
    <w:p w14:paraId="030F0437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REVIEW stores both the reviewer and reviewee to support two-way reviews.</w:t>
      </w:r>
    </w:p>
    <w:p w14:paraId="722168AD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2647C732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2.2 Logical Schema Mapping</w:t>
      </w:r>
    </w:p>
    <w:p w14:paraId="1B13770B" w14:textId="77777777" w:rsidR="00465E93" w:rsidRDefault="00B84F98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54CA8FE6" w14:textId="77777777" w:rsidR="00465E93" w:rsidRDefault="00B84F98">
      <w:pPr>
        <w:pStyle w:val="Heading3"/>
      </w:pPr>
      <w:r>
        <w:t>USER</w:t>
      </w:r>
    </w:p>
    <w:p w14:paraId="79FF5F84" w14:textId="77777777" w:rsidR="00465E93" w:rsidRDefault="00B84F98">
      <w:pPr>
        <w:pStyle w:val="ReportBody"/>
      </w:pPr>
      <w:r>
        <w:t>users( user_id PK, email, full_name, password_hash, phone )</w:t>
      </w:r>
    </w:p>
    <w:p w14:paraId="5500398C" w14:textId="77777777" w:rsidR="00465E93" w:rsidRDefault="00B84F98">
      <w:pPr>
        <w:pStyle w:val="Heading3"/>
      </w:pPr>
      <w:r>
        <w:t>CLIENT</w:t>
      </w:r>
    </w:p>
    <w:p w14:paraId="04AC8D99" w14:textId="77777777" w:rsidR="00465E93" w:rsidRDefault="00B84F98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B84F98">
      <w:pPr>
        <w:pStyle w:val="Heading3"/>
      </w:pPr>
      <w:r>
        <w:t>FREELANCER</w:t>
      </w:r>
    </w:p>
    <w:p w14:paraId="04D053BC" w14:textId="77777777" w:rsidR="00465E93" w:rsidRDefault="00B84F98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B84F98">
      <w:pPr>
        <w:pStyle w:val="Heading3"/>
      </w:pPr>
      <w:r>
        <w:t>SKILL</w:t>
      </w:r>
    </w:p>
    <w:p w14:paraId="0D237E07" w14:textId="77777777" w:rsidR="00465E93" w:rsidRDefault="00B84F98">
      <w:pPr>
        <w:pStyle w:val="ReportBody"/>
      </w:pPr>
      <w:r>
        <w:t>skills( skill_id PK, skill_name )</w:t>
      </w:r>
    </w:p>
    <w:p w14:paraId="25A67ADB" w14:textId="77777777" w:rsidR="00465E93" w:rsidRDefault="00B84F98">
      <w:pPr>
        <w:pStyle w:val="Heading3"/>
      </w:pPr>
      <w:r>
        <w:t>FREELANCER_SKILL</w:t>
      </w:r>
    </w:p>
    <w:p w14:paraId="7EC3F2C1" w14:textId="77777777" w:rsidR="00465E93" w:rsidRDefault="00B84F98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B84F98">
      <w:pPr>
        <w:pStyle w:val="Heading3"/>
      </w:pPr>
      <w:r>
        <w:t>JOB_CATEGORY</w:t>
      </w:r>
    </w:p>
    <w:p w14:paraId="71D6137C" w14:textId="77777777" w:rsidR="00465E93" w:rsidRDefault="00B84F98">
      <w:pPr>
        <w:pStyle w:val="ReportBody"/>
      </w:pPr>
      <w:r>
        <w:t>job_categories( category_id PK, category_name, description )</w:t>
      </w:r>
    </w:p>
    <w:p w14:paraId="3CB661CD" w14:textId="77777777" w:rsidR="00465E93" w:rsidRDefault="00B84F98">
      <w:pPr>
        <w:pStyle w:val="Heading3"/>
      </w:pPr>
      <w:r>
        <w:t>JOB</w:t>
      </w:r>
    </w:p>
    <w:p w14:paraId="3BD2C2B9" w14:textId="77777777" w:rsidR="00465E93" w:rsidRDefault="00B84F98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B84F98">
      <w:pPr>
        <w:pStyle w:val="Heading3"/>
      </w:pPr>
      <w:r>
        <w:t>PROPOSAL</w:t>
      </w:r>
    </w:p>
    <w:p w14:paraId="4FE1E50E" w14:textId="77777777" w:rsidR="00465E93" w:rsidRDefault="00B84F98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B84F98">
      <w:pPr>
        <w:pStyle w:val="Heading3"/>
      </w:pPr>
      <w:r>
        <w:t>CONTRACT</w:t>
      </w:r>
    </w:p>
    <w:p w14:paraId="014B6906" w14:textId="77777777" w:rsidR="00465E93" w:rsidRDefault="00B84F98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B84F98">
      <w:pPr>
        <w:pStyle w:val="Heading3"/>
      </w:pPr>
      <w:r>
        <w:t>MILESTONE</w:t>
      </w:r>
    </w:p>
    <w:p w14:paraId="7ACC2D1B" w14:textId="77777777" w:rsidR="00465E93" w:rsidRDefault="00B84F98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B84F98">
      <w:pPr>
        <w:pStyle w:val="Heading3"/>
      </w:pPr>
      <w:r>
        <w:lastRenderedPageBreak/>
        <w:t>PAYMENT</w:t>
      </w:r>
    </w:p>
    <w:p w14:paraId="341BA3FE" w14:textId="77777777" w:rsidR="00465E93" w:rsidRDefault="00B84F98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B84F98">
      <w:pPr>
        <w:pStyle w:val="Heading3"/>
      </w:pPr>
      <w:r>
        <w:t>REVIEW</w:t>
      </w:r>
    </w:p>
    <w:p w14:paraId="75933287" w14:textId="77777777" w:rsidR="00465E93" w:rsidRDefault="00B84F98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B84F98">
      <w:pPr>
        <w:pStyle w:val="Heading3"/>
      </w:pPr>
      <w:r>
        <w:t>Mapping and integrity notes</w:t>
      </w:r>
    </w:p>
    <w:p w14:paraId="2F419564" w14:textId="77777777" w:rsidR="00465E93" w:rsidRDefault="00B84F98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B84F98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B84F98">
      <w:pPr>
        <w:pStyle w:val="ReportBody"/>
      </w:pPr>
      <w:r>
        <w:t>• FREELANCER_SKILL resolves the many-to-many relationship between FREELANCER and SKILL.</w:t>
      </w:r>
    </w:p>
    <w:p w14:paraId="331700BE" w14:textId="77777777" w:rsidR="00465E93" w:rsidRDefault="00B84F98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B84F98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B84F98">
      <w:pPr>
        <w:pStyle w:val="ReportBody"/>
      </w:pPr>
      <w:r>
        <w:t>• MILESTONE belongs to one CONTRACT. PAYMENT is tied to a MILESTONE and is limited to at most one successful payment per milestone by a UNIQUE milestone_id constraint in the logical design.</w:t>
      </w:r>
    </w:p>
    <w:p w14:paraId="7603A150" w14:textId="77777777" w:rsidR="00465E93" w:rsidRDefault="00B84F98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045075C6" w14:textId="77777777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2.3 Normalization Verification (1NF → 3NF/BCNF)</w:t>
      </w:r>
    </w:p>
    <w:p w14:paraId="1DC2DC36" w14:textId="77777777" w:rsidR="00465E93" w:rsidRDefault="00B84F98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B84F98">
      <w:pPr>
        <w:pStyle w:val="Heading3"/>
      </w:pPr>
      <w:r>
        <w:t>First Normal Form (1NF)</w:t>
      </w:r>
    </w:p>
    <w:p w14:paraId="69B45CA7" w14:textId="77777777" w:rsidR="00465E93" w:rsidRDefault="00B84F98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B84F98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B84F98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B84F98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B84F98">
      <w:pPr>
        <w:pStyle w:val="ReportBody"/>
      </w:pPr>
      <w:r>
        <w:lastRenderedPageBreak/>
        <w:t>Therefore, the reconciled database satisfies 1NF.</w:t>
      </w:r>
    </w:p>
    <w:p w14:paraId="5EBEDA3E" w14:textId="77777777" w:rsidR="00465E93" w:rsidRDefault="00B84F98">
      <w:pPr>
        <w:pStyle w:val="Heading3"/>
      </w:pPr>
      <w:r>
        <w:t>Second Normal Form (2NF)</w:t>
      </w:r>
    </w:p>
    <w:p w14:paraId="5AC76127" w14:textId="77777777" w:rsidR="00465E93" w:rsidRDefault="00B84F98">
      <w:pPr>
        <w:pStyle w:val="ReportBody"/>
      </w:pPr>
      <w:r>
        <w:t>• All non-key attributes depend on the entire primary key.</w:t>
      </w:r>
    </w:p>
    <w:p w14:paraId="2DE6ECD6" w14:textId="77777777" w:rsidR="00465E93" w:rsidRDefault="00B84F98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B84F98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B84F98">
      <w:pPr>
        <w:pStyle w:val="ReportBody"/>
      </w:pPr>
      <w:r>
        <w:t>Therefore, the reconciled database satisfies 2NF.</w:t>
      </w:r>
    </w:p>
    <w:p w14:paraId="5D6A60C2" w14:textId="77777777" w:rsidR="00465E93" w:rsidRDefault="00B84F98">
      <w:pPr>
        <w:pStyle w:val="Heading3"/>
      </w:pPr>
      <w:r>
        <w:t>Third Normal Form (3NF)</w:t>
      </w:r>
    </w:p>
    <w:p w14:paraId="550ED7A1" w14:textId="77777777" w:rsidR="00465E93" w:rsidRDefault="00B84F98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B84F98">
      <w:pPr>
        <w:pStyle w:val="ReportBody"/>
      </w:pPr>
      <w:r>
        <w:t>• Common account data is kept in USER rather than repeated inside CLIENT and FREELANCER.</w:t>
      </w:r>
    </w:p>
    <w:p w14:paraId="1C423AF7" w14:textId="77777777" w:rsidR="00465E93" w:rsidRDefault="00B84F98">
      <w:pPr>
        <w:pStyle w:val="ReportBody"/>
      </w:pPr>
      <w:r>
        <w:t>• JOB stores client_id and category_id as foreign keys instead of duplicating company or category descriptions.</w:t>
      </w:r>
    </w:p>
    <w:p w14:paraId="33DCCFCD" w14:textId="77777777" w:rsidR="00465E93" w:rsidRDefault="00B84F98">
      <w:pPr>
        <w:pStyle w:val="ReportBody"/>
      </w:pPr>
      <w:r>
        <w:t>• CONTRACT stores references to the participating CLIENT and FREELANCER and does not repeat profile attributes.</w:t>
      </w:r>
    </w:p>
    <w:p w14:paraId="391CBC8C" w14:textId="77777777" w:rsidR="00465E93" w:rsidRDefault="00B84F98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B84F98">
      <w:pPr>
        <w:pStyle w:val="ReportBody"/>
      </w:pPr>
      <w:r>
        <w:t>Therefore, the reconciled database satisfies 3NF. Candidate BCNF relations also use candidate/surrogate keys so that non-key determinants are not introduced in the present model.</w:t>
      </w:r>
    </w:p>
    <w:p w14:paraId="4B99237A" w14:textId="5802329D" w:rsidR="00465E93" w:rsidRPr="004619F2" w:rsidRDefault="004619F2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4CF2EE70" w14:textId="77777777" w:rsidR="00465E93" w:rsidRDefault="00B84F98">
      <w:pPr>
        <w:pStyle w:val="ReportBody"/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1EB226D7" w14:textId="77777777" w:rsidR="00465E93" w:rsidRDefault="00B84F98">
      <w:pPr>
        <w:pStyle w:val="Heading3"/>
      </w:pPr>
      <w: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B84F98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B84F98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B84F98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B84F98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B84F98">
            <w:r>
              <w:rPr>
                <w:sz w:val="16"/>
              </w:rPr>
              <w:t>Must be 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B84F98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B84F98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B84F98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B84F98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B84F98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B84F98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B84F98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B84F98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Default="00B84F98">
      <w:pPr>
        <w:pStyle w:val="Heading3"/>
      </w:pPr>
      <w: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B84F98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B84F98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B84F98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B84F98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B84F98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B84F98">
            <w:r>
              <w:rPr>
                <w:sz w:val="16"/>
              </w:rPr>
              <w:lastRenderedPageBreak/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B84F98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Default="00B84F98">
      <w:pPr>
        <w:pStyle w:val="Heading3"/>
      </w:pPr>
      <w: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B84F98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B84F98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B84F98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B84F98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B84F98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B84F98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B84F98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B84F98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B84F98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B84F98">
            <w:r>
              <w:rPr>
                <w:sz w:val="16"/>
              </w:rPr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B84F98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B84F98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71BA2FDE" w14:textId="77777777" w:rsidR="00465E93" w:rsidRDefault="00465E93">
      <w:pPr>
        <w:pStyle w:val="ReportBody"/>
      </w:pPr>
    </w:p>
    <w:p w14:paraId="0ECB396F" w14:textId="77777777" w:rsidR="00465E93" w:rsidRDefault="00B84F98">
      <w:pPr>
        <w:pStyle w:val="Heading3"/>
      </w:pPr>
      <w: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B84F98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B84F98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B84F98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Default="00B84F98" w:rsidP="003212AC">
      <w:pPr>
        <w:pStyle w:val="Heading3"/>
      </w:pPr>
      <w: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B84F98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B84F98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B84F98" w:rsidP="003212AC">
            <w:r>
              <w:rPr>
                <w:sz w:val="16"/>
              </w:rPr>
              <w:t>References 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B84F98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B84F98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B84F98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Default="00465E93" w:rsidP="003212AC">
      <w:pPr>
        <w:pStyle w:val="ReportBody"/>
      </w:pPr>
    </w:p>
    <w:p w14:paraId="49DFD39B" w14:textId="77777777" w:rsidR="00465E93" w:rsidRDefault="00B84F98" w:rsidP="003212AC">
      <w:pPr>
        <w:pStyle w:val="Heading3"/>
      </w:pPr>
      <w: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B84F98" w:rsidP="003212AC">
            <w:r>
              <w:rPr>
                <w:sz w:val="16"/>
              </w:rPr>
              <w:t>Unique category 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B84F98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B84F98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B84F98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Default="00B84F98" w:rsidP="003212AC">
      <w:pPr>
        <w:pStyle w:val="Heading3"/>
      </w:pPr>
      <w: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B84F98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B84F98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B84F98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B84F98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B84F98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B84F98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B84F98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B84F98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B84F98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B84F98" w:rsidP="003212AC">
            <w:r>
              <w:rPr>
                <w:sz w:val="16"/>
              </w:rPr>
              <w:lastRenderedPageBreak/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B84F98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B84F98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B84F98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B84F98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B84F98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B84F98" w:rsidP="003212AC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B84F98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B84F98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B84F98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Default="00B84F98">
      <w:pPr>
        <w:pStyle w:val="Heading3"/>
      </w:pPr>
      <w: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B84F98">
            <w:r>
              <w:rPr>
                <w:sz w:val="16"/>
              </w:rPr>
              <w:t>Unique proposal 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B84F98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B84F98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B84F98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B84F98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B84F98">
            <w:r>
              <w:rPr>
                <w:sz w:val="16"/>
              </w:rPr>
              <w:t>Proposal 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B84F98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B84F98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B84F98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B84F98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B84F98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B84F98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Default="00B84F98">
      <w:pPr>
        <w:pStyle w:val="Heading3"/>
      </w:pPr>
      <w: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B84F98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B84F98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B84F98">
            <w:r>
              <w:rPr>
                <w:sz w:val="16"/>
              </w:rPr>
              <w:t>References 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B84F98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B84F98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B84F98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B84F98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B84F98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B84F98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B84F98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Default="00B84F98">
      <w:pPr>
        <w:pStyle w:val="Heading3"/>
      </w:pPr>
      <w: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B84F98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B84F98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B84F98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B84F98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B84F98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B84F98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B84F98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B84F98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B84F98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B84F98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Default="00B84F98">
      <w:pPr>
        <w:pStyle w:val="Heading3"/>
      </w:pPr>
      <w:r>
        <w:lastRenderedPageBreak/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B84F98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B84F98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B84F98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B84F98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B84F98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B84F98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B84F98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B84F98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B84F98"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B84F98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Default="00B84F98">
      <w:pPr>
        <w:pStyle w:val="Heading3"/>
      </w:pPr>
      <w:r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B84F98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B84F98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B84F98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B84F98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B84F98">
            <w:r>
              <w:rPr>
                <w:sz w:val="16"/>
              </w:rPr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B84F98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B84F98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B84F98">
            <w:r>
              <w:rPr>
                <w:sz w:val="16"/>
              </w:rPr>
              <w:t>Rating must be 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B84F98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B84F98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Default="00B84F98">
      <w:pPr>
        <w:pStyle w:val="Heading11"/>
      </w:pPr>
      <w:r>
        <w:rPr>
          <w:b w:val="0"/>
        </w:rPr>
        <w:t>4. Database Implementation</w:t>
      </w:r>
    </w:p>
    <w:p w14:paraId="63DEC3A4" w14:textId="77777777" w:rsidR="00465E93" w:rsidRDefault="00B84F98">
      <w:pPr>
        <w:pStyle w:val="Heading2"/>
      </w:pPr>
      <w:r>
        <w:rPr>
          <w:b w:val="0"/>
        </w:rPr>
        <w:t>4.1 DDL Script (Tables, Views, Indexes, Triggers)</w:t>
      </w:r>
    </w:p>
    <w:p w14:paraId="74045F8A" w14:textId="77777777" w:rsidR="00465E93" w:rsidRDefault="00B84F98">
      <w:pPr>
        <w:pStyle w:val="ReportBody"/>
      </w:pPr>
      <w:r>
        <w:t>To be completed in the implementation phase. The final DDL must implement the reconciled logical schema above.</w:t>
      </w:r>
    </w:p>
    <w:p w14:paraId="66D21FBA" w14:textId="77777777" w:rsidR="00465E93" w:rsidRDefault="00B84F98">
      <w:pPr>
        <w:pStyle w:val="Heading2"/>
      </w:pPr>
      <w:r>
        <w:rPr>
          <w:b w:val="0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Default="00B84F98">
      <w:pPr>
        <w:pStyle w:val="Heading11"/>
      </w:pPr>
      <w:r>
        <w:rPr>
          <w:b w:val="0"/>
        </w:rPr>
        <w:t>5. Verification &amp; Security</w:t>
      </w:r>
    </w:p>
    <w:p w14:paraId="39A7C2A1" w14:textId="77777777" w:rsidR="00465E93" w:rsidRDefault="00B84F98">
      <w:pPr>
        <w:pStyle w:val="Heading2"/>
      </w:pPr>
      <w:r>
        <w:rPr>
          <w:b w:val="0"/>
        </w:rPr>
        <w:lastRenderedPageBreak/>
        <w:t>5.1 Test cases showing constraints prevent bad data insertion</w:t>
      </w:r>
    </w:p>
    <w:p w14:paraId="30C7FC5B" w14:textId="4AFA1F98" w:rsidR="009F659A" w:rsidRDefault="00B84F98">
      <w:pPr>
        <w:pStyle w:val="ReportBody"/>
      </w:pPr>
      <w:r>
        <w:t>To be completed in later phases using the Business Rules from Phase 1 and the constraints defined by the reconciled schema.</w:t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 w:rsidRPr="009F659A">
        <w:rPr>
          <w:color w:val="EE0000"/>
        </w:rPr>
        <w:t>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566"/>
        <w:gridCol w:w="1879"/>
        <w:gridCol w:w="853"/>
        <w:gridCol w:w="1507"/>
        <w:gridCol w:w="1491"/>
        <w:gridCol w:w="1266"/>
      </w:tblGrid>
      <w:tr w:rsidR="009F659A" w:rsidRPr="009F659A" w14:paraId="37BAA4DC" w14:textId="77777777" w:rsidTr="009F659A">
        <w:tc>
          <w:tcPr>
            <w:tcW w:w="0" w:type="auto"/>
            <w:hideMark/>
          </w:tcPr>
          <w:p w14:paraId="0328FED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Mã Kiểm thử (Test ID)</w:t>
            </w:r>
          </w:p>
        </w:tc>
        <w:tc>
          <w:tcPr>
            <w:tcW w:w="0" w:type="auto"/>
            <w:hideMark/>
          </w:tcPr>
          <w:p w14:paraId="56C6028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Quy tắc Nghiệp vụ kiểm tra (Business Rule)</w:t>
            </w:r>
          </w:p>
        </w:tc>
        <w:tc>
          <w:tcPr>
            <w:tcW w:w="0" w:type="auto"/>
            <w:hideMark/>
          </w:tcPr>
          <w:p w14:paraId="055CEA1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Mô tả kịch bản (Scenario Description)</w:t>
            </w:r>
          </w:p>
        </w:tc>
        <w:tc>
          <w:tcPr>
            <w:tcW w:w="0" w:type="auto"/>
            <w:hideMark/>
          </w:tcPr>
          <w:p w14:paraId="588E33E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Câu lệnh SQL chạy thực tế</w:t>
            </w:r>
          </w:p>
        </w:tc>
        <w:tc>
          <w:tcPr>
            <w:tcW w:w="0" w:type="auto"/>
            <w:hideMark/>
          </w:tcPr>
          <w:p w14:paraId="626AD95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kỳ vọng (Expected Outcome)</w:t>
            </w:r>
          </w:p>
        </w:tc>
        <w:tc>
          <w:tcPr>
            <w:tcW w:w="0" w:type="auto"/>
            <w:hideMark/>
          </w:tcPr>
          <w:p w14:paraId="382010E8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thực tế (Actual Outcome)</w:t>
            </w:r>
          </w:p>
        </w:tc>
        <w:tc>
          <w:tcPr>
            <w:tcW w:w="0" w:type="auto"/>
            <w:hideMark/>
          </w:tcPr>
          <w:p w14:paraId="4135604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Trạng thái (Pass/Fail)</w:t>
            </w:r>
          </w:p>
        </w:tc>
      </w:tr>
      <w:tr w:rsidR="009F659A" w:rsidRPr="009F659A" w14:paraId="0E589DD0" w14:textId="77777777" w:rsidTr="009F659A">
        <w:tc>
          <w:tcPr>
            <w:tcW w:w="0" w:type="auto"/>
            <w:hideMark/>
          </w:tcPr>
          <w:p w14:paraId="0E53607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TC-01</w:t>
            </w:r>
          </w:p>
        </w:tc>
        <w:tc>
          <w:tcPr>
            <w:tcW w:w="0" w:type="auto"/>
            <w:hideMark/>
          </w:tcPr>
          <w:p w14:paraId="2FA7A4B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BR-02 (Disjoint User)</w:t>
            </w:r>
          </w:p>
        </w:tc>
        <w:tc>
          <w:tcPr>
            <w:tcW w:w="0" w:type="auto"/>
            <w:hideMark/>
          </w:tcPr>
          <w:p w14:paraId="4D660BBE" w14:textId="77777777" w:rsidR="009F659A" w:rsidRPr="009F659A" w:rsidRDefault="009F659A" w:rsidP="009F659A">
            <w:pPr>
              <w:pStyle w:val="ReportBody"/>
            </w:pPr>
            <w:r w:rsidRPr="009F659A">
              <w:t>Thử thêm một người dùng vừa là Client vừa là Freelancer.</w:t>
            </w:r>
          </w:p>
        </w:tc>
        <w:tc>
          <w:tcPr>
            <w:tcW w:w="0" w:type="auto"/>
            <w:hideMark/>
          </w:tcPr>
          <w:p w14:paraId="5EDD5203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1</w:t>
            </w:r>
          </w:p>
        </w:tc>
        <w:tc>
          <w:tcPr>
            <w:tcW w:w="0" w:type="auto"/>
            <w:hideMark/>
          </w:tcPr>
          <w:p w14:paraId="6BA01CB2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từ trigger.</w:t>
            </w:r>
          </w:p>
        </w:tc>
        <w:tc>
          <w:tcPr>
            <w:tcW w:w="0" w:type="auto"/>
            <w:hideMark/>
          </w:tcPr>
          <w:p w14:paraId="7879D02C" w14:textId="77777777" w:rsidR="009F659A" w:rsidRPr="009F659A" w:rsidRDefault="009F659A" w:rsidP="009F659A">
            <w:pPr>
              <w:pStyle w:val="ReportBody"/>
            </w:pPr>
            <w:r w:rsidRPr="009F659A">
              <w:t>Chặn thành công (Hiển thị thông báo báo lỗi)</w:t>
            </w:r>
          </w:p>
        </w:tc>
        <w:tc>
          <w:tcPr>
            <w:tcW w:w="0" w:type="auto"/>
            <w:hideMark/>
          </w:tcPr>
          <w:p w14:paraId="74341D65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A188830" w14:textId="77777777" w:rsidTr="009F659A">
        <w:tc>
          <w:tcPr>
            <w:tcW w:w="0" w:type="auto"/>
            <w:hideMark/>
          </w:tcPr>
          <w:p w14:paraId="78AADA40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4D83B11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BR-08 (Unique Proposal)</w:t>
            </w:r>
          </w:p>
        </w:tc>
        <w:tc>
          <w:tcPr>
            <w:tcW w:w="0" w:type="auto"/>
            <w:hideMark/>
          </w:tcPr>
          <w:p w14:paraId="502E02FE" w14:textId="77777777" w:rsidR="009F659A" w:rsidRPr="009F659A" w:rsidRDefault="009F659A" w:rsidP="009F659A">
            <w:pPr>
              <w:pStyle w:val="ReportBody"/>
            </w:pPr>
            <w:r w:rsidRPr="009F659A">
              <w:t>Thử nộp đề xuất lần thứ 2 cho cùng 1 công việc.</w:t>
            </w:r>
          </w:p>
        </w:tc>
        <w:tc>
          <w:tcPr>
            <w:tcW w:w="0" w:type="auto"/>
            <w:hideMark/>
          </w:tcPr>
          <w:p w14:paraId="1035AE3B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2</w:t>
            </w:r>
          </w:p>
        </w:tc>
        <w:tc>
          <w:tcPr>
            <w:tcW w:w="0" w:type="auto"/>
            <w:hideMark/>
          </w:tcPr>
          <w:p w14:paraId="7669CCBF" w14:textId="77777777" w:rsidR="009F659A" w:rsidRPr="009F659A" w:rsidRDefault="009F659A" w:rsidP="009F659A">
            <w:pPr>
              <w:pStyle w:val="ReportBody"/>
            </w:pPr>
            <w:r w:rsidRPr="009F659A">
              <w:t>Hệ thống chặn do trùng lặp khóa Unique.</w:t>
            </w:r>
          </w:p>
        </w:tc>
        <w:tc>
          <w:tcPr>
            <w:tcW w:w="0" w:type="auto"/>
            <w:hideMark/>
          </w:tcPr>
          <w:p w14:paraId="53E0A7E2" w14:textId="77777777" w:rsidR="009F659A" w:rsidRPr="009F659A" w:rsidRDefault="009F659A" w:rsidP="009F659A">
            <w:pPr>
              <w:pStyle w:val="ReportBody"/>
            </w:pPr>
            <w:r w:rsidRPr="009F659A">
              <w:t>Chặn thành công (Duplicate entry error)</w:t>
            </w:r>
          </w:p>
        </w:tc>
        <w:tc>
          <w:tcPr>
            <w:tcW w:w="0" w:type="auto"/>
            <w:hideMark/>
          </w:tcPr>
          <w:p w14:paraId="6C95638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8ED39BE" w14:textId="77777777" w:rsidTr="009F659A">
        <w:tc>
          <w:tcPr>
            <w:tcW w:w="0" w:type="auto"/>
            <w:hideMark/>
          </w:tcPr>
          <w:p w14:paraId="5A2D785F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TC-03</w:t>
            </w:r>
          </w:p>
        </w:tc>
        <w:tc>
          <w:tcPr>
            <w:tcW w:w="0" w:type="auto"/>
            <w:hideMark/>
          </w:tcPr>
          <w:p w14:paraId="1D6FB3AC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BR-14 (Milestone Limit)</w:t>
            </w:r>
          </w:p>
        </w:tc>
        <w:tc>
          <w:tcPr>
            <w:tcW w:w="0" w:type="auto"/>
            <w:hideMark/>
          </w:tcPr>
          <w:p w14:paraId="614C9B2F" w14:textId="77777777" w:rsidR="009F659A" w:rsidRPr="009F659A" w:rsidRDefault="009F659A" w:rsidP="009F659A">
            <w:pPr>
              <w:pStyle w:val="ReportBody"/>
            </w:pPr>
            <w:r w:rsidRPr="009F659A">
              <w:t>Thêm mốc công việc vượt quá tổng tiền của hợp đồng.</w:t>
            </w:r>
          </w:p>
        </w:tc>
        <w:tc>
          <w:tcPr>
            <w:tcW w:w="0" w:type="auto"/>
            <w:hideMark/>
          </w:tcPr>
          <w:p w14:paraId="52EA41C6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3</w:t>
            </w:r>
          </w:p>
        </w:tc>
        <w:tc>
          <w:tcPr>
            <w:tcW w:w="0" w:type="auto"/>
            <w:hideMark/>
          </w:tcPr>
          <w:p w14:paraId="7FEA31C0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tính toán ngân sách.</w:t>
            </w:r>
          </w:p>
        </w:tc>
        <w:tc>
          <w:tcPr>
            <w:tcW w:w="0" w:type="auto"/>
            <w:hideMark/>
          </w:tcPr>
          <w:p w14:paraId="5683975F" w14:textId="77777777" w:rsidR="009F659A" w:rsidRPr="009F659A" w:rsidRDefault="009F659A" w:rsidP="009F659A">
            <w:pPr>
              <w:pStyle w:val="ReportBody"/>
            </w:pPr>
            <w:r w:rsidRPr="009F659A">
              <w:t>Chặn thành công (Error from trigger)</w:t>
            </w:r>
          </w:p>
        </w:tc>
        <w:tc>
          <w:tcPr>
            <w:tcW w:w="0" w:type="auto"/>
            <w:hideMark/>
          </w:tcPr>
          <w:p w14:paraId="115304D6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</w:tbl>
    <w:p w14:paraId="73E27C32" w14:textId="0BCF74FE" w:rsidR="00465E93" w:rsidRDefault="00465E93">
      <w:pPr>
        <w:pStyle w:val="ReportBody"/>
      </w:pP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6B693" w14:textId="77777777" w:rsidR="00D87E95" w:rsidRDefault="00D87E95">
      <w:r>
        <w:separator/>
      </w:r>
    </w:p>
  </w:endnote>
  <w:endnote w:type="continuationSeparator" w:id="0">
    <w:p w14:paraId="2CB48D7B" w14:textId="77777777" w:rsidR="00D87E95" w:rsidRDefault="00D87E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CE700" w14:textId="77777777" w:rsidR="00D87E95" w:rsidRDefault="00D87E95">
      <w:r>
        <w:separator/>
      </w:r>
    </w:p>
  </w:footnote>
  <w:footnote w:type="continuationSeparator" w:id="0">
    <w:p w14:paraId="28421478" w14:textId="77777777" w:rsidR="00D87E95" w:rsidRDefault="00D87E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B4663"/>
    <w:rsid w:val="000C10C5"/>
    <w:rsid w:val="000C398E"/>
    <w:rsid w:val="00147826"/>
    <w:rsid w:val="00151214"/>
    <w:rsid w:val="0018635E"/>
    <w:rsid w:val="001C76E7"/>
    <w:rsid w:val="00222B45"/>
    <w:rsid w:val="00271049"/>
    <w:rsid w:val="00316ADF"/>
    <w:rsid w:val="003212AC"/>
    <w:rsid w:val="004017F6"/>
    <w:rsid w:val="004619F2"/>
    <w:rsid w:val="00465E93"/>
    <w:rsid w:val="004C617D"/>
    <w:rsid w:val="004E4120"/>
    <w:rsid w:val="00512CA0"/>
    <w:rsid w:val="005D7BA4"/>
    <w:rsid w:val="006150BA"/>
    <w:rsid w:val="00796B68"/>
    <w:rsid w:val="007D7F28"/>
    <w:rsid w:val="00817DDC"/>
    <w:rsid w:val="00852A7D"/>
    <w:rsid w:val="008662A8"/>
    <w:rsid w:val="008D0910"/>
    <w:rsid w:val="00937035"/>
    <w:rsid w:val="00996625"/>
    <w:rsid w:val="009A2F65"/>
    <w:rsid w:val="009F659A"/>
    <w:rsid w:val="00A76DC3"/>
    <w:rsid w:val="00A97F1F"/>
    <w:rsid w:val="00AE1D0C"/>
    <w:rsid w:val="00B62459"/>
    <w:rsid w:val="00B84F98"/>
    <w:rsid w:val="00BA0667"/>
    <w:rsid w:val="00C22537"/>
    <w:rsid w:val="00CF3A43"/>
    <w:rsid w:val="00D00EB3"/>
    <w:rsid w:val="00D4600E"/>
    <w:rsid w:val="00D87E95"/>
    <w:rsid w:val="00E30B25"/>
    <w:rsid w:val="00EF56C0"/>
    <w:rsid w:val="00FA1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21</Pages>
  <Words>3030</Words>
  <Characters>17273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Quang Huy Đặng</cp:lastModifiedBy>
  <cp:revision>17</cp:revision>
  <dcterms:created xsi:type="dcterms:W3CDTF">2026-07-09T04:46:00Z</dcterms:created>
  <dcterms:modified xsi:type="dcterms:W3CDTF">2026-09-08T08:33:00Z</dcterms:modified>
</cp:coreProperties>
</file>