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9CED" w14:textId="77777777" w:rsidR="005C2F5C" w:rsidRPr="005C2F5C" w:rsidRDefault="005C2F5C" w:rsidP="005C2F5C">
      <w:proofErr w:type="gramStart"/>
      <w:r w:rsidRPr="005C2F5C">
        <w:t>Next</w:t>
      </w:r>
      <w:proofErr w:type="gramEnd"/>
      <w:r w:rsidRPr="005C2F5C">
        <w:t xml:space="preserve"> we’re going to look at how to use the </w:t>
      </w:r>
      <w:r w:rsidRPr="005C2F5C">
        <w:rPr>
          <w:b/>
          <w:bCs/>
        </w:rPr>
        <w:t>chain</w:t>
      </w:r>
      <w:r w:rsidRPr="005C2F5C">
        <w:t> rules for differentiating more complex functions.</w:t>
      </w:r>
    </w:p>
    <w:p w14:paraId="319D151A" w14:textId="77777777" w:rsidR="005C2F5C" w:rsidRPr="005C2F5C" w:rsidRDefault="005C2F5C" w:rsidP="005C2F5C">
      <w:r w:rsidRPr="005C2F5C">
        <w:t>Composite functions</w:t>
      </w:r>
    </w:p>
    <w:p w14:paraId="723F5A96" w14:textId="5598291A" w:rsidR="005C2F5C" w:rsidRPr="005C2F5C" w:rsidRDefault="005C2F5C" w:rsidP="005C2F5C">
      <m:oMath>
        <m:r>
          <w:rPr>
            <w:rFonts w:ascii="Cambria Math" w:hAnsi="Cambria Math"/>
          </w:rPr>
          <m:t>f(x)</m:t>
        </m:r>
      </m:oMath>
      <w:r w:rsidRPr="005C2F5C">
        <w:t> is a composite function if it is a function of a function, i.e.:</w:t>
      </w:r>
    </w:p>
    <w:p w14:paraId="03832C06" w14:textId="17061415" w:rsidR="005C2F5C" w:rsidRPr="005C2F5C" w:rsidRDefault="005C2F5C" w:rsidP="005C2F5C">
      <m:oMathPara>
        <m:oMath>
          <m:r>
            <w:rPr>
              <w:rFonts w:ascii="Cambria Math" w:hAnsi="Cambria Math"/>
            </w:rPr>
            <m:t>y=g(h(x))</m:t>
          </m:r>
        </m:oMath>
      </m:oMathPara>
    </w:p>
    <w:p w14:paraId="5A3C9BA6" w14:textId="6FC66929" w:rsidR="005C2F5C" w:rsidRPr="005C2F5C" w:rsidRDefault="005C2F5C" w:rsidP="005C2F5C">
      <w:r w:rsidRPr="005C2F5C">
        <w:t>We can refer to </w:t>
      </w:r>
      <m:oMath>
        <m:r>
          <w:rPr>
            <w:rFonts w:ascii="Cambria Math" w:hAnsi="Cambria Math"/>
          </w:rPr>
          <m:t>g</m:t>
        </m:r>
      </m:oMath>
      <w:r w:rsidRPr="005C2F5C">
        <w:t> as the outer function and </w:t>
      </w:r>
      <m:oMath>
        <m:r>
          <w:rPr>
            <w:rFonts w:ascii="Cambria Math" w:hAnsi="Cambria Math"/>
          </w:rPr>
          <m:t>h</m:t>
        </m:r>
      </m:oMath>
      <w:r w:rsidRPr="005C2F5C">
        <w:t> as the inner function.</w:t>
      </w:r>
    </w:p>
    <w:p w14:paraId="622C155B" w14:textId="77777777" w:rsidR="005C2F5C" w:rsidRPr="005C2F5C" w:rsidRDefault="005C2F5C" w:rsidP="005C2F5C">
      <w:r w:rsidRPr="005C2F5C">
        <w:t>We now look at some examples to help to identify what a composite function is.</w:t>
      </w:r>
    </w:p>
    <w:p w14:paraId="503C2D08" w14:textId="77777777" w:rsidR="005C2F5C" w:rsidRPr="005C2F5C" w:rsidRDefault="005C2F5C" w:rsidP="005C2F5C">
      <w:r w:rsidRPr="005C2F5C">
        <w:rPr>
          <w:b/>
          <w:bCs/>
        </w:rPr>
        <w:t>Examples of composite functions</w:t>
      </w:r>
    </w:p>
    <w:p w14:paraId="2F98781B" w14:textId="50065519" w:rsidR="005C2F5C" w:rsidRPr="005C2F5C" w:rsidRDefault="005C2F5C" w:rsidP="005C2F5C">
      <w:pPr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</w:p>
    <w:p w14:paraId="07446261" w14:textId="462376E7" w:rsidR="005C2F5C" w:rsidRPr="005C2F5C" w:rsidRDefault="005C2F5C" w:rsidP="005C2F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g(x)=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⁡(x)</m:t>
        </m:r>
      </m:oMath>
    </w:p>
    <w:p w14:paraId="657ECA0D" w14:textId="37E7E08B" w:rsidR="005C2F5C" w:rsidRPr="005C2F5C" w:rsidRDefault="005C2F5C" w:rsidP="005C2F5C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h(x)=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C1A3202" w14:textId="5FC35776" w:rsidR="005C2F5C" w:rsidRPr="005C2F5C" w:rsidRDefault="005C2F5C" w:rsidP="005C2F5C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3x</m:t>
            </m:r>
          </m:sup>
        </m:sSup>
      </m:oMath>
    </w:p>
    <w:p w14:paraId="23FD560A" w14:textId="6242D7EF" w:rsidR="005C2F5C" w:rsidRPr="005C2F5C" w:rsidRDefault="005C2F5C" w:rsidP="005C2F5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</w:p>
    <w:p w14:paraId="48DA72E8" w14:textId="75873CA4" w:rsidR="005C2F5C" w:rsidRPr="005C2F5C" w:rsidRDefault="005C2F5C" w:rsidP="005C2F5C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h(x)=3x</m:t>
        </m:r>
      </m:oMath>
    </w:p>
    <w:p w14:paraId="7F770DBD" w14:textId="4AB44DAF" w:rsidR="005C2F5C" w:rsidRPr="005C2F5C" w:rsidRDefault="005C2F5C" w:rsidP="005C2F5C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(1+x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1556F53D" w14:textId="132BA862" w:rsidR="005C2F5C" w:rsidRPr="005C2F5C" w:rsidRDefault="005C2F5C" w:rsidP="005C2F5C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g(x)=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440AD617" w14:textId="4ACD2EB1" w:rsidR="005C2F5C" w:rsidRPr="005C2F5C" w:rsidRDefault="005C2F5C" w:rsidP="005C2F5C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h(x)=1+x</m:t>
        </m:r>
      </m:oMath>
    </w:p>
    <w:p w14:paraId="6EC3FB48" w14:textId="176C3F3E" w:rsidR="005C2F5C" w:rsidRPr="005C2F5C" w:rsidRDefault="005C2F5C" w:rsidP="005C2F5C">
      <w:r w:rsidRPr="005C2F5C">
        <w:t>A good thing to look out for in a composite function is to see if there is something attached to the </w:t>
      </w:r>
      <m:oMath>
        <m:r>
          <w:rPr>
            <w:rFonts w:ascii="Cambria Math" w:hAnsi="Cambria Math"/>
          </w:rPr>
          <m:t>x</m:t>
        </m:r>
      </m:oMath>
      <w:r w:rsidRPr="005C2F5C">
        <w:t> within the traditional function we recognise. It’s important to be able to distinguish between a product of functions of </w:t>
      </w:r>
      <m:oMath>
        <m:r>
          <w:rPr>
            <w:rFonts w:ascii="Cambria Math" w:hAnsi="Cambria Math"/>
          </w:rPr>
          <m:t>x</m:t>
        </m:r>
      </m:oMath>
      <w:r w:rsidRPr="005C2F5C">
        <w:t> (like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cos(x)</m:t>
        </m:r>
      </m:oMath>
      <w:r w:rsidRPr="005C2F5C">
        <w:t>) and a function of a function of </w:t>
      </w:r>
      <m:oMath>
        <m:r>
          <w:rPr>
            <w:rFonts w:ascii="Cambria Math" w:hAnsi="Cambria Math"/>
          </w:rPr>
          <m:t>x</m:t>
        </m:r>
      </m:oMath>
      <w:r w:rsidRPr="005C2F5C">
        <w:t> (a double transformation of </w:t>
      </w:r>
      <m:oMath>
        <m:r>
          <w:rPr>
            <w:rFonts w:ascii="Cambria Math" w:hAnsi="Cambria Math"/>
          </w:rPr>
          <m:t>x</m:t>
        </m:r>
      </m:oMath>
      <w:r w:rsidRPr="005C2F5C">
        <w:t>).</w:t>
      </w:r>
    </w:p>
    <w:p w14:paraId="6F8BEB92" w14:textId="77777777" w:rsidR="005C2F5C" w:rsidRPr="005C2F5C" w:rsidRDefault="005C2F5C" w:rsidP="005C2F5C">
      <w:r w:rsidRPr="005C2F5C">
        <w:t>Chain rule</w:t>
      </w:r>
    </w:p>
    <w:p w14:paraId="65D927F6" w14:textId="36034442" w:rsidR="005C2F5C" w:rsidRPr="005C2F5C" w:rsidRDefault="005C2F5C" w:rsidP="005C2F5C">
      <w:r w:rsidRPr="005C2F5C">
        <w:t>The </w:t>
      </w:r>
      <w:r w:rsidRPr="005C2F5C">
        <w:rPr>
          <w:b/>
          <w:bCs/>
        </w:rPr>
        <w:t>chain rule</w:t>
      </w:r>
      <w:r w:rsidRPr="005C2F5C">
        <w:t> is used to compute the gradient of composite functions. The chain part refers to the fact that we make the substitution </w:t>
      </w:r>
      <m:oMath>
        <m:r>
          <w:rPr>
            <w:rFonts w:ascii="Cambria Math" w:hAnsi="Cambria Math"/>
          </w:rPr>
          <m:t>t=h(x)</m:t>
        </m:r>
      </m:oMath>
      <w:r w:rsidRPr="005C2F5C">
        <w:t> for the inner part of the function.</w:t>
      </w:r>
    </w:p>
    <w:p w14:paraId="56DF062C" w14:textId="1E64668A" w:rsidR="005C2F5C" w:rsidRPr="005C2F5C" w:rsidRDefault="005C2F5C" w:rsidP="005C2F5C">
      <m:oMathPara>
        <m:oMath>
          <m:r>
            <w:rPr>
              <w:rFonts w:ascii="Cambria Math" w:hAnsi="Cambria Math"/>
            </w:rPr>
            <m:t>y=g(h(x))=g(t)</m:t>
          </m:r>
        </m:oMath>
      </m:oMathPara>
    </w:p>
    <w:p w14:paraId="44FC9ED9" w14:textId="7E382A75" w:rsidR="005C2F5C" w:rsidRPr="005C2F5C" w:rsidRDefault="005C2F5C" w:rsidP="005C2F5C">
      <w:r w:rsidRPr="005C2F5C">
        <w:t>We then find the derivative 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Pr="005C2F5C">
        <w:t> by treating </w:t>
      </w:r>
      <m:oMath>
        <m:r>
          <w:rPr>
            <w:rFonts w:ascii="Cambria Math" w:hAnsi="Cambria Math"/>
          </w:rPr>
          <m:t>t</m:t>
        </m:r>
      </m:oMath>
      <w:r w:rsidRPr="005C2F5C">
        <w:t> as the new </w:t>
      </w:r>
      <m:oMath>
        <m:r>
          <w:rPr>
            <w:rFonts w:ascii="Cambria Math" w:hAnsi="Cambria Math"/>
          </w:rPr>
          <m:t>x</m:t>
        </m:r>
      </m:oMath>
      <w:r w:rsidRPr="005C2F5C">
        <w:t xml:space="preserve">. We then </w:t>
      </w:r>
      <w:proofErr w:type="gramStart"/>
      <w:r w:rsidRPr="005C2F5C">
        <w:t>have to</w:t>
      </w:r>
      <w:proofErr w:type="gramEnd"/>
      <w:r w:rsidRPr="005C2F5C">
        <w:t xml:space="preserve"> remember to differentiate </w:t>
      </w:r>
      <m:oMath>
        <m:r>
          <w:rPr>
            <w:rFonts w:ascii="Cambria Math" w:hAnsi="Cambria Math"/>
          </w:rPr>
          <m:t>t</m:t>
        </m:r>
      </m:oMath>
      <w:r w:rsidRPr="005C2F5C">
        <w:t> with respect to </w:t>
      </w:r>
      <m:oMath>
        <m:r>
          <w:rPr>
            <w:rFonts w:ascii="Cambria Math" w:hAnsi="Cambria Math"/>
          </w:rPr>
          <m:t>x</m:t>
        </m:r>
      </m:oMath>
      <w:r w:rsidRPr="005C2F5C">
        <w:t>, by finding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(x)</m:t>
        </m:r>
      </m:oMath>
      <w:r w:rsidRPr="005C2F5C">
        <w:t> and then multiply these together.</w:t>
      </w:r>
    </w:p>
    <w:p w14:paraId="2A66D502" w14:textId="5A7A8146" w:rsidR="005C2F5C" w:rsidRPr="005C2F5C" w:rsidRDefault="005C2F5C" w:rsidP="005C2F5C">
      <m:oMathPara>
        <m:oMath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⟹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(t)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(h(x))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</w:p>
    <w:p w14:paraId="46066FF7" w14:textId="77777777" w:rsidR="005C2F5C" w:rsidRPr="005C2F5C" w:rsidRDefault="005C2F5C" w:rsidP="005C2F5C">
      <w:r w:rsidRPr="005C2F5C">
        <w:t>Look at the following example to familiarise yourself with this function:</w:t>
      </w:r>
    </w:p>
    <w:p w14:paraId="00022017" w14:textId="6BF32AF8" w:rsidR="005C2F5C" w:rsidRPr="005C2F5C" w:rsidRDefault="005C2F5C" w:rsidP="005C2F5C">
      <w:r w:rsidRPr="005C2F5C">
        <w:rPr>
          <w:b/>
          <w:bCs/>
        </w:rPr>
        <w:lastRenderedPageBreak/>
        <w:t>Worked example:</w:t>
      </w:r>
      <w:r w:rsidRPr="005C2F5C">
        <w:t> </w:t>
      </w:r>
      <m:oMath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⁡(3x)</m:t>
        </m:r>
      </m:oMath>
    </w:p>
    <w:p w14:paraId="6C95BF29" w14:textId="4F8036A4" w:rsidR="005C2F5C" w:rsidRPr="005C2F5C" w:rsidRDefault="005C2F5C" w:rsidP="005C2F5C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t=3x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⟹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⁡(t)</m:t>
        </m:r>
      </m:oMath>
    </w:p>
    <w:p w14:paraId="47D37990" w14:textId="7EAB5007" w:rsidR="005C2F5C" w:rsidRPr="005C2F5C" w:rsidRDefault="005C2F5C" w:rsidP="005C2F5C">
      <w:pPr>
        <w:numPr>
          <w:ilvl w:val="0"/>
          <w:numId w:val="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dt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=3</m:t>
        </m:r>
        <m:r>
          <m:rPr>
            <m:nor/>
          </m:rPr>
          <m:t xml:space="preserve"> and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⁡(t)</m:t>
        </m:r>
      </m:oMath>
    </w:p>
    <w:p w14:paraId="16EB5FB5" w14:textId="5A45B264" w:rsidR="005C2F5C" w:rsidRPr="005C2F5C" w:rsidRDefault="005C2F5C" w:rsidP="005C2F5C">
      <w:pPr>
        <w:numPr>
          <w:ilvl w:val="0"/>
          <w:numId w:val="7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⁡(t)=3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⁡(3x)</m:t>
        </m:r>
      </m:oMath>
    </w:p>
    <w:p w14:paraId="49282161" w14:textId="77777777" w:rsidR="005C2F5C" w:rsidRDefault="005C2F5C"/>
    <w:sectPr w:rsidR="005C2F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286F"/>
    <w:multiLevelType w:val="multilevel"/>
    <w:tmpl w:val="EA56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A09"/>
    <w:multiLevelType w:val="multilevel"/>
    <w:tmpl w:val="5AB8B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33B6"/>
    <w:multiLevelType w:val="multilevel"/>
    <w:tmpl w:val="1A3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A5CA9"/>
    <w:multiLevelType w:val="multilevel"/>
    <w:tmpl w:val="1ED096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61806"/>
    <w:multiLevelType w:val="multilevel"/>
    <w:tmpl w:val="C4F2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F3A77"/>
    <w:multiLevelType w:val="multilevel"/>
    <w:tmpl w:val="39D2B0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A54FC"/>
    <w:multiLevelType w:val="multilevel"/>
    <w:tmpl w:val="F904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294753">
    <w:abstractNumId w:val="1"/>
  </w:num>
  <w:num w:numId="2" w16cid:durableId="940140000">
    <w:abstractNumId w:val="0"/>
  </w:num>
  <w:num w:numId="3" w16cid:durableId="1823083706">
    <w:abstractNumId w:val="5"/>
  </w:num>
  <w:num w:numId="4" w16cid:durableId="1904177182">
    <w:abstractNumId w:val="4"/>
  </w:num>
  <w:num w:numId="5" w16cid:durableId="1998072546">
    <w:abstractNumId w:val="3"/>
  </w:num>
  <w:num w:numId="6" w16cid:durableId="731388241">
    <w:abstractNumId w:val="2"/>
  </w:num>
  <w:num w:numId="7" w16cid:durableId="15389352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C"/>
    <w:rsid w:val="005C2F5C"/>
    <w:rsid w:val="00B6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CCC36"/>
  <w15:chartTrackingRefBased/>
  <w15:docId w15:val="{20DF49AD-2ED6-432E-8525-749BC0FB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Aung</dc:creator>
  <cp:keywords/>
  <dc:description/>
  <cp:lastModifiedBy>Htet Aung</cp:lastModifiedBy>
  <cp:revision>1</cp:revision>
  <dcterms:created xsi:type="dcterms:W3CDTF">2025-11-06T18:26:00Z</dcterms:created>
  <dcterms:modified xsi:type="dcterms:W3CDTF">2025-11-06T18:26:00Z</dcterms:modified>
</cp:coreProperties>
</file>