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spacing w:line="240" w:lineRule="auto"/>
        <w:rPr>
          <w:rFonts w:asciiTheme="majorHAnsi" w:hAnsiTheme="majorHAnsi" w:cstheme="majorHAnsi"/>
          <w:b/>
          <w:bCs/>
          <w:sz w:val="20"/>
          <w:szCs w:val="20"/>
        </w:rPr>
      </w:pPr>
    </w:p>
    <w:p w:rsidRPr="00F6481B" w:rsidR="005B2391" w:rsidP="00E97C37" w:rsidRDefault="005B2391" w14:paraId="38BCF608" w14:textId="77777777">
      <w:pPr>
        <w:pStyle w:val="Text"/>
        <w:tabs>
          <w:tab w:val="left" w:pos="1800"/>
        </w:tabs>
        <w:spacing w:line="240" w:lineRule="auto"/>
        <w:rPr>
          <w:rFonts w:asciiTheme="majorHAnsi" w:hAnsiTheme="majorHAnsi" w:cstheme="majorHAnsi"/>
          <w:b/>
          <w:bCs/>
          <w:sz w:val="20"/>
          <w:szCs w:val="20"/>
        </w:rPr>
      </w:pPr>
    </w:p>
    <w:p>
      <w:pPr>
        <w:pStyle w:val="Text"/>
        <w:tabs>
          <w:tab w:val="left" w:pos="1800"/>
        </w:tabs>
        <w:spacing w:line="240" w:lineRule="auto"/>
        <w:rPr>
          <w:rFonts w:asciiTheme="majorHAnsi" w:hAnsiTheme="majorHAnsi" w:cstheme="majorHAnsi"/>
          <w:b/>
          <w:bCs/>
          <w:sz w:val="20"/>
          <w:szCs w:val="20"/>
        </w:rPr>
      </w:pPr>
      <w:r>
        <w:t xml:space="preserve">Free Paragraphs</w:t>
      </w:r>
    </w:p>
    <w:p>
      <w:pPr>
        <w:pStyle w:val="Text"/>
        <w:tabs>
          <w:tab w:val="left" w:pos="1800"/>
        </w:tabs>
        <w:spacing w:line="240" w:lineRule="auto"/>
        <w:rPr>
          <w:rFonts w:asciiTheme="majorHAnsi" w:hAnsiTheme="majorHAnsi" w:cstheme="majorHAnsi"/>
          <w:b/>
          <w:bCs/>
          <w:sz w:val="20"/>
          <w:szCs w:val="20"/>
        </w:rPr>
      </w:pPr>
      <w:r>
        <w:t xml:space="preserve">free paragraph with space</w:t>
      </w:r>
      <w:r>
        <w:br/>
      </w:r>
    </w:p>
    <w:p w:rsidRPr="00F6481B" w:rsidR="00CF303B" w:rsidP="00E97C37" w:rsidRDefault="00CF303B" w14:paraId="4D11A507" w14:textId="090E5A04">
      <w:pPr>
        <w:pStyle w:val="Text"/>
        <w:tabs>
          <w:tab w:val="left" w:pos="1800"/>
        </w:tabs>
        <w:spacing w:line="240" w:lineRule="auto"/>
        <w:rPr>
          <w:rFonts w:asciiTheme="majorHAnsi" w:hAnsiTheme="majorHAnsi" w:cstheme="majorHAnsi"/>
          <w:b/>
          <w:bCs/>
          <w:i/>
          <w:iCs/>
          <w:sz w:val="20"/>
          <w:szCs w:val="20"/>
        </w:rPr>
      </w:pPr>
      <w:r w:rsidRPr="00F6481B">
        <w:rPr>
          <w:rFonts w:asciiTheme="majorHAnsi" w:hAnsiTheme="majorHAnsi" w:cstheme="majorHAnsi"/>
          <w:b/>
          <w:bCs/>
          <w:sz w:val="20"/>
          <w:szCs w:val="20"/>
        </w:rPr>
        <w:t>Type:</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sdt>
        <w:sdtPr>
          <w:rPr>
            <w:rFonts w:asciiTheme="majorHAnsi" w:hAnsiTheme="majorHAnsi" w:cstheme="majorHAnsi"/>
            <w:sz w:val="20"/>
            <w:szCs w:val="20"/>
          </w:rPr>
          <w:alias w:val="Policy or Procedure"/>
          <w:tag w:val="Policy or Procedure"/>
          <w:id w:val="-2140787057"/>
          <w:placeholder>
            <w:docPart w:val="DefaultPlaceholder_-1854013438"/>
          </w:placeholder>
          <w:dropDownList>
            <w:listItem w:displayText="Choose an Item" w:value="Choose an Item"/>
            <w:listItem w:displayText="Policy" w:value="Policy"/>
            <w:listItem w:displayText="Procedure" w:value="Procedure"/>
            <w:listItem w:displayText="Framework" w:value="Framework"/>
          </w:dropDownList>
        </w:sdtPr>
        <w:sdtContent>
          <w:r w:rsidR="0021044E">
            <w:rPr>
              <w:rFonts w:asciiTheme="majorHAnsi" w:hAnsiTheme="majorHAnsi" w:cstheme="majorHAnsi"/>
              <w:sz w:val="20"/>
              <w:szCs w:val="20"/>
            </w:rPr>
            <w:t>Policy</w:t>
          </w:r>
        </w:sdtContent>
      </w:sdt>
    </w:p>
    <w:p w:rsidRPr="00F6481B" w:rsidR="00E135F2" w:rsidP="00E97C37" w:rsidRDefault="00533D27" w14:paraId="0DB138A4" w14:textId="4E1624D0">
      <w:pPr>
        <w:pStyle w:val="Text"/>
        <w:tabs>
          <w:tab w:val="left" w:pos="1800"/>
        </w:tabs>
        <w:spacing w:line="240" w:lineRule="auto"/>
        <w:rPr>
          <w:rFonts w:asciiTheme="majorHAnsi" w:hAnsiTheme="majorHAnsi" w:cstheme="majorHAnsi"/>
          <w:sz w:val="20"/>
          <w:szCs w:val="20"/>
        </w:rPr>
      </w:pPr>
      <w:r>
        <w:t xml:space="preserve">HR Policy</w:t>
      </w:r>
      <w:r>
        <w:br/>
      </w:r>
    </w:p>
    <w:p w:rsidRPr="00F6481B" w:rsidR="00445255" w:rsidP="00E97C37" w:rsidRDefault="00E135F2" w14:paraId="62D6A0B3" w14:textId="40A666A8">
      <w:pPr>
        <w:pStyle w:val="Text"/>
        <w:tabs>
          <w:tab w:val="left" w:pos="1800"/>
        </w:tabs>
        <w:spacing w:line="240" w:lineRule="auto"/>
        <w:rPr>
          <w:rFonts w:asciiTheme="majorHAnsi" w:hAnsiTheme="majorHAnsi" w:cstheme="majorHAnsi"/>
          <w:sz w:val="20"/>
          <w:szCs w:val="20"/>
        </w:rPr>
      </w:pPr>
      <w:r>
        <w:t xml:space="preserve"/>
      </w:r>
    </w:p>
    <w:p w:rsidRPr="00F6481B" w:rsidR="00914C73" w:rsidP="00E97C37" w:rsidRDefault="00914C73" w14:paraId="06D78310" w14:textId="6E2B4507">
      <w:pPr>
        <w:pStyle w:val="Text"/>
        <w:tabs>
          <w:tab w:val="left" w:pos="1800"/>
        </w:tabs>
        <w:spacing w:line="240" w:lineRule="auto"/>
        <w:rPr>
          <w:rFonts w:asciiTheme="majorHAnsi" w:hAnsiTheme="majorHAnsi" w:cstheme="majorHAnsi"/>
          <w:sz w:val="20"/>
          <w:szCs w:val="20"/>
        </w:rPr>
      </w:pPr>
      <w:r>
        <w:t xml:space="preserve"/>
      </w:r>
    </w:p>
    <w:p w:rsidR="00ED43AE" w:rsidP="00ED43AE" w:rsidRDefault="00E135F2" w14:paraId="05B44625" w14:textId="492B61D0">
      <w:pPr>
        <w:pStyle w:val="Text"/>
        <w:tabs>
          <w:tab w:val="left" w:pos="1800"/>
        </w:tabs>
        <w:spacing w:line="240" w:lineRule="auto"/>
        <w:ind w:left="2880" w:hanging="2880"/>
        <w:rPr>
          <w:rFonts w:asciiTheme="majorHAnsi" w:hAnsiTheme="majorHAnsi" w:cstheme="majorHAnsi"/>
          <w:sz w:val="20"/>
        </w:rPr>
      </w:pPr>
      <w:r>
        <w:t xml:space="preserve"/>
      </w:r>
    </w:p>
    <w:p w:rsidRPr="00F6481B" w:rsidR="00E135F2" w:rsidP="00ED43AE" w:rsidRDefault="009F1BD9" w14:paraId="4F43DE76" w14:textId="334C004D">
      <w:pPr>
        <w:pStyle w:val="Text"/>
        <w:tabs>
          <w:tab w:val="left" w:pos="1800"/>
        </w:tabs>
        <w:spacing w:line="240" w:lineRule="auto"/>
        <w:rPr>
          <w:rFonts w:asciiTheme="majorHAnsi" w:hAnsiTheme="majorHAnsi" w:cstheme="majorHAnsi"/>
          <w:sz w:val="20"/>
          <w:szCs w:val="20"/>
        </w:rPr>
      </w:pPr>
      <w:r>
        <w:t xml:space="preserve"/>
      </w:r>
    </w:p>
    <w:p w:rsidRPr="00F6481B" w:rsidR="00BC797E" w:rsidP="005B2391" w:rsidRDefault="00BC797E" w14:paraId="79BA2B55" w14:textId="3755BD4F">
      <w:pPr>
        <w:pStyle w:val="Text"/>
        <w:tabs>
          <w:tab w:val="left" w:pos="2880"/>
        </w:tabs>
        <w:spacing w:line="240" w:lineRule="auto"/>
        <w:ind w:left="2880" w:hanging="2880"/>
        <w:jc w:val="both"/>
        <w:rPr>
          <w:rFonts w:asciiTheme="majorHAnsi" w:hAnsiTheme="majorHAnsi" w:cstheme="majorHAnsi"/>
          <w:sz w:val="20"/>
          <w:szCs w:val="20"/>
        </w:rPr>
      </w:pPr>
      <w:r w:rsidRPr="00F6481B">
        <w:rPr>
          <w:rFonts w:asciiTheme="majorHAnsi" w:hAnsiTheme="majorHAnsi" w:cstheme="majorHAnsi"/>
          <w:b/>
          <w:bCs/>
          <w:sz w:val="20"/>
          <w:szCs w:val="20"/>
        </w:rPr>
        <w:t>Brief Description:</w:t>
      </w:r>
      <w:r w:rsidRPr="00F6481B" w:rsidR="008871D7">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The </w:t>
      </w:r>
      <w:r w:rsidR="00ED43AE">
        <w:rPr>
          <w:rFonts w:asciiTheme="majorHAnsi" w:hAnsiTheme="majorHAnsi" w:cstheme="majorHAnsi"/>
          <w:sz w:val="20"/>
          <w:szCs w:val="20"/>
        </w:rPr>
        <w:t>policy</w:t>
      </w:r>
      <w:r w:rsidRPr="00F6481B" w:rsidR="005B2391">
        <w:rPr>
          <w:rFonts w:asciiTheme="majorHAnsi" w:hAnsiTheme="majorHAnsi" w:cstheme="majorHAnsi"/>
          <w:sz w:val="20"/>
          <w:szCs w:val="20"/>
        </w:rPr>
        <w:t xml:space="preserve"> provides a </w:t>
      </w:r>
      <w:r w:rsidRPr="00F6481B" w:rsidR="005B2391">
        <w:rPr>
          <w:rFonts w:asciiTheme="majorHAnsi" w:hAnsiTheme="majorHAnsi" w:cstheme="majorHAnsi"/>
          <w:b/>
          <w:bCs/>
          <w:sz w:val="20"/>
          <w:szCs w:val="20"/>
        </w:rPr>
        <w:t>one-time cash award</w:t>
      </w:r>
      <w:r w:rsidRPr="00F6481B" w:rsidR="005B2391">
        <w:rPr>
          <w:rFonts w:asciiTheme="majorHAnsi" w:hAnsiTheme="majorHAnsi" w:cstheme="majorHAnsi"/>
          <w:sz w:val="20"/>
          <w:szCs w:val="20"/>
        </w:rPr>
        <w:t xml:space="preserve"> to support and celebrate the children of </w:t>
      </w:r>
      <w:r w:rsidRPr="00F6481B" w:rsidR="005B2391">
        <w:rPr>
          <w:rFonts w:asciiTheme="majorHAnsi" w:hAnsiTheme="majorHAnsi" w:cstheme="majorHAnsi"/>
          <w:b/>
          <w:bCs/>
          <w:sz w:val="20"/>
          <w:szCs w:val="20"/>
        </w:rPr>
        <w:t>City Holdings Group</w:t>
      </w:r>
      <w:r w:rsidRPr="00F6481B" w:rsidR="005B2391">
        <w:rPr>
          <w:rFonts w:asciiTheme="majorHAnsi" w:hAnsiTheme="majorHAnsi" w:cstheme="majorHAnsi"/>
          <w:sz w:val="20"/>
          <w:szCs w:val="20"/>
        </w:rPr>
        <w:t xml:space="preserve"> employees who successfully pass the Myanmar high school matriculation examination.</w:t>
      </w:r>
      <w:r w:rsidRPr="00F6481B">
        <w:rPr>
          <w:rFonts w:asciiTheme="majorHAnsi" w:hAnsiTheme="majorHAnsi" w:cstheme="majorHAnsi"/>
          <w:sz w:val="20"/>
          <w:szCs w:val="20"/>
        </w:rPr>
        <w:t>]</w:t>
      </w:r>
    </w:p>
    <w:p w:rsidRPr="00F6481B" w:rsidR="00BC797E" w:rsidP="008871D7" w:rsidRDefault="00BC797E" w14:paraId="761D4D3E" w14:textId="6C6570AC">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Effective</w:t>
      </w:r>
      <w:r w:rsidRPr="00F6481B" w:rsidR="004059A8">
        <w:rPr>
          <w:rFonts w:asciiTheme="majorHAnsi" w:hAnsiTheme="majorHAnsi" w:cstheme="majorHAnsi"/>
          <w:b/>
          <w:bCs/>
          <w:sz w:val="20"/>
          <w:szCs w:val="20"/>
        </w:rPr>
        <w:t xml:space="preserve"> Date/Period</w:t>
      </w:r>
      <w:r w:rsidRPr="00F6481B">
        <w:rPr>
          <w:rFonts w:asciiTheme="majorHAnsi" w:hAnsiTheme="majorHAnsi" w:cstheme="majorHAnsi"/>
          <w:b/>
          <w:bCs/>
          <w:sz w:val="20"/>
          <w:szCs w:val="20"/>
        </w:rPr>
        <w:t>:</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13 Feb 2023</w:t>
      </w:r>
      <w:r w:rsidRPr="00F6481B">
        <w:rPr>
          <w:rFonts w:asciiTheme="majorHAnsi" w:hAnsiTheme="majorHAnsi" w:cstheme="majorHAnsi"/>
          <w:sz w:val="20"/>
          <w:szCs w:val="20"/>
        </w:rPr>
        <w:t>]</w:t>
      </w:r>
    </w:p>
    <w:p w:rsidRPr="00F6481B" w:rsidR="00BC797E" w:rsidP="001F721A" w:rsidRDefault="00BC797E" w14:paraId="5D293CFB" w14:textId="6CC81C15">
      <w:pPr>
        <w:pStyle w:val="Text"/>
        <w:spacing w:line="240" w:lineRule="auto"/>
        <w:rPr>
          <w:rFonts w:asciiTheme="majorHAnsi" w:hAnsiTheme="majorHAnsi" w:cstheme="majorHAnsi"/>
          <w:sz w:val="20"/>
          <w:szCs w:val="20"/>
        </w:rPr>
      </w:pPr>
      <w:r>
        <w:t xml:space="preserve"/>
      </w:r>
    </w:p>
    <w:p w:rsidRPr="00F6481B" w:rsidR="004059A8" w:rsidP="005B2391" w:rsidRDefault="004059A8" w14:paraId="10A894BB" w14:textId="10C57188">
      <w:pPr>
        <w:pStyle w:val="Text"/>
        <w:spacing w:line="240" w:lineRule="auto"/>
        <w:ind w:left="2880" w:hanging="2880"/>
        <w:rPr>
          <w:rFonts w:asciiTheme="majorHAnsi" w:hAnsiTheme="majorHAnsi" w:cstheme="majorHAnsi"/>
          <w:b/>
          <w:bCs/>
          <w:sz w:val="20"/>
          <w:szCs w:val="20"/>
        </w:rPr>
      </w:pPr>
      <w:r>
        <w:t xml:space="preserve"/>
      </w:r>
    </w:p>
    <w:p w:rsidRPr="00F6481B" w:rsidR="00BC797E" w:rsidP="001F721A" w:rsidRDefault="00BC797E" w14:paraId="121553F6" w14:textId="5841C4E4">
      <w:pPr>
        <w:pStyle w:val="Text"/>
        <w:spacing w:line="240" w:lineRule="auto"/>
        <w:rPr>
          <w:rFonts w:asciiTheme="majorHAnsi" w:hAnsiTheme="majorHAnsi" w:cstheme="majorHAnsi"/>
          <w:b/>
          <w:bCs/>
          <w:sz w:val="20"/>
          <w:szCs w:val="20"/>
        </w:rPr>
      </w:pPr>
      <w:r>
        <w:t xml:space="preserve"/>
      </w:r>
    </w:p>
    <w:p w:rsidRPr="00F6481B" w:rsidR="00FF6314" w:rsidP="001F721A" w:rsidRDefault="00445255" w14:paraId="5742B19F" w14:textId="70918A2B">
      <w:pPr>
        <w:pStyle w:val="Text"/>
        <w:spacing w:line="240" w:lineRule="auto"/>
        <w:rPr>
          <w:rFonts w:asciiTheme="majorHAnsi" w:hAnsiTheme="majorHAnsi" w:cstheme="majorHAnsi"/>
          <w:b/>
          <w:bCs/>
          <w:sz w:val="20"/>
          <w:szCs w:val="20"/>
        </w:rPr>
      </w:pPr>
      <w:r>
        <w:t xml:space="preserve"/>
      </w:r>
    </w:p>
    <w:p w:rsidRPr="00F6481B" w:rsidR="00FF6314" w:rsidP="001F721A" w:rsidRDefault="00FF6314" w14:paraId="34A515E0" w14:textId="783EA1BE">
      <w:pPr>
        <w:pStyle w:val="Text"/>
        <w:spacing w:line="240" w:lineRule="auto"/>
        <w:rPr>
          <w:rFonts w:asciiTheme="majorHAnsi" w:hAnsiTheme="majorHAnsi" w:cstheme="majorHAnsi"/>
          <w:sz w:val="20"/>
          <w:szCs w:val="20"/>
        </w:rPr>
      </w:pPr>
      <w:r>
        <w:t xml:space="preserve"/>
      </w:r>
    </w:p>
    <w:p w:rsidRPr="00F6481B" w:rsidR="00FF6314" w:rsidP="001F721A" w:rsidRDefault="00FF6314" w14:paraId="3C45088B" w14:textId="1A6E8045">
      <w:pPr>
        <w:pStyle w:val="Text"/>
        <w:spacing w:line="240" w:lineRule="auto"/>
        <w:rPr>
          <w:rFonts w:asciiTheme="majorHAnsi" w:hAnsiTheme="majorHAnsi" w:cstheme="majorHAnsi"/>
          <w:sz w:val="20"/>
          <w:szCs w:val="20"/>
        </w:rPr>
      </w:pPr>
      <w:r>
        <w:t xml:space="preserve"/>
      </w:r>
    </w:p>
    <w:p w:rsidRPr="00F6481B" w:rsidR="00FF6314" w:rsidP="0075530A" w:rsidRDefault="00FF6314" w14:paraId="3F6591FD" w14:textId="07FB78BD">
      <w:pPr>
        <w:spacing w:after="120"/>
        <w:ind w:left="2880" w:hanging="2880"/>
        <w:jc w:val="both"/>
        <w:rPr>
          <w:rFonts w:asciiTheme="majorHAnsi" w:hAnsiTheme="majorHAnsi" w:cstheme="majorHAnsi"/>
          <w:sz w:val="20"/>
        </w:rPr>
      </w:pPr>
      <w:r>
        <w:t xml:space="preserve"/>
      </w:r>
    </w:p>
    <w:p w:rsidRPr="00F6481B" w:rsidR="009F1BD9" w:rsidP="0075530A" w:rsidRDefault="009F1BD9" w14:paraId="369E7A6A" w14:textId="77777777">
      <w:pPr>
        <w:pStyle w:val="Text"/>
        <w:spacing w:line="240" w:lineRule="auto"/>
        <w:jc w:val="both"/>
        <w:rPr>
          <w:rFonts w:asciiTheme="majorHAnsi" w:hAnsiTheme="majorHAnsi" w:cstheme="majorHAnsi"/>
          <w:sz w:val="20"/>
          <w:szCs w:val="20"/>
        </w:rPr>
      </w:pPr>
      <w:r>
        <w:t xml:space="preserve"/>
      </w:r>
    </w:p>
    <w:p w:rsidRPr="00F6481B" w:rsidR="008A133F" w:rsidP="00F6481B" w:rsidRDefault="009F1BD9" w14:paraId="78CB16BC" w14:textId="7EDDD7C1">
      <w:pPr>
        <w:pStyle w:val="Text"/>
        <w:spacing w:line="240" w:lineRule="auto"/>
        <w:jc w:val="both"/>
        <w:rPr>
          <w:rFonts w:asciiTheme="majorHAnsi" w:hAnsiTheme="majorHAnsi" w:cstheme="majorHAnsi"/>
          <w:sz w:val="20"/>
          <w:szCs w:val="20"/>
        </w:rPr>
      </w:pPr>
      <w:r w:rsidRPr="00F6481B">
        <w:rPr>
          <w:rFonts w:asciiTheme="majorHAnsi" w:hAnsiTheme="majorHAnsi" w:cstheme="majorHAnsi"/>
          <w:b/>
          <w:bCs/>
          <w:sz w:val="20"/>
          <w:szCs w:val="20"/>
        </w:rPr>
        <w:t>Reason for Policy:</w:t>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This policy is established to formally recognize the academic achievements of the children of City Holdings Group employees. By providing tangible financial support upon the successful completion of their high school matriculation exams, the company aims to celebrate family milestones, alleviate educational expenses, and foster a supportive corporate community that values long-term personal development.</w:t>
      </w:r>
      <w:r w:rsidRPr="00F6481B">
        <w:rPr>
          <w:rFonts w:asciiTheme="majorHAnsi" w:hAnsiTheme="majorHAnsi" w:cstheme="majorHAnsi"/>
          <w:sz w:val="20"/>
          <w:szCs w:val="20"/>
        </w:rPr>
        <w:t>]</w:t>
      </w:r>
    </w:p>
    <w:p w:rsidRPr="00F6481B" w:rsidR="00E97C37" w:rsidP="00E97C37" w:rsidRDefault="008A133F" w14:paraId="22342F86" w14:textId="77777777">
      <w:pPr>
        <w:rPr>
          <w:rFonts w:asciiTheme="majorHAnsi" w:hAnsiTheme="majorHAnsi" w:cstheme="majorHAnsi"/>
          <w:sz w:val="20"/>
        </w:rPr>
      </w:pPr>
      <w:r>
        <w:t xml:space="preserve"/>
      </w:r>
    </w:p>
    <w:p w:rsidRPr="00F6481B" w:rsidR="00796161" w:rsidP="00E97C37" w:rsidRDefault="00796161" w14:paraId="470FD9A8" w14:textId="77777777">
      <w:pPr>
        <w:rPr>
          <w:rFonts w:asciiTheme="majorHAnsi" w:hAnsiTheme="majorHAnsi" w:cstheme="majorHAnsi"/>
          <w:spacing w:val="0"/>
          <w:sz w:val="20"/>
        </w:rPr>
      </w:pPr>
      <w:r>
        <w:t xml:space="preserve"/>
      </w:r>
    </w:p>
    <w:p w:rsidRPr="00F6481B" w:rsidR="00E97C37" w:rsidP="00E97C37" w:rsidRDefault="00E97C37" w14:paraId="461DE1CA" w14:textId="4F803D03">
      <w:pPr>
        <w:rPr>
          <w:rFonts w:asciiTheme="majorHAnsi" w:hAnsiTheme="majorHAnsi" w:cstheme="majorHAnsi"/>
          <w:spacing w:val="0"/>
          <w:sz w:val="20"/>
        </w:rPr>
      </w:pPr>
      <w:r>
        <w:t xml:space="preserve"/>
      </w:r>
    </w:p>
    <w:p w:rsidRPr="00F6481B" w:rsidR="00E97C37" w:rsidP="00E97C37" w:rsidRDefault="00E97C37" w14:paraId="036BE179" w14:textId="77777777">
      <w:pPr>
        <w:rPr>
          <w:rFonts w:asciiTheme="majorHAnsi" w:hAnsiTheme="majorHAnsi" w:cstheme="majorHAnsi"/>
          <w:spacing w:val="0"/>
          <w:sz w:val="20"/>
        </w:rPr>
      </w:pPr>
      <w:r>
        <w:t xml:space="preserve"/>
      </w:r>
    </w:p>
    <w:p w:rsidRPr="00F6481B" w:rsidR="00D6149B" w:rsidP="00FD7790" w:rsidRDefault="00E97C37" w14:paraId="1D5A82BB" w14:textId="2259D169">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INTRODUCTION</w:t>
      </w:r>
      <w:r w:rsidRPr="00F6481B" w:rsidR="00D6149B">
        <w:rPr>
          <w:rFonts w:asciiTheme="majorHAnsi" w:hAnsiTheme="majorHAnsi" w:cstheme="majorHAnsi"/>
          <w:b/>
          <w:bCs/>
          <w:spacing w:val="0"/>
          <w:sz w:val="20"/>
        </w:rPr>
        <w:t xml:space="preserve"> </w:t>
      </w:r>
    </w:p>
    <w:p w:rsidRPr="00F6481B" w:rsidR="0075530A" w:rsidP="0075530A" w:rsidRDefault="0075530A" w14:paraId="103A555B" w14:textId="5B1D2275">
      <w:pPr>
        <w:ind w:left="360"/>
        <w:jc w:val="both"/>
        <w:rPr>
          <w:rFonts w:asciiTheme="majorHAnsi" w:hAnsiTheme="majorHAnsi" w:cstheme="majorHAnsi"/>
          <w:spacing w:val="0"/>
          <w:sz w:val="20"/>
        </w:rPr>
      </w:pPr>
      <w:r>
        <w:t xml:space="preserve"/>
      </w:r>
    </w:p>
    <w:p w:rsidRPr="00F6481B" w:rsidR="0075530A" w:rsidP="0075530A" w:rsidRDefault="0075530A" w14:paraId="0A6B9210" w14:textId="77777777">
      <w:pPr>
        <w:ind w:left="360"/>
        <w:rPr>
          <w:rFonts w:asciiTheme="majorHAnsi" w:hAnsiTheme="majorHAnsi" w:cstheme="majorHAnsi"/>
          <w:b/>
          <w:bCs/>
          <w:spacing w:val="0"/>
          <w:sz w:val="20"/>
        </w:rPr>
      </w:pPr>
      <w:r>
        <w:t xml:space="preserve"/>
      </w:r>
    </w:p>
    <w:p w:rsidRPr="00F6481B" w:rsidR="00D6149B" w:rsidP="00491F8B" w:rsidRDefault="00E97C37" w14:paraId="176F2AB1" w14:textId="6D182B40">
      <w:pPr>
        <w:pStyle w:val="ListParagraph"/>
        <w:numPr>
          <w:ilvl w:val="0"/>
          <w:numId w:val="6"/>
        </w:numPr>
        <w:ind w:left="360"/>
        <w:jc w:val="both"/>
        <w:rPr>
          <w:rFonts w:asciiTheme="majorHAnsi" w:hAnsiTheme="majorHAnsi" w:cstheme="majorHAnsi"/>
          <w:spacing w:val="0"/>
          <w:sz w:val="20"/>
        </w:rPr>
      </w:pPr>
      <w:r w:rsidRPr="00F6481B">
        <w:rPr>
          <w:rFonts w:asciiTheme="majorHAnsi" w:hAnsiTheme="majorHAnsi" w:cstheme="majorHAnsi"/>
          <w:b/>
          <w:bCs/>
          <w:spacing w:val="0"/>
          <w:sz w:val="20"/>
        </w:rPr>
        <w:t>POLICY STATEMENT</w:t>
      </w:r>
      <w:r w:rsidRPr="00F6481B" w:rsidR="00D6149B">
        <w:rPr>
          <w:rFonts w:asciiTheme="majorHAnsi" w:hAnsiTheme="majorHAnsi" w:cstheme="majorHAnsi"/>
          <w:b/>
          <w:bCs/>
          <w:spacing w:val="0"/>
          <w:sz w:val="20"/>
        </w:rPr>
        <w:t xml:space="preserve"> </w:t>
      </w:r>
    </w:p>
    <w:p w:rsidRPr="00F6481B" w:rsidR="00D6149B" w:rsidP="00D6149B" w:rsidRDefault="00D6149B" w14:paraId="2A8F42BA" w14:textId="77777777">
      <w:pPr>
        <w:ind w:left="360"/>
        <w:jc w:val="both"/>
        <w:rPr>
          <w:rFonts w:asciiTheme="majorHAnsi" w:hAnsiTheme="majorHAnsi" w:cstheme="majorHAnsi"/>
          <w:spacing w:val="0"/>
          <w:sz w:val="20"/>
        </w:rPr>
      </w:pPr>
      <w:r>
        <w:t xml:space="preserve">This policy is </w:t>
      </w:r>
      <w:r>
        <w:rPr>
          <w:b/>
        </w:rPr>
        <w:t xml:space="preserve">BOLD</w:t>
      </w:r>
      <w:r>
        <w:t xml:space="preserve"> and </w:t>
      </w:r>
      <w:r>
        <w:rPr>
          <w:i/>
        </w:rPr>
        <w:t xml:space="preserve">italic</w:t>
      </w:r>
      <w:r>
        <w:t xml:space="preserve"> with    consecutive   spaces.</w:t>
      </w:r>
      <w:r>
        <w:br/>
      </w:r>
    </w:p>
    <w:p w:rsidRPr="00F6481B" w:rsidR="00D6149B" w:rsidP="00D6149B" w:rsidRDefault="00D6149B" w14:paraId="6B87FA62" w14:textId="77777777">
      <w:pPr>
        <w:ind w:left="360"/>
        <w:jc w:val="both"/>
        <w:rPr>
          <w:rFonts w:asciiTheme="majorHAnsi" w:hAnsiTheme="majorHAnsi" w:cstheme="majorHAnsi"/>
          <w:spacing w:val="0"/>
          <w:sz w:val="20"/>
        </w:rPr>
      </w:pPr>
      <w:r>
        <w:t xml:space="preserve"/>
      </w:r>
    </w:p>
    <w:p w:rsidRPr="00F6481B" w:rsidR="00D6149B" w:rsidP="00D6149B" w:rsidRDefault="00D6149B" w14:paraId="1FAE49DF" w14:textId="54FF91C4">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1. Purpose</w:t>
      </w:r>
    </w:p>
    <w:p w:rsidRPr="00F6481B" w:rsidR="00D6149B" w:rsidP="00D6149B" w:rsidRDefault="00D6149B" w14:paraId="7C54B5B1" w14:textId="77777777">
      <w:pPr>
        <w:ind w:left="360"/>
        <w:jc w:val="both"/>
        <w:rPr>
          <w:rFonts w:asciiTheme="majorHAnsi" w:hAnsiTheme="majorHAnsi" w:cstheme="majorHAnsi"/>
          <w:spacing w:val="0"/>
          <w:sz w:val="20"/>
        </w:rPr>
      </w:pPr>
      <w:r>
        <w:rPr>
          <w:b/>
          <w:outlineLvl w:val="1"/>
        </w:rPr>
        <w:t xml:space="preserve">Bold heading</w:t>
      </w:r>
      <w:r>
        <w:br/>
      </w:r>
    </w:p>
    <w:p w:rsidRPr="00F6481B" w:rsidR="00D6149B" w:rsidP="00D6149B" w:rsidRDefault="00D6149B" w14:paraId="7FF214E3" w14:textId="77777777">
      <w:pPr>
        <w:ind w:left="360"/>
        <w:jc w:val="both"/>
        <w:rPr>
          <w:rFonts w:asciiTheme="majorHAnsi" w:hAnsiTheme="majorHAnsi" w:cstheme="majorHAnsi"/>
          <w:spacing w:val="0"/>
          <w:sz w:val="20"/>
        </w:rPr>
      </w:pPr>
      <w:r>
        <w:rPr>
          <w:color w:val="FF0000"/>
        </w:rPr>
        <w:t xml:space="preserve">red text</w:t>
      </w:r>
      <w:r>
        <w:br/>
      </w:r>
    </w:p>
    <w:p w:rsidRPr="00F6481B" w:rsidR="00D6149B" w:rsidP="00D6149B" w:rsidRDefault="00D6149B" w14:paraId="58CB44A8"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2. Scope &amp; Beneficiaries</w:t>
      </w:r>
    </w:p>
    <w:p w:rsidRPr="00F6481B" w:rsidR="00D6149B" w:rsidP="00D6149B" w:rsidRDefault="00D6149B" w14:paraId="0915B687" w14:textId="77777777">
      <w:pPr>
        <w:ind w:left="360"/>
        <w:jc w:val="both"/>
        <w:rPr>
          <w:rFonts w:asciiTheme="majorHAnsi" w:hAnsiTheme="majorHAnsi" w:cstheme="majorHAnsi"/>
          <w:spacing w:val="0"/>
          <w:sz w:val="20"/>
        </w:rPr>
      </w:pPr>
      <w:r>
        <w:t xml:space="preserve"/>
      </w:r>
    </w:p>
    <w:p w:rsidRPr="00F6481B" w:rsidR="00D6149B" w:rsidP="00D6149B" w:rsidRDefault="00D6149B" w14:paraId="0E556922" w14:textId="77777777">
      <w:pPr>
        <w:ind w:left="360"/>
        <w:jc w:val="both"/>
        <w:rPr>
          <w:rFonts w:asciiTheme="majorHAnsi" w:hAnsiTheme="majorHAnsi" w:cstheme="majorHAnsi"/>
          <w:spacing w:val="0"/>
          <w:sz w:val="20"/>
        </w:rPr>
      </w:pPr>
      <w:r>
        <w:t xml:space="preserve"/>
      </w:r>
    </w:p>
    <w:p w:rsidRPr="00F6481B" w:rsidR="00D6149B" w:rsidP="00D6149B" w:rsidRDefault="00D6149B" w14:paraId="21081630"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3. Exclusions</w:t>
      </w:r>
    </w:p>
    <w:p w:rsidRPr="00F6481B" w:rsidR="00D6149B" w:rsidP="00D6149B" w:rsidRDefault="00D6149B" w14:paraId="4E47EB4E" w14:textId="61251396">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81AEE32"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7C30CC5A"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A76B0E8" w14:textId="77777777">
      <w:pPr>
        <w:ind w:left="360"/>
        <w:jc w:val="both"/>
        <w:rPr>
          <w:rFonts w:asciiTheme="majorHAnsi" w:hAnsiTheme="majorHAnsi" w:cstheme="majorHAnsi"/>
          <w:spacing w:val="0"/>
          <w:sz w:val="20"/>
        </w:rPr>
      </w:pPr>
      <w:r>
        <w:t xml:space="preserve"/>
      </w:r>
    </w:p>
    <w:p w:rsidRPr="00F6481B" w:rsidR="00D6149B" w:rsidP="00D6149B" w:rsidRDefault="00D6149B" w14:paraId="771C90E1"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4. Award Structure &amp; Payout Tiers</w:t>
      </w:r>
    </w:p>
    <w:p w:rsidRPr="00F6481B" w:rsidR="00D6149B" w:rsidP="00D6149B" w:rsidRDefault="00D6149B" w14:paraId="1DEEEF11" w14:textId="77777777">
      <w:pPr>
        <w:ind w:left="360"/>
        <w:jc w:val="both"/>
        <w:rPr>
          <w:rFonts w:asciiTheme="majorHAnsi" w:hAnsiTheme="majorHAnsi" w:cstheme="majorHAnsi"/>
          <w:spacing w:val="0"/>
          <w:sz w:val="20"/>
        </w:rPr>
      </w:pPr>
      <w:r>
        <w:t xml:space="preserve"/>
      </w:r>
    </w:p>
    <w:p w:rsidRPr="00F6481B" w:rsidR="00D6149B" w:rsidP="00D6149B" w:rsidRDefault="00D6149B" w14:paraId="0DBCDED8" w14:textId="77777777">
      <w:pPr>
        <w:ind w:left="360"/>
        <w:jc w:val="both"/>
        <w:rPr>
          <w:rFonts w:asciiTheme="majorHAnsi" w:hAnsiTheme="majorHAnsi" w:cstheme="majorHAnsi"/>
          <w:spacing w:val="0"/>
          <w:sz w:val="20"/>
        </w:rPr>
      </w:pPr>
      <w:r>
        <w:t xml:space="preserve"/>
      </w:r>
    </w:p>
    <w:tbl>
      <w:tblPr>
        <w:tblStyle w:val="TableGridLight"/>
        <w:tblW w:w="9532" w:type="dxa"/>
        <w:tblLook w:val="04A0" w:firstRow="1" w:lastRow="0" w:firstColumn="1" w:lastColumn="0" w:noHBand="0" w:noVBand="1"/>
      </w:tblPr>
      <w:tblGrid>
        <w:gridCol w:w="3952"/>
        <w:gridCol w:w="5580"/>
      </w:tblGrid>
      <w:tr w:rsidRPr="00F6481B" w:rsidR="00D6149B" w:rsidTr="00D6149B" w14:paraId="28FE1208" w14:textId="77777777">
        <w:tc>
          <w:tcPr>
            <w:tcW w:w="0" w:type="auto"/>
            <w:hideMark/>
          </w:tcPr>
          <w:p w:rsidRPr="00F6481B" w:rsidR="00D6149B" w:rsidP="00D6149B" w:rsidRDefault="00D6149B" w14:paraId="7256253B"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Tiers</w:t>
            </w:r>
          </w:p>
        </w:tc>
        <w:tc>
          <w:tcPr>
            <w:tcW w:w="5580" w:type="dxa"/>
            <w:hideMark/>
          </w:tcPr>
          <w:p w:rsidRPr="00F6481B" w:rsidR="00D6149B" w:rsidP="00D6149B" w:rsidRDefault="00D6149B" w14:paraId="6DDF4244"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One-Time Payment Amount (MMK)</w:t>
            </w:r>
          </w:p>
        </w:tc>
      </w:tr>
      <w:tr w:rsidRPr="00F6481B" w:rsidR="00D6149B" w:rsidTr="00D6149B" w14:paraId="192FB8B5" w14:textId="77777777">
        <w:tc>
          <w:tcPr>
            <w:tcW w:w="0" w:type="auto"/>
            <w:hideMark/>
          </w:tcPr>
          <w:p w:rsidRPr="00F6481B" w:rsidR="00D6149B" w:rsidP="00D6149B" w:rsidRDefault="00D6149B" w14:paraId="360682F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1 subject</w:t>
            </w:r>
          </w:p>
        </w:tc>
        <w:tc>
          <w:tcPr>
            <w:tcW w:w="5580" w:type="dxa"/>
            <w:hideMark/>
          </w:tcPr>
          <w:p w:rsidRPr="00F6481B" w:rsidR="00D6149B" w:rsidP="00D6149B" w:rsidRDefault="00D6149B" w14:paraId="32DB1134"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300,000 MMK</w:t>
            </w:r>
          </w:p>
        </w:tc>
      </w:tr>
      <w:tr w:rsidRPr="00F6481B" w:rsidR="00D6149B" w:rsidTr="00D6149B" w14:paraId="0386C888" w14:textId="77777777">
        <w:tc>
          <w:tcPr>
            <w:tcW w:w="0" w:type="auto"/>
            <w:hideMark/>
          </w:tcPr>
          <w:p w:rsidRPr="00F6481B" w:rsidR="00D6149B" w:rsidP="00D6149B" w:rsidRDefault="00D6149B" w14:paraId="56CDAFC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2 subjects</w:t>
            </w:r>
          </w:p>
        </w:tc>
        <w:tc>
          <w:tcPr>
            <w:tcW w:w="5580" w:type="dxa"/>
            <w:hideMark/>
          </w:tcPr>
          <w:p w:rsidRPr="00F6481B" w:rsidR="00D6149B" w:rsidP="00D6149B" w:rsidRDefault="00D6149B" w14:paraId="2BDE2038"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500,000 MMK</w:t>
            </w:r>
          </w:p>
        </w:tc>
      </w:tr>
      <w:tr w:rsidRPr="00F6481B" w:rsidR="00D6149B" w:rsidTr="00D6149B" w14:paraId="60FABFEB" w14:textId="77777777">
        <w:tc>
          <w:tcPr>
            <w:tcW w:w="0" w:type="auto"/>
            <w:hideMark/>
          </w:tcPr>
          <w:p w:rsidRPr="00F6481B" w:rsidR="00D6149B" w:rsidP="00D6149B" w:rsidRDefault="00D6149B" w14:paraId="64C7C81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3 subjects</w:t>
            </w:r>
          </w:p>
        </w:tc>
        <w:tc>
          <w:tcPr>
            <w:tcW w:w="5580" w:type="dxa"/>
            <w:hideMark/>
          </w:tcPr>
          <w:p w:rsidRPr="00F6481B" w:rsidR="00D6149B" w:rsidP="00D6149B" w:rsidRDefault="00D6149B" w14:paraId="5F55285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600,000 MMK</w:t>
            </w:r>
          </w:p>
        </w:tc>
      </w:tr>
      <w:tr w:rsidRPr="00F6481B" w:rsidR="00D6149B" w:rsidTr="00D6149B" w14:paraId="0882FE33" w14:textId="77777777">
        <w:tc>
          <w:tcPr>
            <w:tcW w:w="0" w:type="auto"/>
            <w:hideMark/>
          </w:tcPr>
          <w:p w:rsidRPr="00F6481B" w:rsidR="00D6149B" w:rsidP="00D6149B" w:rsidRDefault="00D6149B" w14:paraId="0EA17A6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4 subjects</w:t>
            </w:r>
          </w:p>
        </w:tc>
        <w:tc>
          <w:tcPr>
            <w:tcW w:w="5580" w:type="dxa"/>
            <w:hideMark/>
          </w:tcPr>
          <w:p w:rsidRPr="00F6481B" w:rsidR="00D6149B" w:rsidP="00D6149B" w:rsidRDefault="00D6149B" w14:paraId="63E2A28E"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700,000 MMK</w:t>
            </w:r>
          </w:p>
        </w:tc>
      </w:tr>
      <w:tr w:rsidRPr="00F6481B" w:rsidR="00D6149B" w:rsidTr="00D6149B" w14:paraId="2607E43C" w14:textId="77777777">
        <w:tc>
          <w:tcPr>
            <w:tcW w:w="0" w:type="auto"/>
            <w:hideMark/>
          </w:tcPr>
          <w:p w:rsidRPr="00F6481B" w:rsidR="00D6149B" w:rsidP="00D6149B" w:rsidRDefault="00D6149B" w14:paraId="245EB17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5 subjects</w:t>
            </w:r>
          </w:p>
        </w:tc>
        <w:tc>
          <w:tcPr>
            <w:tcW w:w="5580" w:type="dxa"/>
            <w:hideMark/>
          </w:tcPr>
          <w:p w:rsidRPr="00F6481B" w:rsidR="00D6149B" w:rsidP="00D6149B" w:rsidRDefault="00D6149B" w14:paraId="5FCBBC69"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800,000 MMK</w:t>
            </w:r>
          </w:p>
        </w:tc>
      </w:tr>
      <w:tr w:rsidRPr="00F6481B" w:rsidR="00D6149B" w:rsidTr="00D6149B" w14:paraId="3286EB9B" w14:textId="77777777">
        <w:tc>
          <w:tcPr>
            <w:tcW w:w="0" w:type="auto"/>
            <w:hideMark/>
          </w:tcPr>
          <w:p w:rsidRPr="00F6481B" w:rsidR="00D6149B" w:rsidP="00D6149B" w:rsidRDefault="00D6149B" w14:paraId="17CB8E5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6 subjects</w:t>
            </w:r>
          </w:p>
        </w:tc>
        <w:tc>
          <w:tcPr>
            <w:tcW w:w="5580" w:type="dxa"/>
            <w:hideMark/>
          </w:tcPr>
          <w:p w:rsidRPr="00F6481B" w:rsidR="00D6149B" w:rsidP="00D6149B" w:rsidRDefault="00D6149B" w14:paraId="77207073" w14:textId="1BA6B133">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1,000,000 MMK (1 </w:t>
            </w:r>
            <w:r w:rsidRPr="00F6481B" w:rsidR="00F6481B">
              <w:rPr>
                <w:rFonts w:asciiTheme="majorHAnsi" w:hAnsiTheme="majorHAnsi" w:cstheme="majorHAnsi"/>
                <w:spacing w:val="0"/>
                <w:sz w:val="20"/>
              </w:rPr>
              <w:t>million</w:t>
            </w:r>
            <w:r w:rsidRPr="00F6481B">
              <w:rPr>
                <w:rFonts w:asciiTheme="majorHAnsi" w:hAnsiTheme="majorHAnsi" w:cstheme="majorHAnsi"/>
                <w:spacing w:val="0"/>
                <w:sz w:val="20"/>
              </w:rPr>
              <w:t>)</w:t>
            </w:r>
          </w:p>
        </w:tc>
      </w:tr>
    </w:tbl>
    <w:p w:rsidRPr="00F6481B" w:rsidR="00D6149B" w:rsidP="00D6149B" w:rsidRDefault="00D6149B" w14:paraId="0893D614" w14:textId="77777777">
      <w:pPr>
        <w:ind w:left="360"/>
        <w:jc w:val="both"/>
        <w:rPr>
          <w:rFonts w:asciiTheme="majorHAnsi" w:hAnsiTheme="majorHAnsi" w:cstheme="majorHAnsi"/>
          <w:spacing w:val="0"/>
          <w:sz w:val="20"/>
        </w:rPr>
      </w:pPr>
      <w:r>
        <w:t xml:space="preserve"/>
      </w:r>
    </w:p>
    <w:p w:rsidRPr="00F6481B" w:rsidR="00F6481B" w:rsidP="00F6481B" w:rsidRDefault="00F6481B" w14:paraId="3B632B05" w14:textId="77777777">
      <w:pPr>
        <w:jc w:val="both"/>
        <w:rPr>
          <w:rFonts w:asciiTheme="majorHAnsi" w:hAnsiTheme="majorHAnsi" w:cstheme="majorHAnsi"/>
          <w:spacing w:val="0"/>
          <w:sz w:val="20"/>
        </w:rPr>
      </w:pPr>
      <w:r w:rsidRPr="00F6481B">
        <w:rPr>
          <w:rFonts w:asciiTheme="majorHAnsi" w:hAnsiTheme="majorHAnsi" w:cstheme="majorHAnsi"/>
          <w:b/>
          <w:bCs/>
          <w:spacing w:val="0"/>
          <w:sz w:val="20"/>
        </w:rPr>
        <w:t>Policy Review Note:</w:t>
      </w:r>
      <w:r w:rsidRPr="00F6481B">
        <w:rPr>
          <w:rFonts w:asciiTheme="majorHAnsi" w:hAnsiTheme="majorHAnsi" w:cstheme="majorHAnsi"/>
          <w:spacing w:val="0"/>
          <w:sz w:val="20"/>
        </w:rPr>
        <w:t xml:space="preserve"> Award amounts are not static and will be reviewed and updated on an annual basis by the management team.</w:t>
      </w:r>
    </w:p>
    <w:p w:rsidRPr="00F6481B" w:rsidR="00D6149B" w:rsidP="00F6481B" w:rsidRDefault="00D6149B" w14:paraId="4B62D004" w14:textId="77777777">
      <w:pPr>
        <w:jc w:val="both"/>
        <w:rPr>
          <w:rFonts w:asciiTheme="majorHAnsi" w:hAnsiTheme="majorHAnsi" w:cstheme="majorHAnsi"/>
          <w:spacing w:val="0"/>
          <w:sz w:val="20"/>
        </w:rPr>
      </w:pPr>
      <w:r>
        <w:t xml:space="preserve"/>
      </w:r>
    </w:p>
    <w:p w:rsidRPr="00F6481B" w:rsidR="00D6149B" w:rsidP="00D6149B" w:rsidRDefault="00D6149B" w14:paraId="44FB05D8" w14:textId="77777777">
      <w:pPr>
        <w:ind w:left="360"/>
        <w:jc w:val="both"/>
        <w:rPr>
          <w:rFonts w:asciiTheme="majorHAnsi" w:hAnsiTheme="majorHAnsi" w:cstheme="majorHAnsi"/>
          <w:spacing w:val="0"/>
          <w:sz w:val="20"/>
        </w:rPr>
      </w:pPr>
      <w:r>
        <w:t xml:space="preserve"/>
      </w:r>
    </w:p>
    <w:p w:rsidR="00F6481B" w:rsidP="00D6149B" w:rsidRDefault="00F6481B" w14:paraId="79350BC2" w14:textId="77777777">
      <w:pPr>
        <w:rPr>
          <w:rFonts w:asciiTheme="majorHAnsi" w:hAnsiTheme="majorHAnsi" w:cstheme="majorHAnsi"/>
          <w:spacing w:val="0"/>
          <w:sz w:val="20"/>
        </w:rPr>
      </w:pPr>
      <w:r>
        <w:t xml:space="preserve"/>
      </w:r>
    </w:p>
    <w:p w:rsidR="00F6481B" w:rsidP="00D6149B" w:rsidRDefault="00F6481B" w14:paraId="3E78EDA2" w14:textId="77777777">
      <w:pPr>
        <w:rPr>
          <w:rFonts w:asciiTheme="majorHAnsi" w:hAnsiTheme="majorHAnsi" w:cstheme="majorHAnsi"/>
          <w:spacing w:val="0"/>
          <w:sz w:val="20"/>
        </w:rPr>
      </w:pPr>
      <w:r>
        <w:t xml:space="preserve"/>
      </w:r>
    </w:p>
    <w:p w:rsidR="00F6481B" w:rsidP="00D6149B" w:rsidRDefault="00F6481B" w14:paraId="2237F981" w14:textId="77777777">
      <w:pPr>
        <w:rPr>
          <w:rFonts w:asciiTheme="majorHAnsi" w:hAnsiTheme="majorHAnsi" w:cstheme="majorHAnsi"/>
          <w:spacing w:val="0"/>
          <w:sz w:val="20"/>
        </w:rPr>
      </w:pPr>
      <w:r>
        <w:t xml:space="preserve"/>
      </w:r>
    </w:p>
    <w:p w:rsidR="00F6481B" w:rsidP="00D6149B" w:rsidRDefault="00F6481B" w14:paraId="2EFF00EB" w14:textId="77777777">
      <w:pPr>
        <w:rPr>
          <w:rFonts w:asciiTheme="majorHAnsi" w:hAnsiTheme="majorHAnsi" w:cstheme="majorHAnsi"/>
          <w:spacing w:val="0"/>
          <w:sz w:val="20"/>
        </w:rPr>
      </w:pPr>
      <w:r>
        <w:t xml:space="preserve"/>
      </w:r>
    </w:p>
    <w:p w:rsidR="007079C4" w:rsidP="00D6149B" w:rsidRDefault="007079C4" w14:paraId="125B15CF" w14:textId="77777777">
      <w:pPr>
        <w:rPr>
          <w:rFonts w:asciiTheme="majorHAnsi" w:hAnsiTheme="majorHAnsi" w:cstheme="majorHAnsi"/>
          <w:spacing w:val="0"/>
          <w:sz w:val="20"/>
        </w:rPr>
      </w:pPr>
      <w:r>
        <w:t xml:space="preserve"/>
      </w:r>
    </w:p>
    <w:p w:rsidR="007B70EC" w:rsidP="00D6149B" w:rsidRDefault="00D6149B" w14:paraId="78CC9732" w14:textId="4B606DAE">
      <w:pPr>
        <w:rPr>
          <w:rFonts w:asciiTheme="majorHAnsi" w:hAnsiTheme="majorHAnsi" w:cstheme="majorHAnsi"/>
          <w:spacing w:val="0"/>
          <w:sz w:val="20"/>
        </w:rPr>
      </w:pPr>
      <w:r>
        <w:t xml:space="preserve"/>
      </w:r>
    </w:p>
    <w:p w:rsidRPr="00F6481B" w:rsidR="00D6149B" w:rsidP="00D6149B" w:rsidRDefault="00D6149B" w14:paraId="110170DE" w14:textId="77777777">
      <w:pPr>
        <w:ind w:left="360"/>
        <w:jc w:val="both"/>
        <w:rPr>
          <w:rFonts w:asciiTheme="majorHAnsi" w:hAnsiTheme="majorHAnsi" w:cstheme="majorHAnsi"/>
          <w:spacing w:val="0"/>
          <w:sz w:val="20"/>
        </w:rPr>
      </w:pPr>
      <w:r>
        <w:t xml:space="preserve"/>
      </w:r>
    </w:p>
    <w:p w:rsidRPr="00F6481B" w:rsidR="00D6149B" w:rsidP="00D6149B" w:rsidRDefault="00D6149B" w14:paraId="2C133306" w14:textId="512EF792">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DEFINITIONS</w:t>
      </w:r>
    </w:p>
    <w:p w:rsidRPr="00F6481B" w:rsidR="00D6149B" w:rsidP="00D6149B" w:rsidRDefault="00D6149B" w14:paraId="6142DD04" w14:textId="77777777">
      <w:pPr>
        <w:rPr>
          <w:rFonts w:asciiTheme="majorHAnsi" w:hAnsiTheme="majorHAnsi" w:cstheme="majorHAnsi"/>
          <w:b/>
          <w:bCs/>
          <w:spacing w:val="0"/>
          <w:sz w:val="20"/>
        </w:rPr>
      </w:pPr>
      <w:r>
        <w:t xml:space="preserve"/>
      </w:r>
    </w:p>
    <w:p w:rsidR="0070591E" w:rsidP="002E7AD0" w:rsidRDefault="00D6149B" w14:paraId="584F5A14" w14:textId="77777777">
      <w:pPr>
        <w:pStyle w:val="ListParagraph"/>
        <w:numPr>
          <w:ilvl w:val="0"/>
          <w:numId w:val="10"/>
        </w:numPr>
        <w:jc w:val="both"/>
        <w:rPr>
          <w:rFonts w:asciiTheme="majorHAnsi" w:hAnsiTheme="majorHAnsi" w:cstheme="majorHAnsi"/>
          <w:spacing w:val="0"/>
          <w:sz w:val="20"/>
        </w:rPr>
      </w:pPr>
      <w:r>
        <w:t xml:space="preserve"/>
      </w:r>
    </w:p>
    <w:p w:rsidR="0070591E" w:rsidP="005C4C12" w:rsidRDefault="00D6149B" w14:paraId="2F6AB709" w14:textId="77777777">
      <w:pPr>
        <w:pStyle w:val="ListParagraph"/>
        <w:numPr>
          <w:ilvl w:val="0"/>
          <w:numId w:val="10"/>
        </w:numPr>
        <w:jc w:val="both"/>
        <w:rPr>
          <w:rFonts w:asciiTheme="majorHAnsi" w:hAnsiTheme="majorHAnsi" w:cstheme="majorHAnsi"/>
          <w:spacing w:val="0"/>
          <w:sz w:val="20"/>
        </w:rPr>
      </w:pPr>
      <w:r>
        <w:t xml:space="preserve"/>
      </w:r>
    </w:p>
    <w:p w:rsidR="0070591E" w:rsidP="00940937" w:rsidRDefault="00D6149B" w14:paraId="197001F5" w14:textId="77777777">
      <w:pPr>
        <w:pStyle w:val="ListParagraph"/>
        <w:numPr>
          <w:ilvl w:val="0"/>
          <w:numId w:val="10"/>
        </w:numPr>
        <w:jc w:val="both"/>
        <w:rPr>
          <w:rFonts w:asciiTheme="majorHAnsi" w:hAnsiTheme="majorHAnsi" w:cstheme="majorHAnsi"/>
          <w:spacing w:val="0"/>
          <w:sz w:val="20"/>
        </w:rPr>
      </w:pPr>
      <w:r>
        <w:t xml:space="preserve"/>
      </w:r>
    </w:p>
    <w:p w:rsidRPr="0070591E" w:rsidR="00D6149B" w:rsidP="00940937" w:rsidRDefault="00D6149B" w14:paraId="64A040CC" w14:textId="6D84C46A">
      <w:pPr>
        <w:pStyle w:val="ListParagraph"/>
        <w:numPr>
          <w:ilvl w:val="0"/>
          <w:numId w:val="10"/>
        </w:numPr>
        <w:jc w:val="both"/>
        <w:rPr>
          <w:rFonts w:asciiTheme="majorHAnsi" w:hAnsiTheme="majorHAnsi" w:cstheme="majorHAnsi"/>
          <w:spacing w:val="0"/>
          <w:sz w:val="20"/>
        </w:rPr>
      </w:pPr>
      <w:r>
        <w:t xml:space="preserve"/>
      </w:r>
    </w:p>
    <w:p w:rsidRPr="00F6481B" w:rsidR="00D6149B" w:rsidP="00D6149B" w:rsidRDefault="00D6149B" w14:paraId="6E6C65B1" w14:textId="77777777">
      <w:pPr>
        <w:pStyle w:val="ListParagraph"/>
        <w:rPr>
          <w:rFonts w:asciiTheme="majorHAnsi" w:hAnsiTheme="majorHAnsi" w:cstheme="majorHAnsi"/>
          <w:spacing w:val="0"/>
          <w:sz w:val="20"/>
        </w:rPr>
      </w:pPr>
      <w:r>
        <w:t xml:space="preserve"/>
      </w:r>
    </w:p>
    <w:p w:rsidRPr="00F6481B" w:rsidR="00D6149B" w:rsidP="00D6149B" w:rsidRDefault="00D6149B" w14:paraId="4EAD6E46" w14:textId="77777777">
      <w:pPr>
        <w:rPr>
          <w:rFonts w:asciiTheme="majorHAnsi" w:hAnsiTheme="majorHAnsi" w:cstheme="majorHAnsi"/>
          <w:spacing w:val="0"/>
          <w:sz w:val="20"/>
        </w:rPr>
      </w:pPr>
      <w:r>
        <w:t xml:space="preserve"/>
      </w:r>
    </w:p>
    <w:p w:rsidRPr="00F6481B" w:rsidR="00D6149B" w:rsidP="00D6149B" w:rsidRDefault="00D6149B" w14:paraId="24C6179B" w14:textId="4BA37694">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RELATED POLICIES, PROCEDURES, FORMS, GUIDELINES &amp; OTHER RESOURCES</w:t>
      </w:r>
    </w:p>
    <w:p w:rsidRPr="00F6481B" w:rsidR="00F6481B" w:rsidP="00F6481B" w:rsidRDefault="00F6481B" w14:paraId="0EF44AE3" w14:textId="77777777">
      <w:pPr>
        <w:pStyle w:val="ListParagraph"/>
        <w:ind w:left="360"/>
        <w:jc w:val="both"/>
        <w:rPr>
          <w:rFonts w:asciiTheme="majorHAnsi" w:hAnsiTheme="majorHAnsi" w:cstheme="majorHAnsi"/>
          <w:b/>
          <w:bCs/>
          <w:spacing w:val="0"/>
          <w:sz w:val="20"/>
        </w:rPr>
      </w:pPr>
      <w:r>
        <w:t xml:space="preserve"/>
      </w:r>
    </w:p>
    <w:p w:rsidRPr="0070591E" w:rsidR="00F6481B" w:rsidP="002E5597" w:rsidRDefault="00F6481B" w14:paraId="63591BCC" w14:textId="319DECC7">
      <w:pPr>
        <w:pStyle w:val="ListParagraph"/>
        <w:numPr>
          <w:ilvl w:val="0"/>
          <w:numId w:val="9"/>
        </w:numPr>
        <w:rPr>
          <w:rFonts w:asciiTheme="majorHAnsi" w:hAnsiTheme="majorHAnsi" w:cstheme="majorHAnsi"/>
          <w:spacing w:val="0"/>
          <w:sz w:val="20"/>
        </w:rPr>
      </w:pPr>
      <w:r>
        <w:t xml:space="preserve"/>
      </w:r>
    </w:p>
    <w:p w:rsidRPr="00F6481B" w:rsidR="00F6481B" w:rsidP="00F6481B" w:rsidRDefault="00F6481B" w14:paraId="6C8C3BEC" w14:textId="0699CB14">
      <w:pPr>
        <w:pStyle w:val="ListParagraph"/>
        <w:numPr>
          <w:ilvl w:val="0"/>
          <w:numId w:val="9"/>
        </w:numPr>
        <w:rPr>
          <w:rFonts w:asciiTheme="majorHAnsi" w:hAnsiTheme="majorHAnsi" w:cstheme="majorHAnsi"/>
          <w:spacing w:val="0"/>
          <w:sz w:val="20"/>
        </w:rPr>
      </w:pPr>
      <w:r>
        <w:t xml:space="preserve"/>
      </w:r>
    </w:p>
    <w:p w:rsidRPr="00F6481B" w:rsidR="00D6149B" w:rsidP="00F6481B" w:rsidRDefault="00F6481B" w14:paraId="5E844A35" w14:textId="6B549D51">
      <w:pPr>
        <w:pStyle w:val="ListParagraph"/>
        <w:numPr>
          <w:ilvl w:val="0"/>
          <w:numId w:val="9"/>
        </w:numPr>
        <w:rPr>
          <w:rFonts w:asciiTheme="majorHAnsi" w:hAnsiTheme="majorHAnsi" w:cstheme="majorHAnsi"/>
          <w:spacing w:val="0"/>
          <w:sz w:val="20"/>
        </w:rPr>
      </w:pPr>
      <w:r>
        <w:t xml:space="preserve"/>
      </w:r>
    </w:p>
    <w:p w:rsidRPr="00F6481B" w:rsidR="00D6149B" w:rsidP="00D6149B" w:rsidRDefault="00D6149B" w14:paraId="2D1D7833" w14:textId="77777777">
      <w:pPr>
        <w:rPr>
          <w:rFonts w:asciiTheme="majorHAnsi" w:hAnsiTheme="majorHAnsi" w:cstheme="majorHAnsi"/>
          <w:spacing w:val="0"/>
          <w:sz w:val="20"/>
        </w:rPr>
      </w:pPr>
      <w:r>
        <w:t xml:space="preserve"/>
      </w:r>
    </w:p>
    <w:p w:rsidRPr="00F6481B" w:rsidR="00D6149B" w:rsidP="00D6149B" w:rsidRDefault="00D6149B" w14:paraId="52BE97F0" w14:textId="77777777">
      <w:pPr>
        <w:ind w:left="360"/>
        <w:rPr>
          <w:rFonts w:asciiTheme="majorHAnsi" w:hAnsiTheme="majorHAnsi" w:cstheme="majorHAnsi"/>
          <w:b/>
          <w:bCs/>
          <w:spacing w:val="0"/>
          <w:sz w:val="20"/>
        </w:rPr>
      </w:pPr>
      <w:r>
        <w:t xml:space="preserve"/>
      </w:r>
    </w:p>
    <w:p w:rsidRPr="00F6481B" w:rsidR="00F6481B" w:rsidP="00F6481B" w:rsidRDefault="00F6481B" w14:paraId="31A6D254" w14:textId="39E21C63">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HISTORY</w:t>
      </w:r>
    </w:p>
    <w:p w:rsidRPr="00F6481B" w:rsidR="00D6149B" w:rsidP="00D6149B" w:rsidRDefault="00D6149B" w14:paraId="7D641584" w14:textId="54656550">
      <w:pPr>
        <w:ind w:left="360"/>
        <w:rPr>
          <w:rFonts w:asciiTheme="majorHAnsi" w:hAnsiTheme="majorHAnsi" w:cstheme="majorHAnsi"/>
          <w:b/>
          <w:bCs/>
          <w:spacing w:val="0"/>
          <w:sz w:val="20"/>
        </w:rPr>
      </w:pPr>
      <w:r>
        <w:t xml:space="preserve"/>
      </w:r>
    </w:p>
    <w:tbl>
      <w:tblPr>
        <w:tblStyle w:val="PlainTable3"/>
        <w:tblW w:w="0" w:type="auto"/>
        <w:tblLayout w:type="fixed"/>
        <w:tblLook w:val="04A0" w:firstRow="1" w:lastRow="0" w:firstColumn="1" w:lastColumn="0" w:noHBand="0" w:noVBand="1"/>
      </w:tblPr>
      <w:tblGrid>
        <w:gridCol w:w="1647"/>
        <w:gridCol w:w="1320"/>
        <w:gridCol w:w="4010"/>
        <w:gridCol w:w="236"/>
        <w:gridCol w:w="2147"/>
      </w:tblGrid>
      <w:tr w:rsidRPr="00F6481B" w:rsidR="00F6481B" w:rsidTr="00F6481B" w14:paraId="3556CF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7" w:type="dxa"/>
            <w:hideMark/>
          </w:tcPr>
          <w:p w:rsidRPr="00F6481B" w:rsidR="00F6481B" w:rsidP="00F6481B" w:rsidRDefault="00F6481B" w14:paraId="10D3EC81" w14:textId="77777777">
            <w:pPr>
              <w:ind w:left="360"/>
              <w:rPr>
                <w:rFonts w:asciiTheme="majorHAnsi" w:hAnsiTheme="majorHAnsi" w:cstheme="majorHAnsi"/>
                <w:spacing w:val="0"/>
                <w:sz w:val="20"/>
              </w:rPr>
            </w:pPr>
            <w:r w:rsidRPr="00F6481B">
              <w:rPr>
                <w:rFonts w:asciiTheme="majorHAnsi" w:hAnsiTheme="majorHAnsi" w:cstheme="majorHAnsi"/>
                <w:spacing w:val="0"/>
                <w:sz w:val="20"/>
              </w:rPr>
              <w:t>Date</w:t>
            </w:r>
          </w:p>
        </w:tc>
        <w:tc>
          <w:tcPr>
            <w:tcW w:w="1320" w:type="dxa"/>
            <w:hideMark/>
          </w:tcPr>
          <w:p w:rsidRPr="00F6481B" w:rsidR="00F6481B" w:rsidP="00F6481B" w:rsidRDefault="00F6481B" w14:paraId="2D24C670"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Version</w:t>
            </w:r>
          </w:p>
        </w:tc>
        <w:tc>
          <w:tcPr>
            <w:tcW w:w="4010" w:type="dxa"/>
            <w:hideMark/>
          </w:tcPr>
          <w:p w:rsidRPr="00F6481B" w:rsidR="00F6481B" w:rsidP="00F6481B" w:rsidRDefault="00F6481B" w14:paraId="76DD8BA7"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Description of Change</w:t>
            </w:r>
          </w:p>
        </w:tc>
        <w:tc>
          <w:tcPr>
            <w:tcW w:w="236" w:type="dxa"/>
          </w:tcPr>
          <w:p w:rsidRPr="00F6481B" w:rsidR="00F6481B" w:rsidP="00F6481B" w:rsidRDefault="00F6481B" w14:paraId="70994D16"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pacing w:val="0"/>
                <w:sz w:val="20"/>
              </w:rPr>
            </w:pPr>
          </w:p>
        </w:tc>
        <w:tc>
          <w:tcPr>
            <w:tcW w:w="2147" w:type="dxa"/>
            <w:hideMark/>
          </w:tcPr>
          <w:p w:rsidRPr="00F6481B" w:rsidR="00F6481B" w:rsidP="00F6481B" w:rsidRDefault="00F6481B" w14:paraId="2C43851F" w14:textId="70651310">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Author / Reviewer</w:t>
            </w:r>
          </w:p>
        </w:tc>
      </w:tr>
      <w:tr w:rsidRPr="00F6481B" w:rsidR="00F6481B" w:rsidTr="00F6481B" w14:paraId="15A20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5E5208ED"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spacing w:val="0"/>
                <w:sz w:val="20"/>
              </w:rPr>
              <w:t>13/2/2023</w:t>
            </w:r>
          </w:p>
        </w:tc>
        <w:tc>
          <w:tcPr>
            <w:tcW w:w="1320" w:type="dxa"/>
            <w:hideMark/>
          </w:tcPr>
          <w:p w:rsidRPr="00F6481B" w:rsidR="00F6481B" w:rsidP="00F6481B" w:rsidRDefault="00F6481B" w14:paraId="0C2D58D2"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Final</w:t>
            </w:r>
          </w:p>
        </w:tc>
        <w:tc>
          <w:tcPr>
            <w:tcW w:w="4010" w:type="dxa"/>
            <w:hideMark/>
          </w:tcPr>
          <w:p w:rsidRPr="00F6481B" w:rsidR="00F6481B" w:rsidP="00F6481B" w:rsidRDefault="00F6481B" w14:paraId="42B53945"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Initial policy drafting, framework integration, and approval.</w:t>
            </w:r>
          </w:p>
        </w:tc>
        <w:tc>
          <w:tcPr>
            <w:tcW w:w="236" w:type="dxa"/>
          </w:tcPr>
          <w:p w:rsidRPr="00F6481B" w:rsidR="00F6481B" w:rsidP="00F6481B" w:rsidRDefault="00F6481B" w14:paraId="645062FA"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3D62E2C2" w14:textId="442F43FF">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Si Thu Maung </w:t>
            </w:r>
            <w:proofErr w:type="spellStart"/>
            <w:r w:rsidRPr="00F6481B">
              <w:rPr>
                <w:rFonts w:asciiTheme="majorHAnsi" w:hAnsiTheme="majorHAnsi" w:cstheme="majorHAnsi"/>
                <w:spacing w:val="0"/>
                <w:sz w:val="20"/>
              </w:rPr>
              <w:t>Maung</w:t>
            </w:r>
            <w:proofErr w:type="spellEnd"/>
            <w:r w:rsidRPr="00F6481B">
              <w:rPr>
                <w:rFonts w:asciiTheme="majorHAnsi" w:hAnsiTheme="majorHAnsi" w:cstheme="majorHAnsi"/>
                <w:spacing w:val="0"/>
                <w:sz w:val="20"/>
              </w:rPr>
              <w:t xml:space="preserve">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r w:rsidRPr="00F6481B" w:rsidR="00F6481B" w:rsidTr="00F6481B" w14:paraId="2568756B" w14:textId="77777777">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04C1F8A0"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i/>
                <w:iCs/>
                <w:spacing w:val="0"/>
                <w:sz w:val="20"/>
              </w:rPr>
              <w:t>Current Review</w:t>
            </w:r>
          </w:p>
        </w:tc>
        <w:tc>
          <w:tcPr>
            <w:tcW w:w="1320" w:type="dxa"/>
            <w:hideMark/>
          </w:tcPr>
          <w:p w:rsidRPr="00F6481B" w:rsidR="00F6481B" w:rsidP="00F6481B" w:rsidRDefault="00F6481B" w14:paraId="206BD09E"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FY25-26</w:t>
            </w:r>
          </w:p>
        </w:tc>
        <w:tc>
          <w:tcPr>
            <w:tcW w:w="4010" w:type="dxa"/>
            <w:hideMark/>
          </w:tcPr>
          <w:p w:rsidRPr="00F6481B" w:rsidR="00F6481B" w:rsidP="00F6481B" w:rsidRDefault="00F6481B" w14:paraId="632F039B"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Remark added to align high school definition with the updated Grade-12 Basic Education System.</w:t>
            </w:r>
          </w:p>
        </w:tc>
        <w:tc>
          <w:tcPr>
            <w:tcW w:w="236" w:type="dxa"/>
          </w:tcPr>
          <w:p w:rsidRPr="00F6481B" w:rsidR="00F6481B" w:rsidP="00F6481B" w:rsidRDefault="00F6481B" w14:paraId="32E00C39"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1DAA32B8" w14:textId="7AF20CC0">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Win Zaw Htet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bl>
    <w:p w:rsidRPr="00F6481B" w:rsidR="00F6481B" w:rsidP="00D6149B" w:rsidRDefault="00F6481B" w14:paraId="532A0E6A" w14:textId="77777777">
      <w:pPr>
        <w:ind w:left="360"/>
        <w:rPr>
          <w:rFonts w:asciiTheme="majorHAnsi" w:hAnsiTheme="majorHAnsi" w:cstheme="majorHAnsi"/>
          <w:b/>
          <w:bCs/>
          <w:spacing w:val="0"/>
          <w:sz w:val="20"/>
        </w:rPr>
      </w:pPr>
      <w:r>
        <w:t xml:space="preserve"/>
      </w:r>
    </w:p>
    <w:p w:rsidRPr="00F6481B" w:rsidR="00F6481B" w:rsidP="00D6149B" w:rsidRDefault="00F6481B" w14:paraId="051D975E" w14:textId="77777777">
      <w:pPr>
        <w:ind w:left="360"/>
        <w:rPr>
          <w:rFonts w:asciiTheme="majorHAnsi" w:hAnsiTheme="majorHAnsi" w:cstheme="majorHAnsi"/>
          <w:b/>
          <w:bCs/>
          <w:spacing w:val="0"/>
          <w:sz w:val="20"/>
        </w:rPr>
      </w:pPr>
      <w:r>
        <w:t xml:space="preserve"/>
      </w:r>
    </w:p>
    <w:p w:rsidRPr="00F6481B" w:rsidR="00871ED3" w:rsidP="00871ED3" w:rsidRDefault="00871ED3" w14:paraId="219364A0" w14:textId="77777777">
      <w:pPr>
        <w:rPr>
          <w:rFonts w:asciiTheme="majorHAnsi" w:hAnsiTheme="majorHAnsi" w:cstheme="majorHAnsi"/>
          <w:spacing w:val="0"/>
          <w:sz w:val="20"/>
        </w:rPr>
      </w:pPr>
      <w:r>
        <w:t xml:space="preserve"/>
      </w:r>
    </w:p>
    <w:sectPr w:rsidRPr="00F6481B" w:rsidR="00871ED3" w:rsidSect="00871ED3">
      <w:headerReference w:type="even" r:id="rId8"/>
      <w:headerReference w:type="default" r:id="rId9"/>
      <w:footerReference w:type="default" r:id="rId10"/>
      <w:headerReference w:type="first" r:id="rId11"/>
      <w:footerReference w:type="first" r:id="rId12"/>
      <w:pgSz w:w="12240" w:h="15840" w:orient="portrait" w:code="1"/>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sidRPr="00533D27">
      <w:rPr>
        <w:sz w:val="20"/>
        <w:szCs w:val="20"/>
      </w:rPr>
      <w:t>[</w:t>
    </w:r>
    <w:r w:rsidRPr="005B2391" w:rsidR="0075530A">
      <w:rPr>
        <w:sz w:val="20"/>
        <w:szCs w:val="20"/>
      </w:rPr>
      <w:t xml:space="preserve">City Family High School Completion Award </w:t>
    </w:r>
    <w:r w:rsidR="00ED43AE">
      <w:rPr>
        <w:sz w:val="20"/>
        <w:szCs w:val="20"/>
      </w:rPr>
      <w:t>Policy</w:t>
    </w:r>
    <w:r w:rsidRPr="00533D27">
      <w:rPr>
        <w:sz w:val="20"/>
        <w:szCs w:val="20"/>
      </w:rPr>
      <w:t>]</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sidRPr="00533D27">
      <w:rPr>
        <w:sz w:val="20"/>
        <w:szCs w:val="20"/>
      </w:rPr>
      <w:t>[</w:t>
    </w:r>
    <w:r w:rsidR="0075530A">
      <w:rPr>
        <w:sz w:val="20"/>
        <w:szCs w:val="20"/>
      </w:rPr>
      <w:t>CL&amp;H_02/24</w:t>
    </w:r>
    <w:r w:rsidRPr="00533D27">
      <w:rPr>
        <w:sz w:val="20"/>
        <w:szCs w:val="20"/>
      </w:rPr>
      <w:t>]</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E135F2" w:rsidP="00C74764" w:rsidRDefault="00C74764" w14:paraId="3353AA00" w14:textId="77777777">
    <w:pPr>
      <w:pStyle w:val="Header"/>
      <w:jc w:val="right"/>
    </w:pPr>
    <w:r w:rsidRPr="00676843">
      <w:rPr>
        <w:noProof/>
      </w:rPr>
      <w:drawing>
        <wp:inline distT="0" distB="0" distL="0" distR="0" wp14:anchorId="6ED86301" wp14:editId="7E5B06C9">
          <wp:extent cx="1577340" cy="844969"/>
          <wp:effectExtent l="0" t="0" r="3810" b="0"/>
          <wp:docPr id="12" name="Picture 5">
            <a:extLst xmlns:a="http://schemas.openxmlformats.org/drawingml/2006/main">
              <a:ext uri="{FF2B5EF4-FFF2-40B4-BE49-F238E27FC236}">
                <a16:creationId xmlns:a16="http://schemas.microsoft.com/office/drawing/2014/main" id="{F1C87E76-F759-486C-A9B0-2B940B4D1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C87E76-F759-486C-A9B0-2B940B4D1DA5}"/>
                      </a:ext>
                    </a:extLst>
                  </pic:cNvPr>
                  <pic:cNvPicPr>
                    <a:picLocks noChangeAspect="1"/>
                  </pic:cNvPicPr>
                </pic:nvPicPr>
                <pic:blipFill rotWithShape="1">
                  <a:blip r:embed="rId1"/>
                  <a:srcRect l="26934" t="59448" r="55653" b="23961"/>
                  <a:stretch/>
                </pic:blipFill>
                <pic:spPr bwMode="auto">
                  <a:xfrm>
                    <a:off x="0" y="0"/>
                    <a:ext cx="1586020" cy="8496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