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spacing w:line="240" w:lineRule="auto"/>
        <w:rPr>
          <w:rFonts w:asciiTheme="majorHAnsi" w:hAnsiTheme="majorHAnsi" w:cstheme="majorHAnsi"/>
          <w:b/>
          <w:bCs/>
          <w:sz w:val="20"/>
          <w:szCs w:val="20"/>
        </w:rPr>
      </w:pPr>
    </w:p>
    <w:p w:rsidRPr="00F6481B" w:rsidR="005B2391" w:rsidP="00E97C37" w:rsidRDefault="005B2391" w14:paraId="38BCF608" w14:textId="77777777">
      <w:pPr>
        <w:pStyle w:val="Text"/>
        <w:tabs>
          <w:tab w:val="left" w:pos="1800"/>
        </w:tabs>
        <w:spacing w:line="240" w:lineRule="auto"/>
        <w:rPr>
          <w:rFonts w:asciiTheme="majorHAnsi" w:hAnsiTheme="majorHAnsi" w:cstheme="majorHAnsi"/>
          <w:b/>
          <w:bCs/>
          <w:sz w:val="20"/>
          <w:szCs w:val="20"/>
        </w:rPr>
      </w:pPr>
    </w:p>
    <w:p w:rsidRPr="00F6481B" w:rsidR="00CF303B" w:rsidP="00E97C37" w:rsidRDefault="00CF303B" w14:paraId="4D11A507" w14:textId="090E5A04">
      <w:pPr>
        <w:pStyle w:val="Text"/>
        <w:tabs>
          <w:tab w:val="left" w:pos="1800"/>
        </w:tabs>
        <w:spacing w:line="240" w:lineRule="auto"/>
        <w:rPr>
          <w:rFonts w:asciiTheme="majorHAnsi" w:hAnsiTheme="majorHAnsi" w:cstheme="majorHAnsi"/>
          <w:b/>
          <w:bCs/>
          <w:i/>
          <w:iCs/>
          <w:sz w:val="20"/>
          <w:szCs w:val="20"/>
        </w:rPr>
      </w:pPr>
      <w:r w:rsidRPr="00F6481B">
        <w:rPr>
          <w:rFonts w:asciiTheme="majorHAnsi" w:hAnsiTheme="majorHAnsi" w:cstheme="majorHAnsi"/>
          <w:b/>
          <w:bCs/>
          <w:sz w:val="20"/>
          <w:szCs w:val="20"/>
        </w:rPr>
        <w:t>Type:</w:t>
      </w:r>
      <w:r w:rsidRPr="00F6481B">
        <w:rPr>
          <w:rFonts w:asciiTheme="majorHAnsi" w:hAnsiTheme="majorHAnsi" w:cstheme="majorHAnsi"/>
          <w:b/>
          <w:bCs/>
          <w:sz w:val="20"/>
          <w:szCs w:val="20"/>
        </w:rPr>
        <w:tab/>
      </w:r>
      <w:r w:rsidRPr="00F6481B" w:rsidR="0075530A">
        <w:rPr>
          <w:rFonts w:asciiTheme="majorHAnsi" w:hAnsiTheme="majorHAnsi" w:cstheme="majorHAnsi"/>
          <w:b/>
          <w:bCs/>
          <w:sz w:val="20"/>
          <w:szCs w:val="20"/>
        </w:rPr>
        <w:tab/>
      </w:r>
      <w:r w:rsidRPr="00F6481B" w:rsidR="0075530A">
        <w:rPr>
          <w:rFonts w:asciiTheme="majorHAnsi" w:hAnsiTheme="majorHAnsi" w:cstheme="majorHAnsi"/>
          <w:b/>
          <w:bCs/>
          <w:sz w:val="20"/>
          <w:szCs w:val="20"/>
        </w:rPr>
        <w:tab/>
      </w:r>
      <w:sdt>
        <w:sdtPr>
          <w:rPr>
            <w:rFonts w:asciiTheme="majorHAnsi" w:hAnsiTheme="majorHAnsi" w:cstheme="majorHAnsi"/>
            <w:sz w:val="20"/>
            <w:szCs w:val="20"/>
          </w:rPr>
          <w:alias w:val="Policy or Procedure"/>
          <w:tag w:val="Policy or Procedure"/>
          <w:id w:val="-2140787057"/>
          <w:placeholder>
            <w:docPart w:val="DefaultPlaceholder_-1854013438"/>
          </w:placeholder>
          <w:dropDownList>
            <w:listItem w:displayText="Choose an Item" w:value="Choose an Item"/>
            <w:listItem w:displayText="Policy" w:value="Policy"/>
            <w:listItem w:displayText="Procedure" w:value="Procedure"/>
            <w:listItem w:displayText="Framework" w:value="Framework"/>
          </w:dropDownList>
        </w:sdtPr>
        <w:sdtContent>
          <w:r w:rsidR="0021044E">
            <w:rPr>
              <w:rFonts w:asciiTheme="majorHAnsi" w:hAnsiTheme="majorHAnsi" w:cstheme="majorHAnsi"/>
              <w:sz w:val="20"/>
              <w:szCs w:val="20"/>
            </w:rPr>
            <w:t>Policy</w:t>
          </w:r>
        </w:sdtContent>
      </w:sdt>
    </w:p>
    <w:p w:rsidRPr="00F6481B" w:rsidR="00E135F2" w:rsidP="00E97C37" w:rsidRDefault="00533D27" w14:paraId="0DB138A4" w14:textId="4E1624D0">
      <w:pPr>
        <w:pStyle w:val="Text"/>
        <w:tabs>
          <w:tab w:val="left" w:pos="1800"/>
        </w:tabs>
        <w:spacing w:line="240" w:lineRule="auto"/>
        <w:rPr>
          <w:rFonts w:asciiTheme="majorHAnsi" w:hAnsiTheme="majorHAnsi" w:cstheme="majorHAnsi"/>
          <w:sz w:val="20"/>
          <w:szCs w:val="20"/>
        </w:rPr>
      </w:pPr>
      <w:r>
        <w:t xml:space="preserve"/>
      </w:r>
    </w:p>
    <w:p w:rsidRPr="00F6481B" w:rsidR="00445255" w:rsidP="00E97C37" w:rsidRDefault="00E135F2" w14:paraId="62D6A0B3" w14:textId="40A666A8">
      <w:pPr>
        <w:pStyle w:val="Text"/>
        <w:tabs>
          <w:tab w:val="left" w:pos="1800"/>
        </w:tabs>
        <w:spacing w:line="240" w:lineRule="auto"/>
        <w:rPr>
          <w:rFonts w:asciiTheme="majorHAnsi" w:hAnsiTheme="majorHAnsi" w:cstheme="majorHAnsi"/>
          <w:sz w:val="20"/>
          <w:szCs w:val="20"/>
        </w:rPr>
      </w:pPr>
      <w:r>
        <w:t xml:space="preserve"/>
      </w:r>
    </w:p>
    <w:p w:rsidRPr="00F6481B" w:rsidR="00914C73" w:rsidP="00E97C37" w:rsidRDefault="00914C73" w14:paraId="06D78310" w14:textId="6E2B4507">
      <w:pPr>
        <w:pStyle w:val="Text"/>
        <w:tabs>
          <w:tab w:val="left" w:pos="1800"/>
        </w:tabs>
        <w:spacing w:line="240" w:lineRule="auto"/>
        <w:rPr>
          <w:rFonts w:asciiTheme="majorHAnsi" w:hAnsiTheme="majorHAnsi" w:cstheme="majorHAnsi"/>
          <w:sz w:val="20"/>
          <w:szCs w:val="20"/>
        </w:rPr>
      </w:pPr>
      <w:r>
        <w:t xml:space="preserve"/>
      </w:r>
    </w:p>
    <w:p w:rsidR="00ED43AE" w:rsidP="00ED43AE" w:rsidRDefault="00E135F2" w14:paraId="05B44625" w14:textId="492B61D0">
      <w:pPr>
        <w:pStyle w:val="Text"/>
        <w:tabs>
          <w:tab w:val="left" w:pos="1800"/>
        </w:tabs>
        <w:spacing w:line="240" w:lineRule="auto"/>
        <w:ind w:left="2880" w:hanging="2880"/>
        <w:rPr>
          <w:rFonts w:asciiTheme="majorHAnsi" w:hAnsiTheme="majorHAnsi" w:cstheme="majorHAnsi"/>
          <w:sz w:val="20"/>
        </w:rPr>
      </w:pPr>
      <w:r>
        <w:t xml:space="preserve"/>
      </w:r>
    </w:p>
    <w:p w:rsidRPr="00F6481B" w:rsidR="00E135F2" w:rsidP="00ED43AE" w:rsidRDefault="009F1BD9" w14:paraId="4F43DE76" w14:textId="334C004D">
      <w:pPr>
        <w:pStyle w:val="Text"/>
        <w:tabs>
          <w:tab w:val="left" w:pos="1800"/>
        </w:tabs>
        <w:spacing w:line="240" w:lineRule="auto"/>
        <w:rPr>
          <w:rFonts w:asciiTheme="majorHAnsi" w:hAnsiTheme="majorHAnsi" w:cstheme="majorHAnsi"/>
          <w:sz w:val="20"/>
          <w:szCs w:val="20"/>
        </w:rPr>
      </w:pPr>
      <w:r>
        <w:t xml:space="preserve"/>
      </w:r>
    </w:p>
    <w:p w:rsidRPr="00F6481B" w:rsidR="00BC797E" w:rsidP="005B2391" w:rsidRDefault="00BC797E" w14:paraId="79BA2B55" w14:textId="3755BD4F">
      <w:pPr>
        <w:pStyle w:val="Text"/>
        <w:tabs>
          <w:tab w:val="left" w:pos="2880"/>
        </w:tabs>
        <w:spacing w:line="240" w:lineRule="auto"/>
        <w:ind w:left="2880" w:hanging="2880"/>
        <w:jc w:val="both"/>
        <w:rPr>
          <w:rFonts w:asciiTheme="majorHAnsi" w:hAnsiTheme="majorHAnsi" w:cstheme="majorHAnsi"/>
          <w:sz w:val="20"/>
          <w:szCs w:val="20"/>
        </w:rPr>
      </w:pPr>
      <w:r w:rsidRPr="00F6481B">
        <w:rPr>
          <w:rFonts w:asciiTheme="majorHAnsi" w:hAnsiTheme="majorHAnsi" w:cstheme="majorHAnsi"/>
          <w:b/>
          <w:bCs/>
          <w:sz w:val="20"/>
          <w:szCs w:val="20"/>
        </w:rPr>
        <w:t>Brief Description:</w:t>
      </w:r>
      <w:r w:rsidRPr="00F6481B" w:rsidR="008871D7">
        <w:rPr>
          <w:rFonts w:asciiTheme="majorHAnsi" w:hAnsiTheme="majorHAnsi" w:cstheme="majorHAnsi"/>
          <w:b/>
          <w:bCs/>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 xml:space="preserve">The </w:t>
      </w:r>
      <w:r w:rsidR="00ED43AE">
        <w:rPr>
          <w:rFonts w:asciiTheme="majorHAnsi" w:hAnsiTheme="majorHAnsi" w:cstheme="majorHAnsi"/>
          <w:sz w:val="20"/>
          <w:szCs w:val="20"/>
        </w:rPr>
        <w:t>policy</w:t>
      </w:r>
      <w:r w:rsidRPr="00F6481B" w:rsidR="005B2391">
        <w:rPr>
          <w:rFonts w:asciiTheme="majorHAnsi" w:hAnsiTheme="majorHAnsi" w:cstheme="majorHAnsi"/>
          <w:sz w:val="20"/>
          <w:szCs w:val="20"/>
        </w:rPr>
        <w:t xml:space="preserve"> provides a </w:t>
      </w:r>
      <w:r w:rsidRPr="00F6481B" w:rsidR="005B2391">
        <w:rPr>
          <w:rFonts w:asciiTheme="majorHAnsi" w:hAnsiTheme="majorHAnsi" w:cstheme="majorHAnsi"/>
          <w:b/>
          <w:bCs/>
          <w:sz w:val="20"/>
          <w:szCs w:val="20"/>
        </w:rPr>
        <w:t>one-time cash award</w:t>
      </w:r>
      <w:r w:rsidRPr="00F6481B" w:rsidR="005B2391">
        <w:rPr>
          <w:rFonts w:asciiTheme="majorHAnsi" w:hAnsiTheme="majorHAnsi" w:cstheme="majorHAnsi"/>
          <w:sz w:val="20"/>
          <w:szCs w:val="20"/>
        </w:rPr>
        <w:t xml:space="preserve"> to support and celebrate the children of </w:t>
      </w:r>
      <w:r w:rsidRPr="00F6481B" w:rsidR="005B2391">
        <w:rPr>
          <w:rFonts w:asciiTheme="majorHAnsi" w:hAnsiTheme="majorHAnsi" w:cstheme="majorHAnsi"/>
          <w:b/>
          <w:bCs/>
          <w:sz w:val="20"/>
          <w:szCs w:val="20"/>
        </w:rPr>
        <w:t>City Holdings Group</w:t>
      </w:r>
      <w:r w:rsidRPr="00F6481B" w:rsidR="005B2391">
        <w:rPr>
          <w:rFonts w:asciiTheme="majorHAnsi" w:hAnsiTheme="majorHAnsi" w:cstheme="majorHAnsi"/>
          <w:sz w:val="20"/>
          <w:szCs w:val="20"/>
        </w:rPr>
        <w:t xml:space="preserve"> employees who successfully pass the Myanmar high school matriculation examination.</w:t>
      </w:r>
      <w:r w:rsidRPr="00F6481B">
        <w:rPr>
          <w:rFonts w:asciiTheme="majorHAnsi" w:hAnsiTheme="majorHAnsi" w:cstheme="majorHAnsi"/>
          <w:sz w:val="20"/>
          <w:szCs w:val="20"/>
        </w:rPr>
        <w:t>]</w:t>
      </w:r>
    </w:p>
    <w:p w:rsidRPr="00F6481B" w:rsidR="00BC797E" w:rsidP="008871D7" w:rsidRDefault="00BC797E" w14:paraId="761D4D3E" w14:textId="6C6570AC">
      <w:pPr>
        <w:pStyle w:val="Text"/>
        <w:spacing w:line="240" w:lineRule="auto"/>
        <w:rPr>
          <w:rFonts w:asciiTheme="majorHAnsi" w:hAnsiTheme="majorHAnsi" w:cstheme="majorHAnsi"/>
          <w:sz w:val="20"/>
          <w:szCs w:val="20"/>
        </w:rPr>
      </w:pPr>
      <w:r w:rsidRPr="00F6481B">
        <w:rPr>
          <w:rFonts w:asciiTheme="majorHAnsi" w:hAnsiTheme="majorHAnsi" w:cstheme="majorHAnsi"/>
          <w:b/>
          <w:bCs/>
          <w:sz w:val="20"/>
          <w:szCs w:val="20"/>
        </w:rPr>
        <w:t>Effective</w:t>
      </w:r>
      <w:r w:rsidRPr="00F6481B" w:rsidR="004059A8">
        <w:rPr>
          <w:rFonts w:asciiTheme="majorHAnsi" w:hAnsiTheme="majorHAnsi" w:cstheme="majorHAnsi"/>
          <w:b/>
          <w:bCs/>
          <w:sz w:val="20"/>
          <w:szCs w:val="20"/>
        </w:rPr>
        <w:t xml:space="preserve"> Date/Period</w:t>
      </w:r>
      <w:r w:rsidRPr="00F6481B">
        <w:rPr>
          <w:rFonts w:asciiTheme="majorHAnsi" w:hAnsiTheme="majorHAnsi" w:cstheme="majorHAnsi"/>
          <w:b/>
          <w:bCs/>
          <w:sz w:val="20"/>
          <w:szCs w:val="20"/>
        </w:rPr>
        <w:t>:</w:t>
      </w:r>
      <w:r w:rsidRPr="00F6481B">
        <w:rPr>
          <w:rFonts w:asciiTheme="majorHAnsi" w:hAnsiTheme="majorHAnsi" w:cstheme="majorHAnsi"/>
          <w:sz w:val="20"/>
          <w:szCs w:val="20"/>
        </w:rPr>
        <w:tab/>
      </w:r>
      <w:r w:rsidRPr="00F6481B">
        <w:rPr>
          <w:rFonts w:asciiTheme="majorHAnsi" w:hAnsiTheme="majorHAnsi" w:cstheme="majorHAnsi"/>
          <w:sz w:val="20"/>
          <w:szCs w:val="20"/>
        </w:rPr>
        <w:tab/>
      </w:r>
      <w:r w:rsidRPr="00F6481B">
        <w:rPr>
          <w:rFonts w:asciiTheme="majorHAnsi" w:hAnsiTheme="majorHAnsi" w:cstheme="majorHAnsi"/>
          <w:sz w:val="20"/>
          <w:szCs w:val="20"/>
        </w:rPr>
        <w:t>[</w:t>
      </w:r>
      <w:r w:rsidRPr="00F6481B" w:rsidR="005B2391">
        <w:rPr>
          <w:rFonts w:asciiTheme="majorHAnsi" w:hAnsiTheme="majorHAnsi" w:cstheme="majorHAnsi"/>
          <w:sz w:val="20"/>
          <w:szCs w:val="20"/>
        </w:rPr>
        <w:t>13 Feb 2023</w:t>
      </w:r>
      <w:r w:rsidRPr="00F6481B">
        <w:rPr>
          <w:rFonts w:asciiTheme="majorHAnsi" w:hAnsiTheme="majorHAnsi" w:cstheme="majorHAnsi"/>
          <w:sz w:val="20"/>
          <w:szCs w:val="20"/>
        </w:rPr>
        <w:t>]</w:t>
      </w:r>
    </w:p>
    <w:p w:rsidRPr="00F6481B" w:rsidR="00BC797E" w:rsidP="001F721A" w:rsidRDefault="00BC797E" w14:paraId="5D293CFB" w14:textId="6CC81C15">
      <w:pPr>
        <w:pStyle w:val="Text"/>
        <w:spacing w:line="240" w:lineRule="auto"/>
        <w:rPr>
          <w:rFonts w:asciiTheme="majorHAnsi" w:hAnsiTheme="majorHAnsi" w:cstheme="majorHAnsi"/>
          <w:sz w:val="20"/>
          <w:szCs w:val="20"/>
        </w:rPr>
      </w:pPr>
      <w:r>
        <w:t xml:space="preserve"/>
      </w:r>
    </w:p>
    <w:p w:rsidRPr="00F6481B" w:rsidR="004059A8" w:rsidP="005B2391" w:rsidRDefault="004059A8" w14:paraId="10A894BB" w14:textId="10C57188">
      <w:pPr>
        <w:pStyle w:val="Text"/>
        <w:spacing w:line="240" w:lineRule="auto"/>
        <w:ind w:left="2880" w:hanging="2880"/>
        <w:rPr>
          <w:rFonts w:asciiTheme="majorHAnsi" w:hAnsiTheme="majorHAnsi" w:cstheme="majorHAnsi"/>
          <w:b/>
          <w:bCs/>
          <w:sz w:val="20"/>
          <w:szCs w:val="20"/>
        </w:rPr>
      </w:pPr>
      <w:r>
        <w:t xml:space="preserve"/>
      </w:r>
    </w:p>
    <w:p w:rsidRPr="00F6481B" w:rsidR="00BC797E" w:rsidP="001F721A" w:rsidRDefault="00BC797E" w14:paraId="121553F6" w14:textId="5841C4E4">
      <w:pPr>
        <w:pStyle w:val="Text"/>
        <w:spacing w:line="240" w:lineRule="auto"/>
        <w:rPr>
          <w:rFonts w:asciiTheme="majorHAnsi" w:hAnsiTheme="majorHAnsi" w:cstheme="majorHAnsi"/>
          <w:b/>
          <w:bCs/>
          <w:sz w:val="20"/>
          <w:szCs w:val="20"/>
        </w:rPr>
      </w:pPr>
      <w:r>
        <w:t xml:space="preserve"/>
      </w:r>
    </w:p>
    <w:p w:rsidRPr="00F6481B" w:rsidR="00FF6314" w:rsidP="001F721A" w:rsidRDefault="00445255" w14:paraId="5742B19F" w14:textId="70918A2B">
      <w:pPr>
        <w:pStyle w:val="Text"/>
        <w:spacing w:line="240" w:lineRule="auto"/>
        <w:rPr>
          <w:rFonts w:asciiTheme="majorHAnsi" w:hAnsiTheme="majorHAnsi" w:cstheme="majorHAnsi"/>
          <w:b/>
          <w:bCs/>
          <w:sz w:val="20"/>
          <w:szCs w:val="20"/>
        </w:rPr>
      </w:pPr>
      <w:r>
        <w:t xml:space="preserve"/>
      </w:r>
    </w:p>
    <w:p w:rsidRPr="00F6481B" w:rsidR="00FF6314" w:rsidP="001F721A" w:rsidRDefault="00FF6314" w14:paraId="34A515E0" w14:textId="783EA1BE">
      <w:pPr>
        <w:pStyle w:val="Text"/>
        <w:spacing w:line="240" w:lineRule="auto"/>
        <w:rPr>
          <w:rFonts w:asciiTheme="majorHAnsi" w:hAnsiTheme="majorHAnsi" w:cstheme="majorHAnsi"/>
          <w:sz w:val="20"/>
          <w:szCs w:val="20"/>
        </w:rPr>
      </w:pPr>
      <w:r>
        <w:t xml:space="preserve"/>
      </w:r>
    </w:p>
    <w:p w:rsidRPr="00F6481B" w:rsidR="00FF6314" w:rsidP="001F721A" w:rsidRDefault="00FF6314" w14:paraId="3C45088B" w14:textId="1A6E8045">
      <w:pPr>
        <w:pStyle w:val="Text"/>
        <w:spacing w:line="240" w:lineRule="auto"/>
        <w:rPr>
          <w:rFonts w:asciiTheme="majorHAnsi" w:hAnsiTheme="majorHAnsi" w:cstheme="majorHAnsi"/>
          <w:sz w:val="20"/>
          <w:szCs w:val="20"/>
        </w:rPr>
      </w:pPr>
      <w:r>
        <w:t xml:space="preserve"/>
      </w:r>
    </w:p>
    <w:p w:rsidRPr="00F6481B" w:rsidR="00FF6314" w:rsidP="0075530A" w:rsidRDefault="00FF6314" w14:paraId="3F6591FD" w14:textId="07FB78BD">
      <w:pPr>
        <w:spacing w:after="120"/>
        <w:ind w:left="2880" w:hanging="2880"/>
        <w:jc w:val="both"/>
        <w:rPr>
          <w:rFonts w:asciiTheme="majorHAnsi" w:hAnsiTheme="majorHAnsi" w:cstheme="majorHAnsi"/>
          <w:sz w:val="20"/>
        </w:rPr>
      </w:pPr>
      <w:r>
        <w:t xml:space="preserve"/>
      </w:r>
    </w:p>
    <w:p w:rsidRPr="00F6481B" w:rsidR="009F1BD9" w:rsidP="0075530A" w:rsidRDefault="009F1BD9" w14:paraId="369E7A6A" w14:textId="77777777">
      <w:pPr>
        <w:pStyle w:val="Text"/>
        <w:spacing w:line="240" w:lineRule="auto"/>
        <w:jc w:val="both"/>
        <w:rPr>
          <w:rFonts w:asciiTheme="majorHAnsi" w:hAnsiTheme="majorHAnsi" w:cstheme="majorHAnsi"/>
          <w:sz w:val="20"/>
          <w:szCs w:val="20"/>
        </w:rPr>
      </w:pPr>
      <w:r>
        <w:t xml:space="preserve"/>
      </w:r>
    </w:p>
    <w:p w:rsidRPr="00F6481B" w:rsidR="008A133F" w:rsidP="00F6481B" w:rsidRDefault="009F1BD9" w14:paraId="78CB16BC" w14:textId="7EDDD7C1">
      <w:pPr>
        <w:pStyle w:val="Text"/>
        <w:spacing w:line="240" w:lineRule="auto"/>
        <w:jc w:val="both"/>
        <w:rPr>
          <w:rFonts w:asciiTheme="majorHAnsi" w:hAnsiTheme="majorHAnsi" w:cstheme="majorHAnsi"/>
          <w:sz w:val="20"/>
          <w:szCs w:val="20"/>
        </w:rPr>
      </w:pPr>
      <w:r w:rsidRPr="00F6481B">
        <w:rPr>
          <w:rFonts w:asciiTheme="majorHAnsi" w:hAnsiTheme="majorHAnsi" w:cstheme="majorHAnsi"/>
          <w:b/>
          <w:bCs/>
          <w:sz w:val="20"/>
          <w:szCs w:val="20"/>
        </w:rPr>
        <w:t>Reason for Policy:</w:t>
      </w:r>
      <w:r w:rsidRPr="00F6481B">
        <w:rPr>
          <w:rFonts w:asciiTheme="majorHAnsi" w:hAnsiTheme="majorHAnsi" w:cstheme="majorHAnsi"/>
          <w:sz w:val="20"/>
          <w:szCs w:val="20"/>
        </w:rPr>
        <w:t xml:space="preserve"> [</w:t>
      </w:r>
      <w:r w:rsidRPr="00F6481B" w:rsidR="0075530A">
        <w:rPr>
          <w:rFonts w:asciiTheme="majorHAnsi" w:hAnsiTheme="majorHAnsi" w:cstheme="majorHAnsi"/>
          <w:sz w:val="20"/>
          <w:szCs w:val="20"/>
        </w:rPr>
        <w:t>This policy is established to formally recognize the academic achievements of the children of City Holdings Group employees. By providing tangible financial support upon the successful completion of their high school matriculation exams, the company aims to celebrate family milestones, alleviate educational expenses, and foster a supportive corporate community that values long-term personal development.</w:t>
      </w:r>
      <w:r w:rsidRPr="00F6481B">
        <w:rPr>
          <w:rFonts w:asciiTheme="majorHAnsi" w:hAnsiTheme="majorHAnsi" w:cstheme="majorHAnsi"/>
          <w:sz w:val="20"/>
          <w:szCs w:val="20"/>
        </w:rPr>
        <w:t>]</w:t>
      </w:r>
    </w:p>
    <w:p w:rsidRPr="00F6481B" w:rsidR="00E97C37" w:rsidP="00E97C37" w:rsidRDefault="008A133F" w14:paraId="22342F86" w14:textId="77777777">
      <w:pPr>
        <w:rPr>
          <w:rFonts w:asciiTheme="majorHAnsi" w:hAnsiTheme="majorHAnsi" w:cstheme="majorHAnsi"/>
          <w:sz w:val="20"/>
        </w:rPr>
      </w:pPr>
      <w:r>
        <w:t xml:space="preserve"/>
      </w:r>
    </w:p>
    <w:p w:rsidRPr="00F6481B" w:rsidR="00796161" w:rsidP="00E97C37" w:rsidRDefault="00796161" w14:paraId="470FD9A8" w14:textId="77777777">
      <w:pPr>
        <w:rPr>
          <w:rFonts w:asciiTheme="majorHAnsi" w:hAnsiTheme="majorHAnsi" w:cstheme="majorHAnsi"/>
          <w:spacing w:val="0"/>
          <w:sz w:val="20"/>
        </w:rPr>
      </w:pPr>
      <w:r>
        <w:t xml:space="preserve"/>
      </w:r>
    </w:p>
    <w:p w:rsidRPr="00F6481B" w:rsidR="00E97C37" w:rsidP="00E97C37" w:rsidRDefault="00E97C37" w14:paraId="461DE1CA" w14:textId="4F803D03">
      <w:pPr>
        <w:rPr>
          <w:rFonts w:asciiTheme="majorHAnsi" w:hAnsiTheme="majorHAnsi" w:cstheme="majorHAnsi"/>
          <w:spacing w:val="0"/>
          <w:sz w:val="20"/>
        </w:rPr>
      </w:pPr>
      <w:r>
        <w:t xml:space="preserve"/>
      </w:r>
    </w:p>
    <w:p w:rsidRPr="00F6481B" w:rsidR="00E97C37" w:rsidP="00E97C37" w:rsidRDefault="00E97C37" w14:paraId="036BE179" w14:textId="77777777">
      <w:pPr>
        <w:rPr>
          <w:rFonts w:asciiTheme="majorHAnsi" w:hAnsiTheme="majorHAnsi" w:cstheme="majorHAnsi"/>
          <w:spacing w:val="0"/>
          <w:sz w:val="20"/>
        </w:rPr>
      </w:pPr>
      <w:r>
        <w:t xml:space="preserve"/>
      </w:r>
    </w:p>
    <w:p w:rsidRPr="00F6481B" w:rsidR="00D6149B" w:rsidP="00FD7790" w:rsidRDefault="00E97C37" w14:paraId="1D5A82BB" w14:textId="2259D169">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INTRODUCTION</w:t>
      </w:r>
      <w:r w:rsidRPr="00F6481B" w:rsidR="00D6149B">
        <w:rPr>
          <w:rFonts w:asciiTheme="majorHAnsi" w:hAnsiTheme="majorHAnsi" w:cstheme="majorHAnsi"/>
          <w:b/>
          <w:bCs/>
          <w:spacing w:val="0"/>
          <w:sz w:val="20"/>
        </w:rPr>
        <w:t xml:space="preserve"> </w:t>
      </w:r>
    </w:p>
    <w:p w:rsidRPr="00F6481B" w:rsidR="0075530A" w:rsidP="0075530A" w:rsidRDefault="0075530A" w14:paraId="103A555B" w14:textId="5B1D2275">
      <w:pPr>
        <w:ind w:left="360"/>
        <w:jc w:val="both"/>
        <w:rPr>
          <w:rFonts w:asciiTheme="majorHAnsi" w:hAnsiTheme="majorHAnsi" w:cstheme="majorHAnsi"/>
          <w:spacing w:val="0"/>
          <w:sz w:val="20"/>
        </w:rPr>
      </w:pPr>
      <w:r>
        <w:t xml:space="preserve"/>
      </w:r>
    </w:p>
    <w:p w:rsidRPr="00F6481B" w:rsidR="0075530A" w:rsidP="0075530A" w:rsidRDefault="0075530A" w14:paraId="0A6B9210" w14:textId="77777777">
      <w:pPr>
        <w:ind w:left="360"/>
        <w:rPr>
          <w:rFonts w:asciiTheme="majorHAnsi" w:hAnsiTheme="majorHAnsi" w:cstheme="majorHAnsi"/>
          <w:b/>
          <w:bCs/>
          <w:spacing w:val="0"/>
          <w:sz w:val="20"/>
        </w:rPr>
      </w:pPr>
      <w:r>
        <w:t xml:space="preserve"/>
      </w:r>
    </w:p>
    <w:p w:rsidRPr="00F6481B" w:rsidR="00D6149B" w:rsidP="00491F8B" w:rsidRDefault="00E97C37" w14:paraId="176F2AB1" w14:textId="6D182B40">
      <w:pPr>
        <w:pStyle w:val="ListParagraph"/>
        <w:numPr>
          <w:ilvl w:val="0"/>
          <w:numId w:val="6"/>
        </w:numPr>
        <w:ind w:left="360"/>
        <w:jc w:val="both"/>
        <w:rPr>
          <w:rFonts w:asciiTheme="majorHAnsi" w:hAnsiTheme="majorHAnsi" w:cstheme="majorHAnsi"/>
          <w:spacing w:val="0"/>
          <w:sz w:val="20"/>
        </w:rPr>
      </w:pPr>
      <w:r w:rsidRPr="00F6481B">
        <w:rPr>
          <w:rFonts w:asciiTheme="majorHAnsi" w:hAnsiTheme="majorHAnsi" w:cstheme="majorHAnsi"/>
          <w:b/>
          <w:bCs/>
          <w:spacing w:val="0"/>
          <w:sz w:val="20"/>
        </w:rPr>
        <w:t>POLICY STATEMENT</w:t>
      </w:r>
      <w:r w:rsidRPr="00F6481B" w:rsidR="00D6149B">
        <w:rPr>
          <w:rFonts w:asciiTheme="majorHAnsi" w:hAnsiTheme="majorHAnsi" w:cstheme="majorHAnsi"/>
          <w:b/>
          <w:bCs/>
          <w:spacing w:val="0"/>
          <w:sz w:val="20"/>
        </w:rPr>
        <w:t xml:space="preserve"> </w:t>
      </w:r>
    </w:p>
    <w:p w:rsidRPr="00F6481B" w:rsidR="00D6149B" w:rsidP="00D6149B" w:rsidRDefault="00D6149B" w14:paraId="2A8F42BA" w14:textId="77777777">
      <w:pPr>
        <w:ind w:left="360"/>
        <w:jc w:val="both"/>
        <w:rPr>
          <w:rFonts w:asciiTheme="majorHAnsi" w:hAnsiTheme="majorHAnsi" w:cstheme="majorHAnsi"/>
          <w:spacing w:val="0"/>
          <w:sz w:val="20"/>
        </w:rPr>
      </w:pPr>
      <w:r>
        <w:t xml:space="preserve">This policy is </w:t>
      </w:r>
      <w:r>
        <w:rPr>
          <w:b/>
        </w:rPr>
        <w:t xml:space="preserve">BOLD</w:t>
      </w:r>
      <w:r>
        <w:t xml:space="preserve"> and </w:t>
      </w:r>
      <w:r>
        <w:rPr>
          <w:i/>
        </w:rPr>
        <w:t xml:space="preserve">italic</w:t>
      </w:r>
      <w:r>
        <w:t xml:space="preserve"> with    consecutive   spaces.</w:t>
      </w:r>
      <w:r>
        <w:br/>
      </w:r>
    </w:p>
    <w:p w:rsidRPr="00F6481B" w:rsidR="00D6149B" w:rsidP="00D6149B" w:rsidRDefault="00D6149B" w14:paraId="6B87FA62" w14:textId="77777777">
      <w:pPr>
        <w:ind w:left="360"/>
        <w:jc w:val="both"/>
        <w:rPr>
          <w:rFonts w:asciiTheme="majorHAnsi" w:hAnsiTheme="majorHAnsi" w:cstheme="majorHAnsi"/>
          <w:spacing w:val="0"/>
          <w:sz w:val="20"/>
        </w:rPr>
      </w:pPr>
      <w:r>
        <w:t xml:space="preserve"/>
      </w:r>
    </w:p>
    <w:p w:rsidRPr="00F6481B" w:rsidR="00D6149B" w:rsidP="00D6149B" w:rsidRDefault="00D6149B" w14:paraId="1FAE49DF" w14:textId="54FF91C4">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1. Purpose</w:t>
      </w:r>
    </w:p>
    <w:p w:rsidRPr="00F6481B" w:rsidR="00D6149B" w:rsidP="00D6149B" w:rsidRDefault="00D6149B" w14:paraId="7C54B5B1" w14:textId="77777777">
      <w:pPr>
        <w:ind w:left="360"/>
        <w:jc w:val="both"/>
        <w:rPr>
          <w:rFonts w:asciiTheme="majorHAnsi" w:hAnsiTheme="majorHAnsi" w:cstheme="majorHAnsi"/>
          <w:spacing w:val="0"/>
          <w:sz w:val="20"/>
        </w:rPr>
      </w:pPr>
      <w:r>
        <w:t xml:space="preserve"/>
      </w:r>
    </w:p>
    <w:p w:rsidRPr="00F6481B" w:rsidR="00D6149B" w:rsidP="00D6149B" w:rsidRDefault="00D6149B" w14:paraId="7FF214E3" w14:textId="77777777">
      <w:pPr>
        <w:ind w:left="360"/>
        <w:jc w:val="both"/>
        <w:rPr>
          <w:rFonts w:asciiTheme="majorHAnsi" w:hAnsiTheme="majorHAnsi" w:cstheme="majorHAnsi"/>
          <w:spacing w:val="0"/>
          <w:sz w:val="20"/>
        </w:rPr>
      </w:pPr>
      <w:r>
        <w:t xml:space="preserve"/>
      </w:r>
    </w:p>
    <w:p w:rsidRPr="00F6481B" w:rsidR="00D6149B" w:rsidP="00D6149B" w:rsidRDefault="00D6149B" w14:paraId="58CB44A8"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2. Scope &amp; Beneficiaries</w:t>
      </w:r>
    </w:p>
    <w:p w:rsidRPr="00F6481B" w:rsidR="00D6149B" w:rsidP="00D6149B" w:rsidRDefault="00D6149B" w14:paraId="0915B687" w14:textId="77777777">
      <w:pPr>
        <w:ind w:left="360"/>
        <w:jc w:val="both"/>
        <w:rPr>
          <w:rFonts w:asciiTheme="majorHAnsi" w:hAnsiTheme="majorHAnsi" w:cstheme="majorHAnsi"/>
          <w:spacing w:val="0"/>
          <w:sz w:val="20"/>
        </w:rPr>
      </w:pPr>
      <w:r>
        <w:t xml:space="preserve"/>
      </w:r>
    </w:p>
    <w:p w:rsidRPr="00F6481B" w:rsidR="00D6149B" w:rsidP="00D6149B" w:rsidRDefault="00D6149B" w14:paraId="0E556922" w14:textId="77777777">
      <w:pPr>
        <w:ind w:left="360"/>
        <w:jc w:val="both"/>
        <w:rPr>
          <w:rFonts w:asciiTheme="majorHAnsi" w:hAnsiTheme="majorHAnsi" w:cstheme="majorHAnsi"/>
          <w:spacing w:val="0"/>
          <w:sz w:val="20"/>
        </w:rPr>
      </w:pPr>
      <w:r>
        <w:t xml:space="preserve"/>
      </w:r>
    </w:p>
    <w:p w:rsidRPr="00F6481B" w:rsidR="00D6149B" w:rsidP="00D6149B" w:rsidRDefault="00D6149B" w14:paraId="21081630"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3. Exclusions</w:t>
      </w:r>
    </w:p>
    <w:p w:rsidRPr="00F6481B" w:rsidR="00D6149B" w:rsidP="00D6149B" w:rsidRDefault="00D6149B" w14:paraId="4E47EB4E" w14:textId="61251396">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81AEE32"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7C30CC5A" w14:textId="77777777">
      <w:pPr>
        <w:numPr>
          <w:ilvl w:val="0"/>
          <w:numId w:val="7"/>
        </w:numPr>
        <w:jc w:val="both"/>
        <w:rPr>
          <w:rFonts w:asciiTheme="majorHAnsi" w:hAnsiTheme="majorHAnsi" w:cstheme="majorHAnsi"/>
          <w:spacing w:val="0"/>
          <w:sz w:val="20"/>
        </w:rPr>
      </w:pPr>
      <w:r>
        <w:t xml:space="preserve"/>
      </w:r>
    </w:p>
    <w:p w:rsidRPr="00F6481B" w:rsidR="00D6149B" w:rsidP="00D6149B" w:rsidRDefault="00D6149B" w14:paraId="3A76B0E8" w14:textId="77777777">
      <w:pPr>
        <w:ind w:left="360"/>
        <w:jc w:val="both"/>
        <w:rPr>
          <w:rFonts w:asciiTheme="majorHAnsi" w:hAnsiTheme="majorHAnsi" w:cstheme="majorHAnsi"/>
          <w:spacing w:val="0"/>
          <w:sz w:val="20"/>
        </w:rPr>
      </w:pPr>
      <w:r>
        <w:t xml:space="preserve"/>
      </w:r>
    </w:p>
    <w:p w:rsidRPr="00F6481B" w:rsidR="00D6149B" w:rsidP="00D6149B" w:rsidRDefault="00D6149B" w14:paraId="771C90E1" w14:textId="77777777">
      <w:p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4. Award Structure &amp; Payout Tiers</w:t>
      </w:r>
    </w:p>
    <w:p w:rsidRPr="00F6481B" w:rsidR="00D6149B" w:rsidP="00D6149B" w:rsidRDefault="00D6149B" w14:paraId="1DEEEF11" w14:textId="77777777">
      <w:pPr>
        <w:ind w:left="360"/>
        <w:jc w:val="both"/>
        <w:rPr>
          <w:rFonts w:asciiTheme="majorHAnsi" w:hAnsiTheme="majorHAnsi" w:cstheme="majorHAnsi"/>
          <w:spacing w:val="0"/>
          <w:sz w:val="20"/>
        </w:rPr>
      </w:pPr>
      <w:r>
        <w:t xml:space="preserve"/>
      </w:r>
    </w:p>
    <w:p w:rsidRPr="00F6481B" w:rsidR="00D6149B" w:rsidP="00D6149B" w:rsidRDefault="00D6149B" w14:paraId="0DBCDED8" w14:textId="77777777">
      <w:pPr>
        <w:ind w:left="360"/>
        <w:jc w:val="both"/>
        <w:rPr>
          <w:rFonts w:asciiTheme="majorHAnsi" w:hAnsiTheme="majorHAnsi" w:cstheme="majorHAnsi"/>
          <w:spacing w:val="0"/>
          <w:sz w:val="20"/>
        </w:rPr>
      </w:pPr>
      <w:r>
        <w:t xml:space="preserve"/>
      </w:r>
    </w:p>
    <w:tbl>
      <w:tblPr>
        <w:tblStyle w:val="TableGridLight"/>
        <w:tblW w:w="9532" w:type="dxa"/>
        <w:tblLook w:val="04A0" w:firstRow="1" w:lastRow="0" w:firstColumn="1" w:lastColumn="0" w:noHBand="0" w:noVBand="1"/>
      </w:tblPr>
      <w:tblGrid>
        <w:gridCol w:w="3952"/>
        <w:gridCol w:w="5580"/>
      </w:tblGrid>
      <w:tr w:rsidRPr="00F6481B" w:rsidR="00D6149B" w:rsidTr="00D6149B" w14:paraId="28FE1208" w14:textId="77777777">
        <w:tc>
          <w:tcPr>
            <w:tcW w:w="0" w:type="auto"/>
            <w:hideMark/>
          </w:tcPr>
          <w:p w:rsidRPr="00F6481B" w:rsidR="00D6149B" w:rsidP="00D6149B" w:rsidRDefault="00D6149B" w14:paraId="7256253B"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Tiers</w:t>
            </w:r>
          </w:p>
        </w:tc>
        <w:tc>
          <w:tcPr>
            <w:tcW w:w="5580" w:type="dxa"/>
            <w:hideMark/>
          </w:tcPr>
          <w:p w:rsidRPr="00F6481B" w:rsidR="00D6149B" w:rsidP="00D6149B" w:rsidRDefault="00D6149B" w14:paraId="6DDF4244" w14:textId="77777777">
            <w:pPr>
              <w:ind w:left="360"/>
              <w:jc w:val="both"/>
              <w:rPr>
                <w:rFonts w:asciiTheme="majorHAnsi" w:hAnsiTheme="majorHAnsi" w:cstheme="majorHAnsi"/>
                <w:spacing w:val="0"/>
                <w:sz w:val="20"/>
              </w:rPr>
            </w:pPr>
            <w:r w:rsidRPr="00F6481B">
              <w:rPr>
                <w:rFonts w:asciiTheme="majorHAnsi" w:hAnsiTheme="majorHAnsi" w:cstheme="majorHAnsi"/>
                <w:b/>
                <w:bCs/>
                <w:spacing w:val="0"/>
                <w:sz w:val="20"/>
              </w:rPr>
              <w:t>One-Time Payment Amount (MMK)</w:t>
            </w:r>
          </w:p>
        </w:tc>
      </w:tr>
      <w:tr w:rsidRPr="00F6481B" w:rsidR="00D6149B" w:rsidTr="00D6149B" w14:paraId="192FB8B5" w14:textId="77777777">
        <w:tc>
          <w:tcPr>
            <w:tcW w:w="0" w:type="auto"/>
            <w:hideMark/>
          </w:tcPr>
          <w:p w:rsidRPr="00F6481B" w:rsidR="00D6149B" w:rsidP="00D6149B" w:rsidRDefault="00D6149B" w14:paraId="360682F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1 subject</w:t>
            </w:r>
          </w:p>
        </w:tc>
        <w:tc>
          <w:tcPr>
            <w:tcW w:w="5580" w:type="dxa"/>
            <w:hideMark/>
          </w:tcPr>
          <w:p w:rsidRPr="00F6481B" w:rsidR="00D6149B" w:rsidP="00D6149B" w:rsidRDefault="00D6149B" w14:paraId="32DB1134"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300,000 MMK</w:t>
            </w:r>
          </w:p>
        </w:tc>
      </w:tr>
      <w:tr w:rsidRPr="00F6481B" w:rsidR="00D6149B" w:rsidTr="00D6149B" w14:paraId="0386C888" w14:textId="77777777">
        <w:tc>
          <w:tcPr>
            <w:tcW w:w="0" w:type="auto"/>
            <w:hideMark/>
          </w:tcPr>
          <w:p w:rsidRPr="00F6481B" w:rsidR="00D6149B" w:rsidP="00D6149B" w:rsidRDefault="00D6149B" w14:paraId="56CDAFC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2 subjects</w:t>
            </w:r>
          </w:p>
        </w:tc>
        <w:tc>
          <w:tcPr>
            <w:tcW w:w="5580" w:type="dxa"/>
            <w:hideMark/>
          </w:tcPr>
          <w:p w:rsidRPr="00F6481B" w:rsidR="00D6149B" w:rsidP="00D6149B" w:rsidRDefault="00D6149B" w14:paraId="2BDE2038"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500,000 MMK</w:t>
            </w:r>
          </w:p>
        </w:tc>
      </w:tr>
      <w:tr w:rsidRPr="00F6481B" w:rsidR="00D6149B" w:rsidTr="00D6149B" w14:paraId="60FABFEB" w14:textId="77777777">
        <w:tc>
          <w:tcPr>
            <w:tcW w:w="0" w:type="auto"/>
            <w:hideMark/>
          </w:tcPr>
          <w:p w:rsidRPr="00F6481B" w:rsidR="00D6149B" w:rsidP="00D6149B" w:rsidRDefault="00D6149B" w14:paraId="64C7C81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3 subjects</w:t>
            </w:r>
          </w:p>
        </w:tc>
        <w:tc>
          <w:tcPr>
            <w:tcW w:w="5580" w:type="dxa"/>
            <w:hideMark/>
          </w:tcPr>
          <w:p w:rsidRPr="00F6481B" w:rsidR="00D6149B" w:rsidP="00D6149B" w:rsidRDefault="00D6149B" w14:paraId="5F55285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600,000 MMK</w:t>
            </w:r>
          </w:p>
        </w:tc>
      </w:tr>
      <w:tr w:rsidRPr="00F6481B" w:rsidR="00D6149B" w:rsidTr="00D6149B" w14:paraId="0882FE33" w14:textId="77777777">
        <w:tc>
          <w:tcPr>
            <w:tcW w:w="0" w:type="auto"/>
            <w:hideMark/>
          </w:tcPr>
          <w:p w:rsidRPr="00F6481B" w:rsidR="00D6149B" w:rsidP="00D6149B" w:rsidRDefault="00D6149B" w14:paraId="0EA17A6F"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4 subjects</w:t>
            </w:r>
          </w:p>
        </w:tc>
        <w:tc>
          <w:tcPr>
            <w:tcW w:w="5580" w:type="dxa"/>
            <w:hideMark/>
          </w:tcPr>
          <w:p w:rsidRPr="00F6481B" w:rsidR="00D6149B" w:rsidP="00D6149B" w:rsidRDefault="00D6149B" w14:paraId="63E2A28E"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700,000 MMK</w:t>
            </w:r>
          </w:p>
        </w:tc>
      </w:tr>
      <w:tr w:rsidRPr="00F6481B" w:rsidR="00D6149B" w:rsidTr="00D6149B" w14:paraId="2607E43C" w14:textId="77777777">
        <w:tc>
          <w:tcPr>
            <w:tcW w:w="0" w:type="auto"/>
            <w:hideMark/>
          </w:tcPr>
          <w:p w:rsidRPr="00F6481B" w:rsidR="00D6149B" w:rsidP="00D6149B" w:rsidRDefault="00D6149B" w14:paraId="245EB17D"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5 subjects</w:t>
            </w:r>
          </w:p>
        </w:tc>
        <w:tc>
          <w:tcPr>
            <w:tcW w:w="5580" w:type="dxa"/>
            <w:hideMark/>
          </w:tcPr>
          <w:p w:rsidRPr="00F6481B" w:rsidR="00D6149B" w:rsidP="00D6149B" w:rsidRDefault="00D6149B" w14:paraId="5FCBBC69"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800,000 MMK</w:t>
            </w:r>
          </w:p>
        </w:tc>
      </w:tr>
      <w:tr w:rsidRPr="00F6481B" w:rsidR="00D6149B" w:rsidTr="00D6149B" w14:paraId="3286EB9B" w14:textId="77777777">
        <w:tc>
          <w:tcPr>
            <w:tcW w:w="0" w:type="auto"/>
            <w:hideMark/>
          </w:tcPr>
          <w:p w:rsidRPr="00F6481B" w:rsidR="00D6149B" w:rsidP="00D6149B" w:rsidRDefault="00D6149B" w14:paraId="17CB8E57" w14:textId="77777777">
            <w:pPr>
              <w:ind w:left="360"/>
              <w:jc w:val="both"/>
              <w:rPr>
                <w:rFonts w:asciiTheme="majorHAnsi" w:hAnsiTheme="majorHAnsi" w:cstheme="majorHAnsi"/>
                <w:spacing w:val="0"/>
                <w:sz w:val="20"/>
              </w:rPr>
            </w:pPr>
            <w:r w:rsidRPr="00F6481B">
              <w:rPr>
                <w:rFonts w:asciiTheme="majorHAnsi" w:hAnsiTheme="majorHAnsi" w:cstheme="majorHAnsi"/>
                <w:spacing w:val="0"/>
                <w:sz w:val="20"/>
              </w:rPr>
              <w:t>Pass with distinction in 6 subjects</w:t>
            </w:r>
          </w:p>
        </w:tc>
        <w:tc>
          <w:tcPr>
            <w:tcW w:w="5580" w:type="dxa"/>
            <w:hideMark/>
          </w:tcPr>
          <w:p w:rsidRPr="00F6481B" w:rsidR="00D6149B" w:rsidP="00D6149B" w:rsidRDefault="00D6149B" w14:paraId="77207073" w14:textId="1BA6B133">
            <w:pPr>
              <w:ind w:left="360"/>
              <w:jc w:val="both"/>
              <w:rPr>
                <w:rFonts w:asciiTheme="majorHAnsi" w:hAnsiTheme="majorHAnsi" w:cstheme="majorHAnsi"/>
                <w:spacing w:val="0"/>
                <w:sz w:val="20"/>
              </w:rPr>
            </w:pPr>
            <w:r w:rsidRPr="00F6481B">
              <w:rPr>
                <w:rFonts w:asciiTheme="majorHAnsi" w:hAnsiTheme="majorHAnsi" w:cstheme="majorHAnsi"/>
                <w:spacing w:val="0"/>
                <w:sz w:val="20"/>
              </w:rPr>
              <w:t xml:space="preserve">1,000,000 MMK (1 </w:t>
            </w:r>
            <w:r w:rsidRPr="00F6481B" w:rsidR="00F6481B">
              <w:rPr>
                <w:rFonts w:asciiTheme="majorHAnsi" w:hAnsiTheme="majorHAnsi" w:cstheme="majorHAnsi"/>
                <w:spacing w:val="0"/>
                <w:sz w:val="20"/>
              </w:rPr>
              <w:t>million</w:t>
            </w:r>
            <w:r w:rsidRPr="00F6481B">
              <w:rPr>
                <w:rFonts w:asciiTheme="majorHAnsi" w:hAnsiTheme="majorHAnsi" w:cstheme="majorHAnsi"/>
                <w:spacing w:val="0"/>
                <w:sz w:val="20"/>
              </w:rPr>
              <w:t>)</w:t>
            </w:r>
          </w:p>
        </w:tc>
      </w:tr>
    </w:tbl>
    <w:p w:rsidRPr="00F6481B" w:rsidR="00D6149B" w:rsidP="00D6149B" w:rsidRDefault="00D6149B" w14:paraId="0893D614" w14:textId="77777777">
      <w:pPr>
        <w:ind w:left="360"/>
        <w:jc w:val="both"/>
        <w:rPr>
          <w:rFonts w:asciiTheme="majorHAnsi" w:hAnsiTheme="majorHAnsi" w:cstheme="majorHAnsi"/>
          <w:spacing w:val="0"/>
          <w:sz w:val="20"/>
        </w:rPr>
      </w:pPr>
      <w:r>
        <w:t xml:space="preserve"/>
      </w:r>
    </w:p>
    <w:p w:rsidRPr="00F6481B" w:rsidR="00F6481B" w:rsidP="00F6481B" w:rsidRDefault="00F6481B" w14:paraId="3B632B05" w14:textId="77777777">
      <w:pPr>
        <w:jc w:val="both"/>
        <w:rPr>
          <w:rFonts w:asciiTheme="majorHAnsi" w:hAnsiTheme="majorHAnsi" w:cstheme="majorHAnsi"/>
          <w:spacing w:val="0"/>
          <w:sz w:val="20"/>
        </w:rPr>
      </w:pPr>
      <w:r w:rsidRPr="00F6481B">
        <w:rPr>
          <w:rFonts w:asciiTheme="majorHAnsi" w:hAnsiTheme="majorHAnsi" w:cstheme="majorHAnsi"/>
          <w:b/>
          <w:bCs/>
          <w:spacing w:val="0"/>
          <w:sz w:val="20"/>
        </w:rPr>
        <w:t>Policy Review Note:</w:t>
      </w:r>
      <w:r w:rsidRPr="00F6481B">
        <w:rPr>
          <w:rFonts w:asciiTheme="majorHAnsi" w:hAnsiTheme="majorHAnsi" w:cstheme="majorHAnsi"/>
          <w:spacing w:val="0"/>
          <w:sz w:val="20"/>
        </w:rPr>
        <w:t xml:space="preserve"> Award amounts are not static and will be reviewed and updated on an annual basis by the management team.</w:t>
      </w:r>
    </w:p>
    <w:p w:rsidRPr="00F6481B" w:rsidR="00D6149B" w:rsidP="00F6481B" w:rsidRDefault="00D6149B" w14:paraId="4B62D004" w14:textId="77777777">
      <w:pPr>
        <w:jc w:val="both"/>
        <w:rPr>
          <w:rFonts w:asciiTheme="majorHAnsi" w:hAnsiTheme="majorHAnsi" w:cstheme="majorHAnsi"/>
          <w:spacing w:val="0"/>
          <w:sz w:val="20"/>
        </w:rPr>
      </w:pPr>
      <w:r>
        <w:t xml:space="preserve"/>
      </w:r>
    </w:p>
    <w:p w:rsidRPr="00F6481B" w:rsidR="00D6149B" w:rsidP="00D6149B" w:rsidRDefault="00D6149B" w14:paraId="44FB05D8" w14:textId="77777777">
      <w:pPr>
        <w:ind w:left="360"/>
        <w:jc w:val="both"/>
        <w:rPr>
          <w:rFonts w:asciiTheme="majorHAnsi" w:hAnsiTheme="majorHAnsi" w:cstheme="majorHAnsi"/>
          <w:spacing w:val="0"/>
          <w:sz w:val="20"/>
        </w:rPr>
      </w:pPr>
      <w:r>
        <w:t xml:space="preserve"/>
      </w:r>
    </w:p>
    <w:p w:rsidR="00F6481B" w:rsidP="00D6149B" w:rsidRDefault="00F6481B" w14:paraId="79350BC2" w14:textId="77777777">
      <w:pPr>
        <w:rPr>
          <w:rFonts w:asciiTheme="majorHAnsi" w:hAnsiTheme="majorHAnsi" w:cstheme="majorHAnsi"/>
          <w:spacing w:val="0"/>
          <w:sz w:val="20"/>
        </w:rPr>
      </w:pPr>
      <w:r>
        <w:t xml:space="preserve"/>
      </w:r>
    </w:p>
    <w:p w:rsidR="00F6481B" w:rsidP="00D6149B" w:rsidRDefault="00F6481B" w14:paraId="3E78EDA2" w14:textId="77777777">
      <w:pPr>
        <w:rPr>
          <w:rFonts w:asciiTheme="majorHAnsi" w:hAnsiTheme="majorHAnsi" w:cstheme="majorHAnsi"/>
          <w:spacing w:val="0"/>
          <w:sz w:val="20"/>
        </w:rPr>
      </w:pPr>
      <w:r>
        <w:t xml:space="preserve"/>
      </w:r>
    </w:p>
    <w:p w:rsidR="00F6481B" w:rsidP="00D6149B" w:rsidRDefault="00F6481B" w14:paraId="2237F981" w14:textId="77777777">
      <w:pPr>
        <w:rPr>
          <w:rFonts w:asciiTheme="majorHAnsi" w:hAnsiTheme="majorHAnsi" w:cstheme="majorHAnsi"/>
          <w:spacing w:val="0"/>
          <w:sz w:val="20"/>
        </w:rPr>
      </w:pPr>
      <w:r>
        <w:t xml:space="preserve"/>
      </w:r>
    </w:p>
    <w:p w:rsidR="00F6481B" w:rsidP="00D6149B" w:rsidRDefault="00F6481B" w14:paraId="2EFF00EB" w14:textId="77777777">
      <w:pPr>
        <w:rPr>
          <w:rFonts w:asciiTheme="majorHAnsi" w:hAnsiTheme="majorHAnsi" w:cstheme="majorHAnsi"/>
          <w:spacing w:val="0"/>
          <w:sz w:val="20"/>
        </w:rPr>
      </w:pPr>
      <w:r>
        <w:t xml:space="preserve"/>
      </w:r>
    </w:p>
    <w:p w:rsidR="007079C4" w:rsidP="00D6149B" w:rsidRDefault="007079C4" w14:paraId="125B15CF" w14:textId="77777777">
      <w:pPr>
        <w:rPr>
          <w:rFonts w:asciiTheme="majorHAnsi" w:hAnsiTheme="majorHAnsi" w:cstheme="majorHAnsi"/>
          <w:spacing w:val="0"/>
          <w:sz w:val="20"/>
        </w:rPr>
      </w:pPr>
      <w:r>
        <w:t xml:space="preserve"/>
      </w:r>
    </w:p>
    <w:p w:rsidR="007B70EC" w:rsidP="00D6149B" w:rsidRDefault="00D6149B" w14:paraId="78CC9732" w14:textId="4B606DAE">
      <w:pPr>
        <w:rPr>
          <w:rFonts w:asciiTheme="majorHAnsi" w:hAnsiTheme="majorHAnsi" w:cstheme="majorHAnsi"/>
          <w:spacing w:val="0"/>
          <w:sz w:val="20"/>
        </w:rPr>
      </w:pPr>
      <w:r>
        <w:t xml:space="preserve"/>
      </w:r>
    </w:p>
    <w:p w:rsidRPr="00F6481B" w:rsidR="00D6149B" w:rsidP="00D6149B" w:rsidRDefault="00D6149B" w14:paraId="110170DE" w14:textId="77777777">
      <w:pPr>
        <w:ind w:left="360"/>
        <w:jc w:val="both"/>
        <w:rPr>
          <w:rFonts w:asciiTheme="majorHAnsi" w:hAnsiTheme="majorHAnsi" w:cstheme="majorHAnsi"/>
          <w:spacing w:val="0"/>
          <w:sz w:val="20"/>
        </w:rPr>
      </w:pPr>
      <w:r>
        <w:t xml:space="preserve"/>
      </w:r>
    </w:p>
    <w:p w:rsidRPr="00F6481B" w:rsidR="00D6149B" w:rsidP="00D6149B" w:rsidRDefault="00D6149B" w14:paraId="2C133306" w14:textId="512EF792">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DEFINITIONS</w:t>
      </w:r>
    </w:p>
    <w:p w:rsidRPr="00F6481B" w:rsidR="00D6149B" w:rsidP="00D6149B" w:rsidRDefault="00D6149B" w14:paraId="6142DD04" w14:textId="77777777">
      <w:pPr>
        <w:rPr>
          <w:rFonts w:asciiTheme="majorHAnsi" w:hAnsiTheme="majorHAnsi" w:cstheme="majorHAnsi"/>
          <w:b/>
          <w:bCs/>
          <w:spacing w:val="0"/>
          <w:sz w:val="20"/>
        </w:rPr>
      </w:pPr>
      <w:r>
        <w:t xml:space="preserve"/>
      </w:r>
    </w:p>
    <w:p w:rsidR="0070591E" w:rsidP="002E7AD0" w:rsidRDefault="00D6149B" w14:paraId="584F5A14" w14:textId="77777777">
      <w:pPr>
        <w:pStyle w:val="ListParagraph"/>
        <w:numPr>
          <w:ilvl w:val="0"/>
          <w:numId w:val="10"/>
        </w:numPr>
        <w:jc w:val="both"/>
        <w:rPr>
          <w:rFonts w:asciiTheme="majorHAnsi" w:hAnsiTheme="majorHAnsi" w:cstheme="majorHAnsi"/>
          <w:spacing w:val="0"/>
          <w:sz w:val="20"/>
        </w:rPr>
      </w:pPr>
      <w:r>
        <w:t xml:space="preserve"/>
      </w:r>
    </w:p>
    <w:p w:rsidR="0070591E" w:rsidP="005C4C12" w:rsidRDefault="00D6149B" w14:paraId="2F6AB709" w14:textId="77777777">
      <w:pPr>
        <w:pStyle w:val="ListParagraph"/>
        <w:numPr>
          <w:ilvl w:val="0"/>
          <w:numId w:val="10"/>
        </w:numPr>
        <w:jc w:val="both"/>
        <w:rPr>
          <w:rFonts w:asciiTheme="majorHAnsi" w:hAnsiTheme="majorHAnsi" w:cstheme="majorHAnsi"/>
          <w:spacing w:val="0"/>
          <w:sz w:val="20"/>
        </w:rPr>
      </w:pPr>
      <w:r>
        <w:t xml:space="preserve"/>
      </w:r>
    </w:p>
    <w:p w:rsidR="0070591E" w:rsidP="00940937" w:rsidRDefault="00D6149B" w14:paraId="197001F5" w14:textId="77777777">
      <w:pPr>
        <w:pStyle w:val="ListParagraph"/>
        <w:numPr>
          <w:ilvl w:val="0"/>
          <w:numId w:val="10"/>
        </w:numPr>
        <w:jc w:val="both"/>
        <w:rPr>
          <w:rFonts w:asciiTheme="majorHAnsi" w:hAnsiTheme="majorHAnsi" w:cstheme="majorHAnsi"/>
          <w:spacing w:val="0"/>
          <w:sz w:val="20"/>
        </w:rPr>
      </w:pPr>
      <w:r>
        <w:t xml:space="preserve"/>
      </w:r>
    </w:p>
    <w:p w:rsidRPr="0070591E" w:rsidR="00D6149B" w:rsidP="00940937" w:rsidRDefault="00D6149B" w14:paraId="64A040CC" w14:textId="6D84C46A">
      <w:pPr>
        <w:pStyle w:val="ListParagraph"/>
        <w:numPr>
          <w:ilvl w:val="0"/>
          <w:numId w:val="10"/>
        </w:numPr>
        <w:jc w:val="both"/>
        <w:rPr>
          <w:rFonts w:asciiTheme="majorHAnsi" w:hAnsiTheme="majorHAnsi" w:cstheme="majorHAnsi"/>
          <w:spacing w:val="0"/>
          <w:sz w:val="20"/>
        </w:rPr>
      </w:pPr>
      <w:r>
        <w:t xml:space="preserve"/>
      </w:r>
    </w:p>
    <w:p w:rsidRPr="00F6481B" w:rsidR="00D6149B" w:rsidP="00D6149B" w:rsidRDefault="00D6149B" w14:paraId="6E6C65B1" w14:textId="77777777">
      <w:pPr>
        <w:pStyle w:val="ListParagraph"/>
        <w:rPr>
          <w:rFonts w:asciiTheme="majorHAnsi" w:hAnsiTheme="majorHAnsi" w:cstheme="majorHAnsi"/>
          <w:spacing w:val="0"/>
          <w:sz w:val="20"/>
        </w:rPr>
      </w:pPr>
      <w:r>
        <w:t xml:space="preserve"/>
      </w:r>
    </w:p>
    <w:p w:rsidRPr="00F6481B" w:rsidR="00D6149B" w:rsidP="00D6149B" w:rsidRDefault="00D6149B" w14:paraId="4EAD6E46" w14:textId="77777777">
      <w:pPr>
        <w:rPr>
          <w:rFonts w:asciiTheme="majorHAnsi" w:hAnsiTheme="majorHAnsi" w:cstheme="majorHAnsi"/>
          <w:spacing w:val="0"/>
          <w:sz w:val="20"/>
        </w:rPr>
      </w:pPr>
      <w:r>
        <w:t xml:space="preserve"/>
      </w:r>
    </w:p>
    <w:p w:rsidRPr="00F6481B" w:rsidR="00D6149B" w:rsidP="00D6149B" w:rsidRDefault="00D6149B" w14:paraId="24C6179B" w14:textId="4BA37694">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RELATED POLICIES, PROCEDURES, FORMS, GUIDELINES &amp; OTHER RESOURCES</w:t>
      </w:r>
    </w:p>
    <w:p w:rsidRPr="00F6481B" w:rsidR="00F6481B" w:rsidP="00F6481B" w:rsidRDefault="00F6481B" w14:paraId="0EF44AE3" w14:textId="77777777">
      <w:pPr>
        <w:pStyle w:val="ListParagraph"/>
        <w:ind w:left="360"/>
        <w:jc w:val="both"/>
        <w:rPr>
          <w:rFonts w:asciiTheme="majorHAnsi" w:hAnsiTheme="majorHAnsi" w:cstheme="majorHAnsi"/>
          <w:b/>
          <w:bCs/>
          <w:spacing w:val="0"/>
          <w:sz w:val="20"/>
        </w:rPr>
      </w:pPr>
      <w:r>
        <w:t xml:space="preserve"/>
      </w:r>
    </w:p>
    <w:p w:rsidRPr="0070591E" w:rsidR="00F6481B" w:rsidP="002E5597" w:rsidRDefault="00F6481B" w14:paraId="63591BCC" w14:textId="319DECC7">
      <w:pPr>
        <w:pStyle w:val="ListParagraph"/>
        <w:numPr>
          <w:ilvl w:val="0"/>
          <w:numId w:val="9"/>
        </w:numPr>
        <w:rPr>
          <w:rFonts w:asciiTheme="majorHAnsi" w:hAnsiTheme="majorHAnsi" w:cstheme="majorHAnsi"/>
          <w:spacing w:val="0"/>
          <w:sz w:val="20"/>
        </w:rPr>
      </w:pPr>
      <w:r>
        <w:t xml:space="preserve"/>
      </w:r>
    </w:p>
    <w:p w:rsidRPr="00F6481B" w:rsidR="00F6481B" w:rsidP="00F6481B" w:rsidRDefault="00F6481B" w14:paraId="6C8C3BEC" w14:textId="0699CB14">
      <w:pPr>
        <w:pStyle w:val="ListParagraph"/>
        <w:numPr>
          <w:ilvl w:val="0"/>
          <w:numId w:val="9"/>
        </w:numPr>
        <w:rPr>
          <w:rFonts w:asciiTheme="majorHAnsi" w:hAnsiTheme="majorHAnsi" w:cstheme="majorHAnsi"/>
          <w:spacing w:val="0"/>
          <w:sz w:val="20"/>
        </w:rPr>
      </w:pPr>
      <w:r>
        <w:t xml:space="preserve"/>
      </w:r>
    </w:p>
    <w:p w:rsidRPr="00F6481B" w:rsidR="00D6149B" w:rsidP="00F6481B" w:rsidRDefault="00F6481B" w14:paraId="5E844A35" w14:textId="6B549D51">
      <w:pPr>
        <w:pStyle w:val="ListParagraph"/>
        <w:numPr>
          <w:ilvl w:val="0"/>
          <w:numId w:val="9"/>
        </w:numPr>
        <w:rPr>
          <w:rFonts w:asciiTheme="majorHAnsi" w:hAnsiTheme="majorHAnsi" w:cstheme="majorHAnsi"/>
          <w:spacing w:val="0"/>
          <w:sz w:val="20"/>
        </w:rPr>
      </w:pPr>
      <w:r>
        <w:t xml:space="preserve"/>
      </w:r>
    </w:p>
    <w:p w:rsidRPr="00F6481B" w:rsidR="00D6149B" w:rsidP="00D6149B" w:rsidRDefault="00D6149B" w14:paraId="2D1D7833" w14:textId="77777777">
      <w:pPr>
        <w:rPr>
          <w:rFonts w:asciiTheme="majorHAnsi" w:hAnsiTheme="majorHAnsi" w:cstheme="majorHAnsi"/>
          <w:spacing w:val="0"/>
          <w:sz w:val="20"/>
        </w:rPr>
      </w:pPr>
      <w:r>
        <w:t xml:space="preserve"/>
      </w:r>
    </w:p>
    <w:p w:rsidRPr="00F6481B" w:rsidR="00D6149B" w:rsidP="00D6149B" w:rsidRDefault="00D6149B" w14:paraId="52BE97F0" w14:textId="77777777">
      <w:pPr>
        <w:ind w:left="360"/>
        <w:rPr>
          <w:rFonts w:asciiTheme="majorHAnsi" w:hAnsiTheme="majorHAnsi" w:cstheme="majorHAnsi"/>
          <w:b/>
          <w:bCs/>
          <w:spacing w:val="0"/>
          <w:sz w:val="20"/>
        </w:rPr>
      </w:pPr>
      <w:r>
        <w:t xml:space="preserve"/>
      </w:r>
    </w:p>
    <w:p w:rsidRPr="00F6481B" w:rsidR="00F6481B" w:rsidP="00F6481B" w:rsidRDefault="00F6481B" w14:paraId="31A6D254" w14:textId="39E21C63">
      <w:pPr>
        <w:pStyle w:val="ListParagraph"/>
        <w:numPr>
          <w:ilvl w:val="0"/>
          <w:numId w:val="6"/>
        </w:numPr>
        <w:ind w:left="360"/>
        <w:jc w:val="both"/>
        <w:rPr>
          <w:rFonts w:asciiTheme="majorHAnsi" w:hAnsiTheme="majorHAnsi" w:cstheme="majorHAnsi"/>
          <w:b/>
          <w:bCs/>
          <w:spacing w:val="0"/>
          <w:sz w:val="20"/>
        </w:rPr>
      </w:pPr>
      <w:r w:rsidRPr="00F6481B">
        <w:rPr>
          <w:rFonts w:asciiTheme="majorHAnsi" w:hAnsiTheme="majorHAnsi" w:cstheme="majorHAnsi"/>
          <w:b/>
          <w:bCs/>
          <w:spacing w:val="0"/>
          <w:sz w:val="20"/>
        </w:rPr>
        <w:t>HISTORY</w:t>
      </w:r>
    </w:p>
    <w:p w:rsidRPr="00F6481B" w:rsidR="00D6149B" w:rsidP="00D6149B" w:rsidRDefault="00D6149B" w14:paraId="7D641584" w14:textId="54656550">
      <w:pPr>
        <w:ind w:left="360"/>
        <w:rPr>
          <w:rFonts w:asciiTheme="majorHAnsi" w:hAnsiTheme="majorHAnsi" w:cstheme="majorHAnsi"/>
          <w:b/>
          <w:bCs/>
          <w:spacing w:val="0"/>
          <w:sz w:val="20"/>
        </w:rPr>
      </w:pPr>
      <w:r>
        <w:t xml:space="preserve"/>
      </w:r>
    </w:p>
    <w:tbl>
      <w:tblPr>
        <w:tblStyle w:val="PlainTable3"/>
        <w:tblW w:w="0" w:type="auto"/>
        <w:tblLayout w:type="fixed"/>
        <w:tblLook w:val="04A0" w:firstRow="1" w:lastRow="0" w:firstColumn="1" w:lastColumn="0" w:noHBand="0" w:noVBand="1"/>
      </w:tblPr>
      <w:tblGrid>
        <w:gridCol w:w="1647"/>
        <w:gridCol w:w="1320"/>
        <w:gridCol w:w="4010"/>
        <w:gridCol w:w="236"/>
        <w:gridCol w:w="2147"/>
      </w:tblGrid>
      <w:tr w:rsidRPr="00F6481B" w:rsidR="00F6481B" w:rsidTr="00F6481B" w14:paraId="3556CF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47" w:type="dxa"/>
            <w:hideMark/>
          </w:tcPr>
          <w:p w:rsidRPr="00F6481B" w:rsidR="00F6481B" w:rsidP="00F6481B" w:rsidRDefault="00F6481B" w14:paraId="10D3EC81" w14:textId="77777777">
            <w:pPr>
              <w:ind w:left="360"/>
              <w:rPr>
                <w:rFonts w:asciiTheme="majorHAnsi" w:hAnsiTheme="majorHAnsi" w:cstheme="majorHAnsi"/>
                <w:spacing w:val="0"/>
                <w:sz w:val="20"/>
              </w:rPr>
            </w:pPr>
            <w:r w:rsidRPr="00F6481B">
              <w:rPr>
                <w:rFonts w:asciiTheme="majorHAnsi" w:hAnsiTheme="majorHAnsi" w:cstheme="majorHAnsi"/>
                <w:spacing w:val="0"/>
                <w:sz w:val="20"/>
              </w:rPr>
              <w:t>Date</w:t>
            </w:r>
          </w:p>
        </w:tc>
        <w:tc>
          <w:tcPr>
            <w:tcW w:w="1320" w:type="dxa"/>
            <w:hideMark/>
          </w:tcPr>
          <w:p w:rsidRPr="00F6481B" w:rsidR="00F6481B" w:rsidP="00F6481B" w:rsidRDefault="00F6481B" w14:paraId="2D24C670"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Version</w:t>
            </w:r>
          </w:p>
        </w:tc>
        <w:tc>
          <w:tcPr>
            <w:tcW w:w="4010" w:type="dxa"/>
            <w:hideMark/>
          </w:tcPr>
          <w:p w:rsidRPr="00F6481B" w:rsidR="00F6481B" w:rsidP="00F6481B" w:rsidRDefault="00F6481B" w14:paraId="76DD8BA7"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Description of Change</w:t>
            </w:r>
          </w:p>
        </w:tc>
        <w:tc>
          <w:tcPr>
            <w:tcW w:w="236" w:type="dxa"/>
          </w:tcPr>
          <w:p w:rsidRPr="00F6481B" w:rsidR="00F6481B" w:rsidP="00F6481B" w:rsidRDefault="00F6481B" w14:paraId="70994D16" w14:textId="77777777">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pacing w:val="0"/>
                <w:sz w:val="20"/>
              </w:rPr>
            </w:pPr>
          </w:p>
        </w:tc>
        <w:tc>
          <w:tcPr>
            <w:tcW w:w="2147" w:type="dxa"/>
            <w:hideMark/>
          </w:tcPr>
          <w:p w:rsidRPr="00F6481B" w:rsidR="00F6481B" w:rsidP="00F6481B" w:rsidRDefault="00F6481B" w14:paraId="2C43851F" w14:textId="70651310">
            <w:pPr>
              <w:ind w:left="36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Author / Reviewer</w:t>
            </w:r>
          </w:p>
        </w:tc>
      </w:tr>
      <w:tr w:rsidRPr="00F6481B" w:rsidR="00F6481B" w:rsidTr="00F6481B" w14:paraId="15A20C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5E5208ED"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spacing w:val="0"/>
                <w:sz w:val="20"/>
              </w:rPr>
              <w:t>13/2/2023</w:t>
            </w:r>
          </w:p>
        </w:tc>
        <w:tc>
          <w:tcPr>
            <w:tcW w:w="1320" w:type="dxa"/>
            <w:hideMark/>
          </w:tcPr>
          <w:p w:rsidRPr="00F6481B" w:rsidR="00F6481B" w:rsidP="00F6481B" w:rsidRDefault="00F6481B" w14:paraId="0C2D58D2"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Final</w:t>
            </w:r>
          </w:p>
        </w:tc>
        <w:tc>
          <w:tcPr>
            <w:tcW w:w="4010" w:type="dxa"/>
            <w:hideMark/>
          </w:tcPr>
          <w:p w:rsidRPr="00F6481B" w:rsidR="00F6481B" w:rsidP="00F6481B" w:rsidRDefault="00F6481B" w14:paraId="42B53945"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Initial policy drafting, framework integration, and approval.</w:t>
            </w:r>
          </w:p>
        </w:tc>
        <w:tc>
          <w:tcPr>
            <w:tcW w:w="236" w:type="dxa"/>
          </w:tcPr>
          <w:p w:rsidRPr="00F6481B" w:rsidR="00F6481B" w:rsidP="00F6481B" w:rsidRDefault="00F6481B" w14:paraId="645062FA" w14:textId="77777777">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3D62E2C2" w14:textId="442F43FF">
            <w:pPr>
              <w:ind w:left="3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Si Thu Maung </w:t>
            </w:r>
            <w:proofErr w:type="spellStart"/>
            <w:r w:rsidRPr="00F6481B">
              <w:rPr>
                <w:rFonts w:asciiTheme="majorHAnsi" w:hAnsiTheme="majorHAnsi" w:cstheme="majorHAnsi"/>
                <w:spacing w:val="0"/>
                <w:sz w:val="20"/>
              </w:rPr>
              <w:t>Maung</w:t>
            </w:r>
            <w:proofErr w:type="spellEnd"/>
            <w:r w:rsidRPr="00F6481B">
              <w:rPr>
                <w:rFonts w:asciiTheme="majorHAnsi" w:hAnsiTheme="majorHAnsi" w:cstheme="majorHAnsi"/>
                <w:spacing w:val="0"/>
                <w:sz w:val="20"/>
              </w:rPr>
              <w:t xml:space="preserve">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r w:rsidRPr="00F6481B" w:rsidR="00F6481B" w:rsidTr="00F6481B" w14:paraId="2568756B" w14:textId="77777777">
        <w:tc>
          <w:tcPr>
            <w:cnfStyle w:val="001000000000" w:firstRow="0" w:lastRow="0" w:firstColumn="1" w:lastColumn="0" w:oddVBand="0" w:evenVBand="0" w:oddHBand="0" w:evenHBand="0" w:firstRowFirstColumn="0" w:firstRowLastColumn="0" w:lastRowFirstColumn="0" w:lastRowLastColumn="0"/>
            <w:tcW w:w="1647" w:type="dxa"/>
            <w:hideMark/>
          </w:tcPr>
          <w:p w:rsidRPr="00F6481B" w:rsidR="00F6481B" w:rsidP="00F6481B" w:rsidRDefault="00F6481B" w14:paraId="04C1F8A0" w14:textId="77777777">
            <w:pPr>
              <w:ind w:left="360"/>
              <w:rPr>
                <w:rFonts w:asciiTheme="majorHAnsi" w:hAnsiTheme="majorHAnsi" w:cstheme="majorHAnsi"/>
                <w:b w:val="0"/>
                <w:bCs w:val="0"/>
                <w:spacing w:val="0"/>
                <w:sz w:val="20"/>
              </w:rPr>
            </w:pPr>
            <w:r w:rsidRPr="00F6481B">
              <w:rPr>
                <w:rFonts w:asciiTheme="majorHAnsi" w:hAnsiTheme="majorHAnsi" w:cstheme="majorHAnsi"/>
                <w:b w:val="0"/>
                <w:bCs w:val="0"/>
                <w:i/>
                <w:iCs/>
                <w:spacing w:val="0"/>
                <w:sz w:val="20"/>
              </w:rPr>
              <w:t>Current Review</w:t>
            </w:r>
          </w:p>
        </w:tc>
        <w:tc>
          <w:tcPr>
            <w:tcW w:w="1320" w:type="dxa"/>
            <w:hideMark/>
          </w:tcPr>
          <w:p w:rsidRPr="00F6481B" w:rsidR="00F6481B" w:rsidP="00F6481B" w:rsidRDefault="00F6481B" w14:paraId="206BD09E"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FY25-26</w:t>
            </w:r>
          </w:p>
        </w:tc>
        <w:tc>
          <w:tcPr>
            <w:tcW w:w="4010" w:type="dxa"/>
            <w:hideMark/>
          </w:tcPr>
          <w:p w:rsidRPr="00F6481B" w:rsidR="00F6481B" w:rsidP="00F6481B" w:rsidRDefault="00F6481B" w14:paraId="632F039B"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Remark added to align high school definition with the updated Grade-12 Basic Education System.</w:t>
            </w:r>
          </w:p>
        </w:tc>
        <w:tc>
          <w:tcPr>
            <w:tcW w:w="236" w:type="dxa"/>
          </w:tcPr>
          <w:p w:rsidRPr="00F6481B" w:rsidR="00F6481B" w:rsidP="00F6481B" w:rsidRDefault="00F6481B" w14:paraId="32E00C39" w14:textId="77777777">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p>
        </w:tc>
        <w:tc>
          <w:tcPr>
            <w:tcW w:w="2147" w:type="dxa"/>
            <w:hideMark/>
          </w:tcPr>
          <w:p w:rsidRPr="00F6481B" w:rsidR="00F6481B" w:rsidP="00F6481B" w:rsidRDefault="00F6481B" w14:paraId="1DAA32B8" w14:textId="7AF20CC0">
            <w:pPr>
              <w:ind w:left="3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pacing w:val="0"/>
                <w:sz w:val="20"/>
              </w:rPr>
            </w:pPr>
            <w:r w:rsidRPr="00F6481B">
              <w:rPr>
                <w:rFonts w:asciiTheme="majorHAnsi" w:hAnsiTheme="majorHAnsi" w:cstheme="majorHAnsi"/>
                <w:spacing w:val="0"/>
                <w:sz w:val="20"/>
              </w:rPr>
              <w:t xml:space="preserve">Win Zaw Htet / Win </w:t>
            </w:r>
            <w:proofErr w:type="spellStart"/>
            <w:r w:rsidRPr="00F6481B">
              <w:rPr>
                <w:rFonts w:asciiTheme="majorHAnsi" w:hAnsiTheme="majorHAnsi" w:cstheme="majorHAnsi"/>
                <w:spacing w:val="0"/>
                <w:sz w:val="20"/>
              </w:rPr>
              <w:t>Win</w:t>
            </w:r>
            <w:proofErr w:type="spellEnd"/>
            <w:r w:rsidRPr="00F6481B">
              <w:rPr>
                <w:rFonts w:asciiTheme="majorHAnsi" w:hAnsiTheme="majorHAnsi" w:cstheme="majorHAnsi"/>
                <w:spacing w:val="0"/>
                <w:sz w:val="20"/>
              </w:rPr>
              <w:t xml:space="preserve"> Tint</w:t>
            </w:r>
          </w:p>
        </w:tc>
      </w:tr>
    </w:tbl>
    <w:p w:rsidRPr="00F6481B" w:rsidR="00F6481B" w:rsidP="00D6149B" w:rsidRDefault="00F6481B" w14:paraId="532A0E6A" w14:textId="77777777">
      <w:pPr>
        <w:ind w:left="360"/>
        <w:rPr>
          <w:rFonts w:asciiTheme="majorHAnsi" w:hAnsiTheme="majorHAnsi" w:cstheme="majorHAnsi"/>
          <w:b/>
          <w:bCs/>
          <w:spacing w:val="0"/>
          <w:sz w:val="20"/>
        </w:rPr>
      </w:pPr>
      <w:r>
        <w:t xml:space="preserve"/>
      </w:r>
    </w:p>
    <w:p w:rsidRPr="00F6481B" w:rsidR="00F6481B" w:rsidP="00D6149B" w:rsidRDefault="00F6481B" w14:paraId="051D975E" w14:textId="77777777">
      <w:pPr>
        <w:ind w:left="360"/>
        <w:rPr>
          <w:rFonts w:asciiTheme="majorHAnsi" w:hAnsiTheme="majorHAnsi" w:cstheme="majorHAnsi"/>
          <w:b/>
          <w:bCs/>
          <w:spacing w:val="0"/>
          <w:sz w:val="20"/>
        </w:rPr>
      </w:pPr>
      <w:r>
        <w:t xml:space="preserve"/>
      </w:r>
    </w:p>
    <w:p w:rsidRPr="00F6481B" w:rsidR="00871ED3" w:rsidP="00871ED3" w:rsidRDefault="00871ED3" w14:paraId="219364A0" w14:textId="77777777">
      <w:pPr>
        <w:rPr>
          <w:rFonts w:asciiTheme="majorHAnsi" w:hAnsiTheme="majorHAnsi" w:cstheme="majorHAnsi"/>
          <w:spacing w:val="0"/>
          <w:sz w:val="20"/>
        </w:rPr>
      </w:pPr>
      <w:r>
        <w:t xml:space="preserve"/>
      </w:r>
    </w:p>
    <w:sectPr w:rsidRPr="00F6481B" w:rsidR="00871ED3" w:rsidSect="00871ED3">
      <w:headerReference w:type="even" r:id="rId8"/>
      <w:headerReference w:type="default" r:id="rId9"/>
      <w:footerReference w:type="default" r:id="rId10"/>
      <w:headerReference w:type="first" r:id="rId11"/>
      <w:footerReference w:type="first" r:id="rId12"/>
      <w:pgSz w:w="12240" w:h="15840" w:orient="portrait" w:code="1"/>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sidRPr="00533D27">
      <w:rPr>
        <w:sz w:val="20"/>
        <w:szCs w:val="20"/>
      </w:rPr>
      <w:t>[</w:t>
    </w:r>
    <w:r w:rsidRPr="005B2391" w:rsidR="0075530A">
      <w:rPr>
        <w:sz w:val="20"/>
        <w:szCs w:val="20"/>
      </w:rPr>
      <w:t xml:space="preserve">City Family High School Completion Award </w:t>
    </w:r>
    <w:r w:rsidR="00ED43AE">
      <w:rPr>
        <w:sz w:val="20"/>
        <w:szCs w:val="20"/>
      </w:rPr>
      <w:t>Policy</w:t>
    </w:r>
    <w:r w:rsidRPr="00533D27">
      <w:rPr>
        <w:sz w:val="20"/>
        <w:szCs w:val="20"/>
      </w:rPr>
      <w:t>]</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sidRPr="00533D27">
      <w:rPr>
        <w:sz w:val="20"/>
        <w:szCs w:val="20"/>
      </w:rPr>
      <w:t>[</w:t>
    </w:r>
    <w:r w:rsidR="0075530A">
      <w:rPr>
        <w:sz w:val="20"/>
        <w:szCs w:val="20"/>
      </w:rPr>
      <w:t>CL&amp;H_02/24</w:t>
    </w:r>
    <w:r w:rsidRPr="00533D27">
      <w:rPr>
        <w:sz w:val="20"/>
        <w:szCs w:val="20"/>
      </w:rPr>
      <w:t>]</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E135F2" w:rsidP="00C74764" w:rsidRDefault="00C74764" w14:paraId="3353AA00" w14:textId="77777777">
    <w:pPr>
      <w:pStyle w:val="Header"/>
      <w:jc w:val="right"/>
    </w:pPr>
    <w:r w:rsidRPr="00676843">
      <w:rPr>
        <w:noProof/>
      </w:rPr>
      <w:drawing>
        <wp:inline distT="0" distB="0" distL="0" distR="0" wp14:anchorId="6ED86301" wp14:editId="7E5B06C9">
          <wp:extent cx="1577340" cy="844969"/>
          <wp:effectExtent l="0" t="0" r="3810" b="0"/>
          <wp:docPr id="12" name="Picture 5">
            <a:extLst xmlns:a="http://schemas.openxmlformats.org/drawingml/2006/main">
              <a:ext uri="{FF2B5EF4-FFF2-40B4-BE49-F238E27FC236}">
                <a16:creationId xmlns:a16="http://schemas.microsoft.com/office/drawing/2014/main" id="{F1C87E76-F759-486C-A9B0-2B940B4D1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1C87E76-F759-486C-A9B0-2B940B4D1DA5}"/>
                      </a:ext>
                    </a:extLst>
                  </pic:cNvPr>
                  <pic:cNvPicPr>
                    <a:picLocks noChangeAspect="1"/>
                  </pic:cNvPicPr>
                </pic:nvPicPr>
                <pic:blipFill rotWithShape="1">
                  <a:blip r:embed="rId1"/>
                  <a:srcRect l="26934" t="59448" r="55653" b="23961"/>
                  <a:stretch/>
                </pic:blipFill>
                <pic:spPr bwMode="auto">
                  <a:xfrm>
                    <a:off x="0" y="0"/>
                    <a:ext cx="1586020" cy="84961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