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Title: Test Policy A</w:t>
      </w:r>
    </w:p>
    <w:p>
      <w:r>
        <w:t>Policy Number: TP-001</w:t>
      </w:r>
    </w:p>
    <w:p>
      <w:r>
        <w:t>Brief Description: A test policy used by the platform.</w:t>
      </w:r>
    </w:p>
    <w:p>
      <w:r>
        <w:t>INTRODUCTION</w:t>
      </w:r>
    </w:p>
    <w:p>
      <w:r>
        <w:t>This is the introduction body for the test policy.</w:t>
      </w:r>
    </w:p>
    <w:p>
      <w:r>
        <w:t>POLICY STATEMENT</w:t>
      </w:r>
    </w:p>
    <w:p>
      <w:r>
        <w:t>We shall do the thing.</w:t>
      </w:r>
    </w:p>
    <w:p>
      <w:r>
        <w:t>1. Purpose</w:t>
      </w:r>
    </w:p>
    <w:p>
      <w:r>
        <w:t>To test the pipeline.</w:t>
      </w:r>
    </w:p>
    <w:p>
      <w:r>
        <w:t>2. Scope &amp; Beneficiaries</w:t>
      </w:r>
    </w:p>
    <w:p>
      <w:r>
        <w:t>All tests in the repo.</w:t>
      </w:r>
    </w:p>
    <w:p>
      <w:r>
        <w:t>3. Exclusions</w:t>
      </w:r>
    </w:p>
    <w:p>
      <w:r>
        <w:t>Production users during the test window.</w:t>
      </w:r>
    </w:p>
    <w:p>
      <w:r>
        <w:t>4. Award Structure &amp; Payout Tiers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t>DEFINITIONS</w:t>
      </w:r>
    </w:p>
    <w:p>
      <w:r>
        <w:t>Company: Test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