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词（不含参考文献）：2,996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结构：249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t>• `JACR_Supplement_4_minimum_reporting_dataset.docx` —— 超声最小报告数据集（表 S15，附本研究基线）与再审计方法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249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（若系统要求；33 词、240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t>• A positive routine ultrasound report rested almost entirely on the whirlpool sign, a sign of volvulus, which was recorded in only 59 of 112 children with operatively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位作者名单补全；其余条目在此前的外部核对中已确认。[27] El-Ali 等（Pediatr Radiol 2025;55:925-935）为 2026-10-09 新增，作者、期刊、卷页和文中引用的 25.7% 已经检索核对。[19]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文中引用的评级（Variant 5，出生 2 天后胆汁性呕吐、疑似旋转不良、初始影像：UGI "usually appropriate"，超声 "may be appropriate"）已通过检索核对</w:t>
      </w:r>
      <w:r>
        <w:t>：7 次检索中 5 次一致给出该评级；2 条出入的摘要，一条给出的评级恰为 Variant 2（经典双泡征）的，另一条是检索工具的转述，与同批其他来源不符。</w:t>
      </w:r>
      <w:r>
        <w:rPr>
          <w:b/>
        </w:rPr>
        <w:t>原文 PDF 因网络限制没能直接打开</w:t>
      </w:r>
      <w:r>
        <w:t>，所以不是逐字对照；若想百分之百确认，可在 acsearch.acr.org 打开 Vomiting in Infants 的 Variant 5 表，30 秒即可。（编号为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249 词；正文 2,996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