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and Technology, Wuhan 430016, Hubei Province, China. ² Department of Ultrasound Imaging, Wuhan Children's Hospital (Wuhan Maternal and Child Healthcare Hospital), Tongji Medical College, Huazhong University of Science and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and Technology, 100 Hong Kong Road, Jiang'an District, Wuhan 430016, Hubei Province, China. Email: yjun201602@163.com. Telephone: +86 186 2713 9911. ORCID: https://orcid.org/0009-0006-0669-4340</w:t>
      </w:r>
    </w:p>
    <w:p>
      <w:pPr>
        <w:spacing w:after="160"/>
      </w:pPr>
      <w:r>
        <w:rPr>
          <w:b/>
        </w:rPr>
        <w:t>Word count:</w:t>
      </w:r>
      <w:r>
        <w:t xml:space="preserve"> 2,977 (Introduction through Take-Home Points; excluding abstract, references, tables and figure legends). Abstract: 248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pPr>
      <w:r>
        <w:rPr>
          <w:b/>
        </w:rPr>
        <w:t>Author contributions (by ICMJE activity):</w:t>
      </w:r>
      <w:r>
        <w:t xml:space="preserve"> Conception and design: JS, JY. Acquisition of data: JS, FP, KZ and HL (clinical and operative data); HL (review of the anchor operation against all operative records); KZ (review of examination timing against the date of operation); ZM and JS (independent coding of ultrasound report content, as reader A and reader B);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2026-10-14T08:24:09Z</dcterms:created>
  <dcterms:modified xsi:type="dcterms:W3CDTF">2026-10-14T08:24:09Z</dcterms:modified>
  <cp:category/>
  <cp:contentStatus/>
  <dc:identifier/>
  <dc:language/>
  <cp:version/>
</cp:coreProperties>
</file>