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节）和 IPD_requests 表的联系记录列和汇总脚本的联系数字（v2026-10-19c）。</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联系途径的登记（IPD_requests 表的联系记录列，2026 年 10 月 19 日补充）：</w:t>
      </w:r>
      <w:r>
        <w:rPr>
          <w:rFonts w:ascii="Calibri" w:cs="Calibri" w:eastAsia="Microsoft YaHei" w:hAnsi="Calibri"/>
        </w:rPr>
        <w:t xml:space="preserve"> </w:t>
      </w:r>
      <w:r>
        <w:rPr>
          <w:rFonts w:ascii="Consolas" w:cs="Consolas" w:eastAsia="Microsoft YaHei" w:hAnsi="Consolas"/>
          <w:sz w:val="19"/>
          <w:szCs w:val="19"/>
          <w:shd w:fill="EEEEEE" w:val="clear"/>
        </w:rPr>
        <w:t xml:space="preserve">delivery_result</w:t>
      </w:r>
      <w:r>
        <w:rPr>
          <w:rFonts w:ascii="Calibri" w:cs="Calibri" w:eastAsia="Microsoft YaHei" w:hAnsi="Calibri"/>
        </w:rPr>
        <w:t xml:space="preserve"> 记第一封的结果（Not yet sent / Sent, no bounce / Bounced / No address found）；论文邮箱之外用过的途径写在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（Institution page; Journal editorial office; Colleague; Other），第一次用的日期写在 </w:t>
      </w:r>
      <w:r>
        <w:rPr>
          <w:rFonts w:ascii="Consolas" w:cs="Consolas" w:eastAsia="Microsoft YaHei" w:hAnsi="Consolas"/>
          <w:sz w:val="19"/>
          <w:szCs w:val="19"/>
          <w:shd w:fill="EEEEEE" w:val="clear"/>
        </w:rPr>
        <w:t xml:space="preserve">other_route_date</w:t>
      </w:r>
      <w:r>
        <w:rPr>
          <w:rFonts w:ascii="Calibri" w:cs="Calibri" w:eastAsia="Microsoft YaHei" w:hAnsi="Calibri"/>
        </w:rPr>
        <w:t xml:space="preserve">；</w:t>
      </w:r>
      <w:r>
        <w:rPr>
          <w:rFonts w:ascii="Consolas" w:cs="Consolas" w:eastAsia="Microsoft YaHei" w:hAnsi="Consolas"/>
          <w:sz w:val="19"/>
          <w:szCs w:val="19"/>
          <w:shd w:fill="EEEEEE" w:val="clear"/>
        </w:rPr>
        <w:t xml:space="preserve">contact_log</w:t>
      </w:r>
      <w:r>
        <w:rPr>
          <w:rFonts w:ascii="Calibri" w:cs="Calibri" w:eastAsia="Microsoft YaHei" w:hAnsi="Calibri"/>
        </w:rPr>
        <w:t xml:space="preserve"> 每次联系写一行（日期；发件人缩写；途径；结果）；</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先填 Pending，有回复或转交方确认已送达填 Yes，到期（从第一封起 8 周）各条途径都试过、既无回复也无送达确认才填 No，到期前不填 No。邮箱地址不记；退信只记日期和原因，退信邮件不放进仓库。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的报告数；同一位作者的几篇报告只算一位），以及用过哪些途径（一句话，取自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）。全文阶段结束后运行 </w:t>
      </w:r>
      <w:r>
        <w:rPr>
          <w:rFonts w:ascii="Consolas" w:cs="Consolas" w:eastAsia="Microsoft YaHei" w:hAnsi="Consolas"/>
          <w:sz w:val="19"/>
          <w:szCs w:val="19"/>
          <w:shd w:fill="EEEEEE" w:val="clear"/>
        </w:rPr>
        <w:t xml:space="preserve">tools/finalize_fulltext.py --ipd &lt;提取工作簿&gt;</w:t>
      </w:r>
      <w:r>
        <w:rPr>
          <w:rFonts w:ascii="Calibri" w:cs="Calibri" w:eastAsia="Microsoft YaHei" w:hAnsi="Calibri"/>
        </w:rPr>
        <w:t xml:space="preserve">，计数文件的 IPD REQUESTS 部分会给出这些数字，并提示互相矛盾的登记（例如 </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却有回复日期）。这些数字要等真的发完才有，现在不能写。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v2026-10-19c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2026-10-19T01:18:50.556Z</dcterms:created>
  <dcterms:modified xsi:type="dcterms:W3CDTF">2026-10-19T01:18:50.559Z</dcterms:modified>
</cp:coreProperties>
</file>

<file path=docProps/custom.xml><?xml version="1.0" encoding="utf-8"?>
<Properties xmlns="http://schemas.openxmlformats.org/officeDocument/2006/custom-properties" xmlns:vt="http://schemas.openxmlformats.org/officeDocument/2006/docPropsVTypes"/>
</file>