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给 Ji Wang 的说明：协议 v1.5 里分析计划的三处改动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儿童游走脾系统综述（PROSPERO CRD420261520329），协议 v1.5（2026 年 10 月 18 日）。请在 PROSPERO 修订提交之前看一遍并回复。</w:t>
      </w:r>
      <w:r>
        <w:rPr>
          <w:rFonts w:ascii="Calibri" w:cs="Calibri" w:eastAsia="Microsoft YaHei" w:hAnsi="Calibri"/>
          <w:b/>
          <w:bCs/>
        </w:rPr>
        <w:t xml:space="preserve">这是提交修订前唯一还在等的事。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背景（一段话）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已注册的主要分析（协议第 16 节）：对"指数发作的症状持续时间（天，取 log2）"做一阶段 logistic 回归，结局是手术时脾脏无活力，按报告做聚类稳健标准误，校正年龄和发表时期（三档：2000 年以前、2000–2014、2015 年起）。第 18 节列了 8 个敏感性分析。全文阶段在取到任何全文、提取任何数据之前，作者决定了两件事，带来下面三处改动：（a）</w:t>
      </w:r>
      <w:r>
        <w:rPr>
          <w:rFonts w:ascii="Calibri" w:cs="Calibri" w:eastAsia="Microsoft YaHei" w:hAnsi="Calibri"/>
          <w:b/>
          <w:bCs/>
        </w:rPr>
        <w:t xml:space="preserve">2000 年以前发表的报告不取全文</w:t>
      </w:r>
      <w:r>
        <w:rPr>
          <w:rFonts w:ascii="Calibri" w:cs="Calibri" w:eastAsia="Microsoft YaHei" w:hAnsi="Calibri"/>
        </w:rPr>
        <w:t xml:space="preserve">（理由是可行性：这部分记录 296/485 没有摘要，估计很难取到全文；不是说老数据质量差）；（b）</w:t>
      </w:r>
      <w:r>
        <w:rPr>
          <w:rFonts w:ascii="Calibri" w:cs="Calibri" w:eastAsia="Microsoft YaHei" w:hAnsi="Calibri"/>
          <w:b/>
          <w:bCs/>
        </w:rPr>
        <w:t xml:space="preserve">只写"脾蒂扭转"、没有写脾脏位置的儿童报告宽松纳入</w:t>
      </w:r>
      <w:r>
        <w:rPr>
          <w:rFonts w:ascii="Calibri" w:cs="Calibri" w:eastAsia="Microsoft YaHei" w:hAnsi="Calibri"/>
        </w:rPr>
        <w:t xml:space="preserve">，在提取表里用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 = Torsion only</w:t>
      </w:r>
      <w:r>
        <w:rPr>
          <w:rFonts w:ascii="Calibri" w:cs="Calibri" w:eastAsia="Microsoft YaHei" w:hAnsi="Calibri"/>
        </w:rPr>
        <w:t xml:space="preserve"> 标记。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三处改动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发表时期协变量由三档改为两档：2000–2014、2015 年起。</w:t>
      </w:r>
      <w:r>
        <w:rPr>
          <w:rFonts w:ascii="Calibri" w:cs="Calibri" w:eastAsia="Microsoft YaHei" w:hAnsi="Calibri"/>
        </w:rPr>
        <w:t xml:space="preserve"> 原因：2000 年以前的报告不再进入数据集。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敏感性分析 7（"排除 2000 年以前的报告"）不再适用。</w:t>
      </w:r>
      <w:r>
        <w:rPr>
          <w:rFonts w:ascii="Calibri" w:cs="Calibri" w:eastAsia="Microsoft YaHei" w:hAnsi="Calibri"/>
        </w:rPr>
        <w:t xml:space="preserve"> 剩下 7 个敏感性分析照旧，编号保持注册时的顺序，并在表格脚注里写明第 7 项不适用。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新增一项不在注册里的附加分析：</w:t>
      </w:r>
      <w:r>
        <w:rPr>
          <w:rFonts w:ascii="Calibri" w:cs="Calibri" w:eastAsia="Microsoft YaHei" w:hAnsi="Calibri"/>
        </w:rPr>
        <w:t xml:space="preserve"> 去掉只因"脾蒂扭转"而纳入（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 = Torsion only</w:t>
      </w:r>
      <w:r>
        <w:rPr>
          <w:rFonts w:ascii="Calibri" w:cs="Calibri" w:eastAsia="Microsoft YaHei" w:hAnsi="Calibri"/>
        </w:rPr>
        <w:t xml:space="preserve">）的患者后重做主要分析。这一项会在论文里明确标为"未注册的附加分析"，不是预设的确证性分析。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主要暴露、主要结局、其余分析和所有预设的次要分析都没有变。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想请你回答的三个问题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你同意这三处改动吗？</w:t>
      </w:r>
      <w:r>
        <w:rPr>
          <w:rFonts w:ascii="Calibri" w:cs="Calibri" w:eastAsia="Microsoft YaHei" w:hAnsi="Calibri"/>
        </w:rPr>
        <w:t xml:space="preserve"> 有没有更合适的处理（比如发表时期不分档、改用连续的发表年份）？如果有，请告诉我理由，我会同步改协议第 16、18 节和 PROSPERO 修订稿。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本院 5 例儿童在聚类稳健标准误里算一个聚类（一份报告），还是各算一个？</w:t>
      </w:r>
      <w:r>
        <w:rPr>
          <w:rFonts w:ascii="Calibri" w:cs="Calibri" w:eastAsia="Microsoft YaHei" w:hAnsi="Calibri"/>
        </w:rPr>
        <w:t xml:space="preserve"> 论文草稿目前写的是"作为一份报告录入"，等你确认。它们的"发表时期"目前在提取表里用 2026 年占位（落在"2015 年起"），请你决定该怎么处理。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持续时间的四个类别怎么处理非整数天？</w:t>
      </w:r>
      <w:r>
        <w:rPr>
          <w:rFonts w:ascii="Calibri" w:cs="Calibri" w:eastAsia="Microsoft YaHei" w:hAnsi="Calibri"/>
        </w:rPr>
        <w:t xml:space="preserve"> 协议按整数天写的类别（2 天及以下、3–7 天、8–30 天、30 天以上）。提取表里的读法是：边界值归较低一类（2.0 → 2 天及以下；7.0 → 3–7 天；30.0 → 8–30 天），2.5 天落在 3–7 天。这是 Claude 的读法，不是协议原文，请你确认或改。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没有做的事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没有任何结果数据：全文阶段还没开始，提取也没开始，这份说明里没有任何研究结果。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R 没有装在 Claude 的环境里，分析脚本还没有写；等纳入名单和提取数据出来后，由你在自己的电脑上运行。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给 Ji Wang 的说明 v2026-10-18a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2026-10-18T13:54:10.051Z</dcterms:created>
  <dcterms:modified xsi:type="dcterms:W3CDTF">2026-10-18T13:54:10.051Z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