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draft for PROSPERO registration</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240" w:line="300"/>
        <w:jc w:val="left"/>
      </w:pPr>
      <w:r>
        <w:rPr>
          <w:rFonts w:ascii="Times New Roman" w:cs="Times New Roman" w:eastAsia="SimSun" w:hAnsi="Times New Roman"/>
          <w:sz w:val="22"/>
          <w:szCs w:val="22"/>
        </w:rPr>
        <w:t xml:space="preserve">Draft v0.1, 28 September 2026. Prepared for the review team of Wuhan Children's Hospital.</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Yang, MD. Department of General Surgery, Wuhan Children's Hospital (Wuhan Maternal and Child Healthcare Hospital), Tongji Medical College, Huazhong University of Science &amp; Technology, Wuhan 430016, Hubei, China. Email: yjun201602@163.com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We will also screen the first 200 Google Scholar results sorted by relevance, check the reference lists of all included reports and of previous reviews [1, 5–8], and identify reports citing Ganarin et al. [1] through Web of Science or Google Scholar. Searches will be rerun before the final analysis if more than six months have passed.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will be deduplicated in EndNote and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                                   (check)</w:t>
      </w:r>
    </w:p>
    <w:p>
      <w:pPr>
        <w:spacing w:after="60" w:line="260"/>
        <w:ind w:left="360"/>
        <w:jc w:val="left"/>
      </w:pPr>
      <w:r>
        <w:rPr>
          <w:rFonts w:ascii="Consolas" w:cs="Consolas" w:eastAsia="SimSun" w:hAnsi="Consolas"/>
          <w:sz w:val="18"/>
          <w:szCs w:val="18"/>
        </w:rPr>
        <w:t xml:space="preserve">#2  "wandering spleen*"[tiab] OR "wandering splenic"[tiab] OR "ectopic spleen*"[tiab] OR "floating spleen*"[tiab] OR "mobile spleen*"[tiab] OR "displaced spleen*"[tiab] OR "migrating spleen*"[tiab] OR splenoptosis[tiab] OR "splenic ptosis"[tiab] OR "splenic ectopia"[tiab] OR "lien migrans"[tiab] OR "splen migrans"[tiab] OR "lien mobilis"[tiab]</w:t>
      </w:r>
    </w:p>
    <w:p>
      <w:pPr>
        <w:spacing w:after="60" w:line="260"/>
        <w:ind w:left="360"/>
        <w:jc w:val="left"/>
      </w:pPr>
      <w:r>
        <w:rPr>
          <w:rFonts w:ascii="Consolas" w:cs="Consolas" w:eastAsia="SimSun" w:hAnsi="Consolas"/>
          <w:sz w:val="18"/>
          <w:szCs w:val="18"/>
        </w:rPr>
        <w:t xml:space="preserve">#3  "splenic torsion"[tiab] OR "spleen torsion"[tiab] OR "torsion of the spleen"[tiab] OR "torsion of spleen"[tiab] OR "splenic volvulus"[tiab] OR "volvulus of the spleen"[tiab] OR "splenic pedicle torsion"[tiab] OR "torsion of the splenic pedicle"[tiab]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#1 OR #2 OR #3 OR #4 OR #5</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'displaced spleen*' OR 'migrating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left"/>
      </w:pPr>
      <w:r>
        <w:rPr>
          <w:rFonts w:ascii="Times New Roman" w:cs="Times New Roman" w:eastAsia="SimSun" w:hAnsi="Times New Roman"/>
          <w:sz w:val="20"/>
          <w:szCs w:val="20"/>
        </w:rPr>
        <w:t xml:space="preserve">If Emtree also has a specific term for splenic torsion, add it to #1 with /exp. Conference abstracts are removed at screening, not by a search limit, so that their number can be reported.</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"displaced spleen*" OR "migrating spleen*" OR splenoptosis OR "splenic ptosis" OR "splenic ectopia" OR "lien migrans" OR "splen migrans" OR "splenic torsion" OR "spleen torsion" OR "torsion of the spleen" OR "splenic volvulus" OR splenopex* OR (spleen* NEAR/3 (torsion* OR twist* OR volvul* OR wander* OR ectopi* OR float*)))</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"displaced spleen*" OR "migrating spleen*" OR splenoptosis OR "splenic ptosis" OR "splenic ectopia" OR "lien migrans" OR "splen migrans" OR "splenic torsion" OR "spleen torsion" OR "torsion of the spleen" OR "splenic volvulus" OR splenopex* OR (spleen* W/3 (torsion* OR twist* OR volvul* OR wander* OR ectopi* OR float*)))</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w:t>
      </w:r>
    </w:p>
    <w:p>
      <w:pPr>
        <w:spacing w:after="120" w:line="300"/>
        <w:ind w:left="360"/>
        <w:jc w:val="left"/>
      </w:pPr>
      <w:r>
        <w:rPr>
          <w:rFonts w:ascii="Times New Roman" w:cs="Times New Roman" w:eastAsia="SimSun" w:hAnsi="Times New Roman"/>
          <w:sz w:val="20"/>
          <w:szCs w:val="20"/>
        </w:rPr>
        <w:t xml:space="preserve">TKA 为“篇关摘”（篇名、关键词、摘要）。如当前界面不接受括号内“+”的写法，改为逐词用 OR 连接：TKA='游走脾' OR TKA='异位脾' OR …。不用“游离脾”，因为它在手术描述中常指游离脾脏，会带来大量无关文献。</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"游走脾"[常用字段:智能] OR "异位脾"[常用字段:智能] OR "漂浮脾"[常用字段:智能] OR "脾下垂"[常用字段:智能] OR "脾异位"[常用字段:智能] OR "脾扭转"[常用字段:智能] OR "脾蒂扭转"[常用字段:智能] OR "脾固定术"[常用字段:智能]</w:t>
      </w:r>
    </w:p>
    <w:p>
      <w:pPr>
        <w:spacing w:after="120" w:line="300"/>
        <w:ind w:left="360"/>
        <w:jc w:val="left"/>
      </w:pPr>
      <w:r>
        <w:rPr>
          <w:rFonts w:ascii="Times New Roman" w:cs="Times New Roman" w:eastAsia="SimSun" w:hAnsi="Times New Roman"/>
          <w:sz w:val="20"/>
          <w:szCs w:val="20"/>
        </w:rPr>
        <w:t xml:space="preserve">如 CBM 主题词表中有“游走脾”，加上："游走脾"[不加权:扩展]（check）。</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wandering spleen children — first 200 records sorted by relevance.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[1, 5–8].</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These figures feed the PRISMA flow diagram.</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first 200 records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backward / forward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2026-09-28T12:08:51.303Z</dcterms:created>
  <dcterms:modified xsi:type="dcterms:W3CDTF">2026-09-28T12:08:51.307Z</dcterms:modified>
</cp:coreProperties>
</file>

<file path=docProps/custom.xml><?xml version="1.0" encoding="utf-8"?>
<Properties xmlns="http://schemas.openxmlformats.org/officeDocument/2006/custom-properties" xmlns:vt="http://schemas.openxmlformats.org/officeDocument/2006/docPropsVTypes"/>
</file>