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e759291fb14b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b/>
          <w:sz w:val="36"/>
          <w:szCs w:val="36"/>
        </w:rPr>
        <w:t>BORROWING INVOICE</w:t>
      </w:r>
      <w:r>
        <w:br/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Name: Hoang Trung Hieu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Book Title: Cu?n sách test22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Borrow Date: 01/02/2024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Return Date: 01/02/2024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Quantity of Books: 1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 xml:space="preserve">Manager: 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b85892f6ac46de" /><Relationship Type="http://schemas.openxmlformats.org/officeDocument/2006/relationships/numbering" Target="/word/numbering.xml" Id="Ree450e517c3245b7" /><Relationship Type="http://schemas.openxmlformats.org/officeDocument/2006/relationships/settings" Target="/word/settings.xml" Id="Rb0ae9c5cf5ef4e90" /></Relationships>
</file>