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F5B" w:rsidRPr="00C03F5B" w:rsidRDefault="00C03F5B" w:rsidP="0006112E">
      <w:pPr>
        <w:spacing w:line="276" w:lineRule="auto"/>
        <w:rPr>
          <w:rFonts w:ascii="Arial" w:eastAsia="Times New Roman" w:hAnsi="Arial" w:cs="Arial"/>
          <w:color w:val="000000"/>
          <w:sz w:val="24"/>
          <w:szCs w:val="24"/>
        </w:rPr>
      </w:pPr>
      <w:r w:rsidRPr="00C03F5B">
        <w:rPr>
          <w:rFonts w:ascii="Arial" w:eastAsia="Times New Roman" w:hAnsi="Arial" w:cs="Arial"/>
          <w:color w:val="000000"/>
          <w:sz w:val="24"/>
          <w:szCs w:val="24"/>
        </w:rPr>
        <w:t>Hannah Tieman</w:t>
      </w:r>
    </w:p>
    <w:p w:rsidR="00C03F5B" w:rsidRPr="00C03F5B" w:rsidRDefault="00C03F5B" w:rsidP="0006112E">
      <w:pPr>
        <w:spacing w:line="276" w:lineRule="auto"/>
        <w:rPr>
          <w:rFonts w:ascii="Arial" w:eastAsia="Times New Roman" w:hAnsi="Arial" w:cs="Arial"/>
          <w:color w:val="000000"/>
          <w:sz w:val="24"/>
          <w:szCs w:val="24"/>
        </w:rPr>
      </w:pPr>
      <w:r w:rsidRPr="00C03F5B">
        <w:rPr>
          <w:rFonts w:ascii="Arial" w:eastAsia="Times New Roman" w:hAnsi="Arial" w:cs="Arial"/>
          <w:color w:val="000000"/>
          <w:sz w:val="24"/>
          <w:szCs w:val="24"/>
        </w:rPr>
        <w:t>Intro to Statistics - CIST 2500</w:t>
      </w:r>
    </w:p>
    <w:p w:rsidR="00C03F5B" w:rsidRPr="00C03F5B" w:rsidRDefault="00C03F5B" w:rsidP="0006112E">
      <w:pPr>
        <w:spacing w:line="276" w:lineRule="auto"/>
        <w:jc w:val="center"/>
        <w:rPr>
          <w:rFonts w:ascii="Arial" w:eastAsia="Times New Roman" w:hAnsi="Arial" w:cs="Arial"/>
          <w:b/>
          <w:color w:val="000000"/>
          <w:sz w:val="32"/>
          <w:szCs w:val="24"/>
        </w:rPr>
      </w:pPr>
      <w:r w:rsidRPr="008169B8">
        <w:rPr>
          <w:rFonts w:ascii="Arial" w:eastAsia="Times New Roman" w:hAnsi="Arial" w:cs="Arial"/>
          <w:b/>
          <w:color w:val="000000"/>
          <w:sz w:val="32"/>
          <w:szCs w:val="24"/>
        </w:rPr>
        <w:t>Gender Representation in Video Games (2012-2022)</w:t>
      </w: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Introduction</w:t>
      </w:r>
    </w:p>
    <w:p w:rsidR="00C03F5B" w:rsidRDefault="00C03F5B" w:rsidP="0006112E">
      <w:pPr>
        <w:spacing w:line="276" w:lineRule="auto"/>
        <w:rPr>
          <w:rFonts w:ascii="Arial" w:eastAsia="Times New Roman" w:hAnsi="Arial" w:cs="Arial"/>
          <w:bCs/>
          <w:color w:val="000000"/>
          <w:sz w:val="24"/>
          <w:szCs w:val="24"/>
        </w:rPr>
      </w:pPr>
      <w:r>
        <w:rPr>
          <w:rFonts w:ascii="Arial" w:eastAsia="Times New Roman" w:hAnsi="Arial" w:cs="Arial"/>
          <w:bCs/>
          <w:color w:val="000000"/>
          <w:sz w:val="24"/>
          <w:szCs w:val="24"/>
        </w:rPr>
        <w:tab/>
        <w:t>Throughout the past twenty years, we’ve seen a massive change in the way that different genders are represented in media, including video games. The 80s and 90s flourished with the idea that women were prizes to be won,</w:t>
      </w:r>
      <w:r w:rsidR="00DD4EDA">
        <w:rPr>
          <w:rFonts w:ascii="Arial" w:eastAsia="Times New Roman" w:hAnsi="Arial" w:cs="Arial"/>
          <w:bCs/>
          <w:color w:val="000000"/>
          <w:sz w:val="24"/>
          <w:szCs w:val="24"/>
        </w:rPr>
        <w:t xml:space="preserve"> or a quest to be sought after. With the introduction of more inclusive ideas being shared among different facets of the media in our society, there are more people willing to tell the stories of people who are not men, and do not follow the normalized gender binary.</w:t>
      </w:r>
    </w:p>
    <w:p w:rsidR="0037687C" w:rsidRDefault="00DD4EDA" w:rsidP="0006112E">
      <w:pPr>
        <w:spacing w:line="276" w:lineRule="auto"/>
        <w:rPr>
          <w:rFonts w:ascii="Arial" w:eastAsia="Times New Roman" w:hAnsi="Arial" w:cs="Arial"/>
          <w:bCs/>
          <w:color w:val="000000"/>
          <w:sz w:val="24"/>
          <w:szCs w:val="24"/>
        </w:rPr>
      </w:pPr>
      <w:r>
        <w:rPr>
          <w:rFonts w:ascii="Arial" w:eastAsia="Times New Roman" w:hAnsi="Arial" w:cs="Arial"/>
          <w:bCs/>
          <w:color w:val="000000"/>
          <w:sz w:val="24"/>
          <w:szCs w:val="24"/>
        </w:rPr>
        <w:tab/>
        <w:t xml:space="preserve">With that being said, I chose to do my semester project on the representation (or lack thereof) </w:t>
      </w:r>
      <w:r w:rsidR="0037687C">
        <w:rPr>
          <w:rFonts w:ascii="Arial" w:eastAsia="Times New Roman" w:hAnsi="Arial" w:cs="Arial"/>
          <w:bCs/>
          <w:color w:val="000000"/>
          <w:sz w:val="24"/>
          <w:szCs w:val="24"/>
        </w:rPr>
        <w:t xml:space="preserve">of women and non-gender-conforming folk </w:t>
      </w:r>
      <w:r>
        <w:rPr>
          <w:rFonts w:ascii="Arial" w:eastAsia="Times New Roman" w:hAnsi="Arial" w:cs="Arial"/>
          <w:bCs/>
          <w:color w:val="000000"/>
          <w:sz w:val="24"/>
          <w:szCs w:val="24"/>
        </w:rPr>
        <w:t>in video games from 2012 to 2022</w:t>
      </w:r>
      <w:r w:rsidR="0037687C">
        <w:rPr>
          <w:rFonts w:ascii="Arial" w:eastAsia="Times New Roman" w:hAnsi="Arial" w:cs="Arial"/>
          <w:bCs/>
          <w:color w:val="000000"/>
          <w:sz w:val="24"/>
          <w:szCs w:val="24"/>
        </w:rPr>
        <w:t>, including the roles they play and if they are sexualized or not</w:t>
      </w:r>
      <w:r>
        <w:rPr>
          <w:rFonts w:ascii="Arial" w:eastAsia="Times New Roman" w:hAnsi="Arial" w:cs="Arial"/>
          <w:bCs/>
          <w:color w:val="000000"/>
          <w:sz w:val="24"/>
          <w:szCs w:val="24"/>
        </w:rPr>
        <w:t>. This is an interesting topic to look at because not only has the societal standards for men and women changed, we are also recognizing that some people do not identify as either a man or a woman, usually referred to as non-binary or genderqueer. By showing these people in media, it not only educates the public on social issues occurring, but also normalizes the idea that some people are different or identify outside the “normal” gender binary – and that’s okay.</w:t>
      </w:r>
      <w:r w:rsidR="0037687C">
        <w:rPr>
          <w:rFonts w:ascii="Arial" w:eastAsia="Times New Roman" w:hAnsi="Arial" w:cs="Arial"/>
          <w:bCs/>
          <w:color w:val="000000"/>
          <w:sz w:val="24"/>
          <w:szCs w:val="24"/>
        </w:rPr>
        <w:t xml:space="preserve"> </w:t>
      </w:r>
    </w:p>
    <w:p w:rsidR="00C03F5B" w:rsidRPr="00C03F5B" w:rsidRDefault="0037687C" w:rsidP="0006112E">
      <w:pPr>
        <w:spacing w:line="276" w:lineRule="auto"/>
        <w:ind w:firstLine="720"/>
        <w:rPr>
          <w:rFonts w:ascii="Arial" w:eastAsia="Times New Roman" w:hAnsi="Arial" w:cs="Arial"/>
          <w:sz w:val="24"/>
          <w:szCs w:val="24"/>
        </w:rPr>
      </w:pPr>
      <w:r>
        <w:rPr>
          <w:rFonts w:ascii="Arial" w:eastAsia="Times New Roman" w:hAnsi="Arial" w:cs="Arial"/>
          <w:bCs/>
          <w:color w:val="000000"/>
          <w:sz w:val="24"/>
          <w:szCs w:val="24"/>
        </w:rPr>
        <w:t xml:space="preserve">In addition, it’s important to note that the games that these characters are featured in may or may not sexualize said characters. The </w:t>
      </w:r>
      <w:r w:rsidR="008169B8">
        <w:rPr>
          <w:rFonts w:ascii="Arial" w:eastAsia="Times New Roman" w:hAnsi="Arial" w:cs="Arial"/>
          <w:bCs/>
          <w:color w:val="000000"/>
          <w:sz w:val="24"/>
          <w:szCs w:val="24"/>
        </w:rPr>
        <w:t>sexualization</w:t>
      </w:r>
      <w:r>
        <w:rPr>
          <w:rFonts w:ascii="Arial" w:eastAsia="Times New Roman" w:hAnsi="Arial" w:cs="Arial"/>
          <w:bCs/>
          <w:color w:val="000000"/>
          <w:sz w:val="24"/>
          <w:szCs w:val="24"/>
        </w:rPr>
        <w:t xml:space="preserve"> of these groups of people not only fetishizes their very identity, but also creates the assumption that they </w:t>
      </w:r>
      <w:r w:rsidR="008169B8">
        <w:rPr>
          <w:rFonts w:ascii="Arial" w:eastAsia="Times New Roman" w:hAnsi="Arial" w:cs="Arial"/>
          <w:bCs/>
          <w:color w:val="000000"/>
          <w:sz w:val="24"/>
          <w:szCs w:val="24"/>
        </w:rPr>
        <w:t>solely</w:t>
      </w:r>
      <w:r>
        <w:rPr>
          <w:rFonts w:ascii="Arial" w:eastAsia="Times New Roman" w:hAnsi="Arial" w:cs="Arial"/>
          <w:bCs/>
          <w:color w:val="000000"/>
          <w:sz w:val="24"/>
          <w:szCs w:val="24"/>
        </w:rPr>
        <w:t xml:space="preserve"> exist to live in “</w:t>
      </w:r>
      <w:r w:rsidR="008169B8">
        <w:rPr>
          <w:rFonts w:ascii="Arial" w:eastAsia="Times New Roman" w:hAnsi="Arial" w:cs="Arial"/>
          <w:bCs/>
          <w:color w:val="000000"/>
          <w:sz w:val="24"/>
          <w:szCs w:val="24"/>
        </w:rPr>
        <w:t xml:space="preserve">normal”, gender-conforming </w:t>
      </w:r>
      <w:r>
        <w:rPr>
          <w:rFonts w:ascii="Arial" w:eastAsia="Times New Roman" w:hAnsi="Arial" w:cs="Arial"/>
          <w:bCs/>
          <w:color w:val="000000"/>
          <w:sz w:val="24"/>
          <w:szCs w:val="24"/>
        </w:rPr>
        <w:t>people’s fantasies, and do not have a story of their own to tell, which is simply irresponsible.</w:t>
      </w:r>
    </w:p>
    <w:p w:rsidR="00C03F5B" w:rsidRPr="00C03F5B" w:rsidRDefault="00C03F5B" w:rsidP="0006112E">
      <w:pPr>
        <w:spacing w:line="276" w:lineRule="auto"/>
        <w:rPr>
          <w:rFonts w:ascii="Arial" w:eastAsia="Times New Roman" w:hAnsi="Arial" w:cs="Arial"/>
          <w:sz w:val="28"/>
          <w:szCs w:val="24"/>
        </w:rPr>
      </w:pPr>
      <w:r w:rsidRPr="00C03F5B">
        <w:rPr>
          <w:rFonts w:ascii="Arial" w:eastAsia="Times New Roman" w:hAnsi="Arial" w:cs="Arial"/>
          <w:b/>
          <w:bCs/>
          <w:color w:val="000000"/>
          <w:sz w:val="28"/>
          <w:szCs w:val="24"/>
        </w:rPr>
        <w:t>Dataset Description</w:t>
      </w:r>
    </w:p>
    <w:p w:rsidR="00CF352E" w:rsidRDefault="00DD4EDA" w:rsidP="0006112E">
      <w:pPr>
        <w:spacing w:line="276" w:lineRule="auto"/>
        <w:rPr>
          <w:rFonts w:ascii="Arial" w:eastAsia="Times New Roman" w:hAnsi="Arial" w:cs="Arial"/>
          <w:sz w:val="24"/>
          <w:szCs w:val="24"/>
        </w:rPr>
      </w:pPr>
      <w:r>
        <w:rPr>
          <w:rFonts w:ascii="Arial" w:eastAsia="Times New Roman" w:hAnsi="Arial" w:cs="Arial"/>
          <w:sz w:val="24"/>
          <w:szCs w:val="24"/>
        </w:rPr>
        <w:tab/>
        <w:t xml:space="preserve">The data set I’m choosing to look at </w:t>
      </w:r>
      <w:r w:rsidR="00884C26">
        <w:rPr>
          <w:rFonts w:ascii="Arial" w:eastAsia="Times New Roman" w:hAnsi="Arial" w:cs="Arial"/>
          <w:sz w:val="24"/>
          <w:szCs w:val="24"/>
        </w:rPr>
        <w:t xml:space="preserve">was compiled by Brisa Palomar earlier this month, so the data is fresh and relevant. </w:t>
      </w:r>
      <w:r w:rsidR="00CF352E">
        <w:rPr>
          <w:rFonts w:ascii="Arial" w:eastAsia="Times New Roman" w:hAnsi="Arial" w:cs="Arial"/>
          <w:sz w:val="24"/>
          <w:szCs w:val="24"/>
        </w:rPr>
        <w:t xml:space="preserve">This information was gathered and organized into three different files (games, characters, and sexualization), but I will shorten the data to what is relevant to this term paper. </w:t>
      </w:r>
    </w:p>
    <w:p w:rsidR="00CF352E" w:rsidRDefault="00CF352E" w:rsidP="00CF352E">
      <w:pPr>
        <w:spacing w:line="276" w:lineRule="auto"/>
        <w:ind w:firstLine="720"/>
        <w:rPr>
          <w:rFonts w:ascii="Arial" w:eastAsia="Times New Roman" w:hAnsi="Arial" w:cs="Arial"/>
          <w:sz w:val="24"/>
          <w:szCs w:val="24"/>
        </w:rPr>
      </w:pPr>
      <w:r>
        <w:rPr>
          <w:rFonts w:ascii="Arial" w:eastAsia="Times New Roman" w:hAnsi="Arial" w:cs="Arial"/>
          <w:sz w:val="24"/>
          <w:szCs w:val="24"/>
        </w:rPr>
        <w:t>The ‘games’ category covers the type of game (genre, topic, theme), which is the fundamental consensus of what the game is. The ‘characters’ category looks specifically at the characters involved in the game and tackles the gender identity and role they play in the storyline of the game as a whole. And lastly, the ‘sexualization’ category covers the sexualization or inappropriate recognition of certain non-male characters in the games mentioned.</w:t>
      </w:r>
    </w:p>
    <w:p w:rsidR="00DD4EDA" w:rsidRDefault="00884C26" w:rsidP="00CF352E">
      <w:pPr>
        <w:spacing w:line="276" w:lineRule="auto"/>
        <w:ind w:firstLine="720"/>
        <w:rPr>
          <w:rFonts w:ascii="Arial" w:eastAsia="Times New Roman" w:hAnsi="Arial" w:cs="Arial"/>
          <w:sz w:val="24"/>
          <w:szCs w:val="24"/>
        </w:rPr>
      </w:pPr>
      <w:r>
        <w:rPr>
          <w:rFonts w:ascii="Arial" w:eastAsia="Times New Roman" w:hAnsi="Arial" w:cs="Arial"/>
          <w:sz w:val="24"/>
          <w:szCs w:val="24"/>
        </w:rPr>
        <w:lastRenderedPageBreak/>
        <w:t>The data set follows a set of predetermined guidelines provided by the author, which I’</w:t>
      </w:r>
      <w:r w:rsidR="0037687C">
        <w:rPr>
          <w:rFonts w:ascii="Arial" w:eastAsia="Times New Roman" w:hAnsi="Arial" w:cs="Arial"/>
          <w:sz w:val="24"/>
          <w:szCs w:val="24"/>
        </w:rPr>
        <w:t>ll include below:</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jc w:val="center"/>
        <w:rPr>
          <w:rFonts w:ascii="Arial" w:eastAsia="Times New Roman" w:hAnsi="Arial" w:cs="Arial"/>
          <w:b/>
          <w:sz w:val="24"/>
          <w:szCs w:val="24"/>
        </w:rPr>
      </w:pPr>
      <w:r w:rsidRPr="00884C26">
        <w:rPr>
          <w:rFonts w:ascii="Arial" w:eastAsia="Times New Roman" w:hAnsi="Arial" w:cs="Arial"/>
          <w:b/>
          <w:sz w:val="24"/>
          <w:szCs w:val="24"/>
        </w:rPr>
        <w:t>GAME SELECTION CRITERIA</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rPr>
          <w:rFonts w:ascii="Arial" w:eastAsia="Times New Roman" w:hAnsi="Arial" w:cs="Arial"/>
          <w:sz w:val="24"/>
          <w:szCs w:val="24"/>
        </w:rPr>
      </w:pPr>
      <w:r w:rsidRPr="00884C26">
        <w:rPr>
          <w:rFonts w:ascii="Arial" w:eastAsia="Times New Roman" w:hAnsi="Arial" w:cs="Arial"/>
          <w:sz w:val="24"/>
          <w:szCs w:val="24"/>
        </w:rPr>
        <w:t xml:space="preserve">1. The games must have a storyline. To analyze the paper of each character is essential that games had a plot where characters had a role assigned (even if this role might change based on the player's choices). This excludes games like: </w:t>
      </w:r>
    </w:p>
    <w:p w:rsidR="00CF352E"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xml:space="preserve">- Puzzle games: Tetris, Candy Crush, Minesweepers, etc.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xml:space="preserve">- Racing games: Gran </w:t>
      </w:r>
      <w:proofErr w:type="spellStart"/>
      <w:r w:rsidRPr="00884C26">
        <w:rPr>
          <w:rFonts w:ascii="Arial" w:eastAsia="Times New Roman" w:hAnsi="Arial" w:cs="Arial"/>
          <w:sz w:val="24"/>
          <w:szCs w:val="24"/>
        </w:rPr>
        <w:t>Turismo</w:t>
      </w:r>
      <w:proofErr w:type="spellEnd"/>
      <w:r w:rsidRPr="00884C26">
        <w:rPr>
          <w:rFonts w:ascii="Arial" w:eastAsia="Times New Roman" w:hAnsi="Arial" w:cs="Arial"/>
          <w:sz w:val="24"/>
          <w:szCs w:val="24"/>
        </w:rPr>
        <w:t xml:space="preserve">, Formula 1, Mario Kart, etc. </w:t>
      </w:r>
    </w:p>
    <w:p w:rsid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xml:space="preserve">- Social Simulators: Animal Crossing, </w:t>
      </w:r>
      <w:proofErr w:type="gramStart"/>
      <w:r w:rsidRPr="00884C26">
        <w:rPr>
          <w:rFonts w:ascii="Arial" w:eastAsia="Times New Roman" w:hAnsi="Arial" w:cs="Arial"/>
          <w:sz w:val="24"/>
          <w:szCs w:val="24"/>
        </w:rPr>
        <w:t>The</w:t>
      </w:r>
      <w:proofErr w:type="gramEnd"/>
      <w:r w:rsidRPr="00884C26">
        <w:rPr>
          <w:rFonts w:ascii="Arial" w:eastAsia="Times New Roman" w:hAnsi="Arial" w:cs="Arial"/>
          <w:sz w:val="24"/>
          <w:szCs w:val="24"/>
        </w:rPr>
        <w:t xml:space="preserve"> Sims, etc.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MMORPGs</w:t>
      </w:r>
      <w:r>
        <w:rPr>
          <w:rFonts w:ascii="Arial" w:eastAsia="Times New Roman" w:hAnsi="Arial" w:cs="Arial"/>
          <w:sz w:val="24"/>
          <w:szCs w:val="24"/>
        </w:rPr>
        <w:t>: World of Warcraft, Skyrim, etc.</w:t>
      </w:r>
      <w:r w:rsidRPr="00884C26">
        <w:rPr>
          <w:rFonts w:ascii="Arial" w:eastAsia="Times New Roman" w:hAnsi="Arial" w:cs="Arial"/>
          <w:sz w:val="24"/>
          <w:szCs w:val="24"/>
        </w:rPr>
        <w:t xml:space="preserve">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Sh</w:t>
      </w:r>
      <w:bookmarkStart w:id="0" w:name="_GoBack"/>
      <w:bookmarkEnd w:id="0"/>
      <w:r w:rsidRPr="00884C26">
        <w:rPr>
          <w:rFonts w:ascii="Arial" w:eastAsia="Times New Roman" w:hAnsi="Arial" w:cs="Arial"/>
          <w:sz w:val="24"/>
          <w:szCs w:val="24"/>
        </w:rPr>
        <w:t xml:space="preserve">ooters with no story mode: </w:t>
      </w:r>
      <w:proofErr w:type="spellStart"/>
      <w:r w:rsidRPr="00884C26">
        <w:rPr>
          <w:rFonts w:ascii="Arial" w:eastAsia="Times New Roman" w:hAnsi="Arial" w:cs="Arial"/>
          <w:sz w:val="24"/>
          <w:szCs w:val="24"/>
        </w:rPr>
        <w:t>For</w:t>
      </w:r>
      <w:r>
        <w:rPr>
          <w:rFonts w:ascii="Arial" w:eastAsia="Times New Roman" w:hAnsi="Arial" w:cs="Arial"/>
          <w:sz w:val="24"/>
          <w:szCs w:val="24"/>
        </w:rPr>
        <w:t>t</w:t>
      </w:r>
      <w:r w:rsidRPr="00884C26">
        <w:rPr>
          <w:rFonts w:ascii="Arial" w:eastAsia="Times New Roman" w:hAnsi="Arial" w:cs="Arial"/>
          <w:sz w:val="24"/>
          <w:szCs w:val="24"/>
        </w:rPr>
        <w:t>nite</w:t>
      </w:r>
      <w:proofErr w:type="spellEnd"/>
      <w:r w:rsidRPr="00884C26">
        <w:rPr>
          <w:rFonts w:ascii="Arial" w:eastAsia="Times New Roman" w:hAnsi="Arial" w:cs="Arial"/>
          <w:sz w:val="24"/>
          <w:szCs w:val="24"/>
        </w:rPr>
        <w:t xml:space="preserve">, </w:t>
      </w:r>
      <w:proofErr w:type="spellStart"/>
      <w:r w:rsidRPr="00884C26">
        <w:rPr>
          <w:rFonts w:ascii="Arial" w:eastAsia="Times New Roman" w:hAnsi="Arial" w:cs="Arial"/>
          <w:sz w:val="24"/>
          <w:szCs w:val="24"/>
        </w:rPr>
        <w:t>Valorant</w:t>
      </w:r>
      <w:proofErr w:type="spellEnd"/>
      <w:r w:rsidRPr="00884C26">
        <w:rPr>
          <w:rFonts w:ascii="Arial" w:eastAsia="Times New Roman" w:hAnsi="Arial" w:cs="Arial"/>
          <w:sz w:val="24"/>
          <w:szCs w:val="24"/>
        </w:rPr>
        <w:t xml:space="preserve">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Other popular games with no storyline: Minec</w:t>
      </w:r>
      <w:r>
        <w:rPr>
          <w:rFonts w:ascii="Arial" w:eastAsia="Times New Roman" w:hAnsi="Arial" w:cs="Arial"/>
          <w:sz w:val="24"/>
          <w:szCs w:val="24"/>
        </w:rPr>
        <w:t xml:space="preserve">raft, </w:t>
      </w:r>
      <w:proofErr w:type="spellStart"/>
      <w:r>
        <w:rPr>
          <w:rFonts w:ascii="Arial" w:eastAsia="Times New Roman" w:hAnsi="Arial" w:cs="Arial"/>
          <w:sz w:val="24"/>
          <w:szCs w:val="24"/>
        </w:rPr>
        <w:t>Roblox</w:t>
      </w:r>
      <w:proofErr w:type="spellEnd"/>
      <w:r>
        <w:rPr>
          <w:rFonts w:ascii="Arial" w:eastAsia="Times New Roman" w:hAnsi="Arial" w:cs="Arial"/>
          <w:sz w:val="24"/>
          <w:szCs w:val="24"/>
        </w:rPr>
        <w:t>, League of Legends</w:t>
      </w:r>
      <w:r w:rsidRPr="00884C26">
        <w:rPr>
          <w:rFonts w:ascii="Arial" w:eastAsia="Times New Roman" w:hAnsi="Arial" w:cs="Arial"/>
          <w:sz w:val="24"/>
          <w:szCs w:val="24"/>
        </w:rPr>
        <w:t xml:space="preserve">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rPr>
          <w:rFonts w:ascii="Arial" w:eastAsia="Times New Roman" w:hAnsi="Arial" w:cs="Arial"/>
          <w:sz w:val="24"/>
          <w:szCs w:val="24"/>
        </w:rPr>
      </w:pPr>
      <w:r w:rsidRPr="00884C26">
        <w:rPr>
          <w:rFonts w:ascii="Arial" w:eastAsia="Times New Roman" w:hAnsi="Arial" w:cs="Arial"/>
          <w:sz w:val="24"/>
          <w:szCs w:val="24"/>
        </w:rPr>
        <w:t xml:space="preserve">2. For games that offer a story and multiplayer modes (like Call of Duty, GTA </w:t>
      </w:r>
      <w:r>
        <w:rPr>
          <w:rFonts w:ascii="Arial" w:eastAsia="Times New Roman" w:hAnsi="Arial" w:cs="Arial"/>
          <w:sz w:val="24"/>
          <w:szCs w:val="24"/>
        </w:rPr>
        <w:t xml:space="preserve">V…), just </w:t>
      </w:r>
      <w:r w:rsidRPr="00884C26">
        <w:rPr>
          <w:rFonts w:ascii="Arial" w:eastAsia="Times New Roman" w:hAnsi="Arial" w:cs="Arial"/>
          <w:sz w:val="24"/>
          <w:szCs w:val="24"/>
        </w:rPr>
        <w:t xml:space="preserve">the story mode is taken into consideration for this analysis. </w:t>
      </w:r>
    </w:p>
    <w:p w:rsidR="0006112E"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rPr>
          <w:rFonts w:ascii="Arial" w:eastAsia="Times New Roman" w:hAnsi="Arial" w:cs="Arial"/>
          <w:sz w:val="24"/>
          <w:szCs w:val="24"/>
        </w:rPr>
      </w:pPr>
      <w:r w:rsidRPr="00884C26">
        <w:rPr>
          <w:rFonts w:ascii="Arial" w:eastAsia="Times New Roman" w:hAnsi="Arial" w:cs="Arial"/>
          <w:sz w:val="24"/>
          <w:szCs w:val="24"/>
        </w:rPr>
        <w:t xml:space="preserve">3. The games were selected for being top-selling or best-rated games of the year. </w:t>
      </w:r>
    </w:p>
    <w:p w:rsid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rPr>
          <w:rFonts w:ascii="Arial" w:eastAsia="Times New Roman" w:hAnsi="Arial" w:cs="Arial"/>
          <w:sz w:val="24"/>
          <w:szCs w:val="24"/>
        </w:rPr>
      </w:pPr>
      <w:r w:rsidRPr="00884C26">
        <w:rPr>
          <w:rFonts w:ascii="Arial" w:eastAsia="Times New Roman" w:hAnsi="Arial" w:cs="Arial"/>
          <w:sz w:val="24"/>
          <w:szCs w:val="24"/>
        </w:rPr>
        <w:t>4. At least 5 games were selected for each year</w:t>
      </w:r>
    </w:p>
    <w:p w:rsidR="00DD4EDA" w:rsidRDefault="00CD3475" w:rsidP="0006112E">
      <w:pPr>
        <w:spacing w:line="276" w:lineRule="auto"/>
        <w:rPr>
          <w:rFonts w:ascii="Arial" w:eastAsia="Times New Roman" w:hAnsi="Arial" w:cs="Arial"/>
          <w:sz w:val="24"/>
          <w:szCs w:val="24"/>
        </w:rPr>
      </w:pPr>
      <w:r>
        <w:rPr>
          <w:rFonts w:ascii="Arial" w:eastAsia="Times New Roman" w:hAnsi="Arial" w:cs="Arial"/>
          <w:sz w:val="24"/>
          <w:szCs w:val="24"/>
        </w:rPr>
        <w:tab/>
        <w:t xml:space="preserve">In addition to these preliminary rules, there are multiple characterizations of the data, which will be summarized </w:t>
      </w:r>
      <w:r w:rsidR="008169B8">
        <w:rPr>
          <w:rFonts w:ascii="Arial" w:eastAsia="Times New Roman" w:hAnsi="Arial" w:cs="Arial"/>
          <w:sz w:val="24"/>
          <w:szCs w:val="24"/>
        </w:rPr>
        <w:t xml:space="preserve">at the end of this report. </w:t>
      </w:r>
      <w:r>
        <w:rPr>
          <w:rFonts w:ascii="Arial" w:eastAsia="Times New Roman" w:hAnsi="Arial" w:cs="Arial"/>
          <w:sz w:val="24"/>
          <w:szCs w:val="24"/>
        </w:rPr>
        <w:t>These terms allow the viewer to organize the information into different sects, including how they might relate to others in the set. Given that this dataset is a collection of three spreadsheets, I’ll be combining all of the te</w:t>
      </w:r>
      <w:r w:rsidR="008169B8">
        <w:rPr>
          <w:rFonts w:ascii="Arial" w:eastAsia="Times New Roman" w:hAnsi="Arial" w:cs="Arial"/>
          <w:sz w:val="24"/>
          <w:szCs w:val="24"/>
        </w:rPr>
        <w:t>rms into one section for brevity.</w:t>
      </w: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Descriptive Statistics (Chapters 2-3)</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Inferential Statistics (Chapters 6-13)</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Regression (Chapters 14-15) – Extra Credit</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Discussion</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Conclusion</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Default="00C03F5B" w:rsidP="0006112E">
      <w:p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8"/>
          <w:szCs w:val="24"/>
        </w:rPr>
        <w:t>Definitions</w:t>
      </w:r>
    </w:p>
    <w:p w:rsidR="008169B8" w:rsidRPr="008169B8" w:rsidRDefault="008169B8" w:rsidP="0006112E">
      <w:pPr>
        <w:spacing w:after="0" w:line="276" w:lineRule="auto"/>
        <w:rPr>
          <w:rFonts w:ascii="Arial" w:eastAsia="Times New Roman" w:hAnsi="Arial" w:cs="Arial"/>
          <w:sz w:val="24"/>
          <w:szCs w:val="24"/>
        </w:rPr>
      </w:pPr>
      <w:r w:rsidRPr="008169B8">
        <w:rPr>
          <w:rFonts w:ascii="Arial" w:eastAsia="Times New Roman" w:hAnsi="Arial" w:cs="Arial"/>
          <w:b/>
          <w:sz w:val="24"/>
          <w:szCs w:val="24"/>
        </w:rPr>
        <w:t>Game ID</w:t>
      </w:r>
      <w:r w:rsidRPr="008169B8">
        <w:rPr>
          <w:rFonts w:ascii="Arial" w:eastAsia="Times New Roman" w:hAnsi="Arial" w:cs="Arial"/>
          <w:sz w:val="24"/>
          <w:szCs w:val="24"/>
        </w:rPr>
        <w:t xml:space="preserve"> - A unique set of letters and numbers that identifies a game. </w:t>
      </w:r>
    </w:p>
    <w:p w:rsid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Title</w:t>
      </w:r>
      <w:r w:rsidRPr="008169B8">
        <w:rPr>
          <w:rFonts w:ascii="Arial" w:eastAsia="Times New Roman" w:hAnsi="Arial" w:cs="Arial"/>
          <w:sz w:val="24"/>
          <w:szCs w:val="24"/>
        </w:rPr>
        <w:t xml:space="preserve"> </w:t>
      </w:r>
      <w:r w:rsidR="0006112E">
        <w:rPr>
          <w:rFonts w:ascii="Arial" w:eastAsia="Times New Roman" w:hAnsi="Arial" w:cs="Arial"/>
          <w:sz w:val="24"/>
          <w:szCs w:val="24"/>
        </w:rPr>
        <w:t>- the title of the game r</w:t>
      </w:r>
      <w:r w:rsidRPr="008169B8">
        <w:rPr>
          <w:rFonts w:ascii="Arial" w:eastAsia="Times New Roman" w:hAnsi="Arial" w:cs="Arial"/>
          <w:sz w:val="24"/>
          <w:szCs w:val="24"/>
        </w:rPr>
        <w:t xml:space="preserve">elease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Date</w:t>
      </w:r>
      <w:r w:rsidRPr="0006112E">
        <w:rPr>
          <w:rFonts w:ascii="Arial" w:eastAsia="Times New Roman" w:hAnsi="Arial" w:cs="Arial"/>
          <w:b/>
          <w:sz w:val="24"/>
          <w:szCs w:val="24"/>
        </w:rPr>
        <w:t xml:space="preserve"> </w:t>
      </w:r>
      <w:r w:rsidRPr="008169B8">
        <w:rPr>
          <w:rFonts w:ascii="Arial" w:eastAsia="Times New Roman" w:hAnsi="Arial" w:cs="Arial"/>
          <w:sz w:val="24"/>
          <w:szCs w:val="24"/>
        </w:rPr>
        <w:t xml:space="preserve">- The date when the game was first released.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Series</w:t>
      </w:r>
      <w:r w:rsidRPr="008169B8">
        <w:rPr>
          <w:rFonts w:ascii="Arial" w:eastAsia="Times New Roman" w:hAnsi="Arial" w:cs="Arial"/>
          <w:sz w:val="24"/>
          <w:szCs w:val="24"/>
        </w:rPr>
        <w:t xml:space="preserve"> - Series where the game belongs, if any.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Country</w:t>
      </w:r>
      <w:r w:rsidRPr="008169B8">
        <w:rPr>
          <w:rFonts w:ascii="Arial" w:eastAsia="Times New Roman" w:hAnsi="Arial" w:cs="Arial"/>
          <w:sz w:val="24"/>
          <w:szCs w:val="24"/>
        </w:rPr>
        <w:t xml:space="preserve"> - Country of the game developer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Platform</w:t>
      </w:r>
      <w:r w:rsidRPr="008169B8">
        <w:rPr>
          <w:rFonts w:ascii="Arial" w:eastAsia="Times New Roman" w:hAnsi="Arial" w:cs="Arial"/>
          <w:sz w:val="24"/>
          <w:szCs w:val="24"/>
        </w:rPr>
        <w:t xml:space="preserve"> - Platforms where the game is available. In the case of the game being available on other platforms years later, just the original is noted.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PEGI</w:t>
      </w:r>
      <w:r w:rsidRPr="008169B8">
        <w:rPr>
          <w:rFonts w:ascii="Arial" w:eastAsia="Times New Roman" w:hAnsi="Arial" w:cs="Arial"/>
          <w:sz w:val="24"/>
          <w:szCs w:val="24"/>
        </w:rPr>
        <w:t xml:space="preserve"> - the Pan-European Game Information rating for that game. It indicated the minimum age recommendation for a video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Customization</w:t>
      </w:r>
      <w:r w:rsidRPr="008169B8">
        <w:rPr>
          <w:rFonts w:ascii="Arial" w:eastAsia="Times New Roman" w:hAnsi="Arial" w:cs="Arial"/>
          <w:sz w:val="24"/>
          <w:szCs w:val="24"/>
        </w:rPr>
        <w:t xml:space="preserve"> - If the game offers the option of customizing or not the character. It contains three values: ‘Yes’, ‘No’, and ‘Non-Binary’.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Protagonist</w:t>
      </w:r>
      <w:r w:rsidRPr="008169B8">
        <w:rPr>
          <w:rFonts w:ascii="Arial" w:eastAsia="Times New Roman" w:hAnsi="Arial" w:cs="Arial"/>
          <w:sz w:val="24"/>
          <w:szCs w:val="24"/>
        </w:rPr>
        <w:t xml:space="preserve"> - number of protagonists for that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Protagonist_non_</w:t>
      </w:r>
      <w:r w:rsidRPr="008169B8">
        <w:rPr>
          <w:rFonts w:ascii="Arial" w:eastAsia="Times New Roman" w:hAnsi="Arial" w:cs="Arial"/>
          <w:sz w:val="24"/>
          <w:szCs w:val="24"/>
        </w:rPr>
        <w:t>male - number of non-mal</w:t>
      </w:r>
      <w:r w:rsidR="0006112E">
        <w:rPr>
          <w:rFonts w:ascii="Arial" w:eastAsia="Times New Roman" w:hAnsi="Arial" w:cs="Arial"/>
          <w:sz w:val="24"/>
          <w:szCs w:val="24"/>
        </w:rPr>
        <w:t>e protagonists. This is, female</w:t>
      </w:r>
      <w:r w:rsidRPr="008169B8">
        <w:rPr>
          <w:rFonts w:ascii="Arial" w:eastAsia="Times New Roman" w:hAnsi="Arial" w:cs="Arial"/>
          <w:sz w:val="24"/>
          <w:szCs w:val="24"/>
        </w:rPr>
        <w:t>, non-bin</w:t>
      </w:r>
      <w:r w:rsidR="0006112E">
        <w:rPr>
          <w:rFonts w:ascii="Arial" w:eastAsia="Times New Roman" w:hAnsi="Arial" w:cs="Arial"/>
          <w:sz w:val="24"/>
          <w:szCs w:val="24"/>
        </w:rPr>
        <w:t>ary</w:t>
      </w:r>
      <w:r w:rsidRPr="008169B8">
        <w:rPr>
          <w:rFonts w:ascii="Arial" w:eastAsia="Times New Roman" w:hAnsi="Arial" w:cs="Arial"/>
          <w:sz w:val="24"/>
          <w:szCs w:val="24"/>
        </w:rPr>
        <w:t>, and customizable characters.</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Relevant_males</w:t>
      </w:r>
      <w:r w:rsidRPr="008169B8">
        <w:rPr>
          <w:rFonts w:ascii="Arial" w:eastAsia="Times New Roman" w:hAnsi="Arial" w:cs="Arial"/>
          <w:sz w:val="24"/>
          <w:szCs w:val="24"/>
        </w:rPr>
        <w:t xml:space="preserve"> - male characters in the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Relevant_no_males</w:t>
      </w:r>
      <w:r w:rsidRPr="008169B8">
        <w:rPr>
          <w:rFonts w:ascii="Arial" w:eastAsia="Times New Roman" w:hAnsi="Arial" w:cs="Arial"/>
          <w:sz w:val="24"/>
          <w:szCs w:val="24"/>
        </w:rPr>
        <w:t xml:space="preserve"> - non-male characters in the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Percentage_non_male</w:t>
      </w:r>
      <w:r w:rsidRPr="008169B8">
        <w:rPr>
          <w:rFonts w:ascii="Arial" w:eastAsia="Times New Roman" w:hAnsi="Arial" w:cs="Arial"/>
          <w:sz w:val="24"/>
          <w:szCs w:val="24"/>
        </w:rPr>
        <w:t xml:space="preserve"> - the percentage of non-male characters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Criteria </w:t>
      </w:r>
      <w:r w:rsidRPr="008169B8">
        <w:rPr>
          <w:rFonts w:ascii="Arial" w:eastAsia="Times New Roman" w:hAnsi="Arial" w:cs="Arial"/>
          <w:sz w:val="24"/>
          <w:szCs w:val="24"/>
        </w:rPr>
        <w:t xml:space="preserve">- criteria for selecting the game. Contains three values: </w:t>
      </w:r>
    </w:p>
    <w:p w:rsidR="008169B8" w:rsidRPr="008169B8" w:rsidRDefault="008169B8" w:rsidP="0006112E">
      <w:pPr>
        <w:spacing w:after="0" w:line="276" w:lineRule="auto"/>
        <w:ind w:firstLine="720"/>
        <w:rPr>
          <w:rFonts w:ascii="Arial" w:eastAsia="Times New Roman" w:hAnsi="Arial" w:cs="Arial"/>
          <w:sz w:val="24"/>
          <w:szCs w:val="24"/>
        </w:rPr>
      </w:pPr>
      <w:r>
        <w:rPr>
          <w:rFonts w:ascii="Arial" w:eastAsia="Times New Roman" w:hAnsi="Arial" w:cs="Arial"/>
          <w:sz w:val="24"/>
          <w:szCs w:val="24"/>
        </w:rPr>
        <w:t>- ‘TR’ - top rated</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‘MS’ - most sold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‘SR’ - sales and rating.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Director</w:t>
      </w:r>
      <w:r w:rsidRPr="0006112E">
        <w:rPr>
          <w:rFonts w:ascii="Arial" w:eastAsia="Times New Roman" w:hAnsi="Arial" w:cs="Arial"/>
          <w:sz w:val="24"/>
          <w:szCs w:val="24"/>
        </w:rPr>
        <w:t xml:space="preserve"> -</w:t>
      </w:r>
      <w:r w:rsidRPr="008169B8">
        <w:rPr>
          <w:rFonts w:ascii="Arial" w:eastAsia="Times New Roman" w:hAnsi="Arial" w:cs="Arial"/>
          <w:sz w:val="24"/>
          <w:szCs w:val="24"/>
        </w:rPr>
        <w:t xml:space="preserve"> game director gender. Can contain 4 values: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 - male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‘F’ - female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‘NB’ - non-binary</w:t>
      </w:r>
    </w:p>
    <w:p w:rsidR="008169B8" w:rsidRPr="008169B8" w:rsidRDefault="008169B8" w:rsidP="0006112E">
      <w:pPr>
        <w:spacing w:after="0" w:line="276" w:lineRule="auto"/>
        <w:rPr>
          <w:rFonts w:ascii="Arial" w:eastAsia="Times New Roman" w:hAnsi="Arial" w:cs="Arial"/>
          <w:sz w:val="24"/>
          <w:szCs w:val="24"/>
        </w:rPr>
      </w:pPr>
      <w:r w:rsidRPr="008169B8">
        <w:rPr>
          <w:rFonts w:ascii="Arial" w:eastAsia="Times New Roman" w:hAnsi="Arial" w:cs="Arial"/>
          <w:sz w:val="24"/>
          <w:szCs w:val="24"/>
        </w:rPr>
        <w:t xml:space="preserve"> </w:t>
      </w:r>
      <w:r w:rsidR="0006112E">
        <w:rPr>
          <w:rFonts w:ascii="Arial" w:eastAsia="Times New Roman" w:hAnsi="Arial" w:cs="Arial"/>
          <w:sz w:val="24"/>
          <w:szCs w:val="24"/>
        </w:rPr>
        <w:tab/>
      </w:r>
      <w:r w:rsidRPr="008169B8">
        <w:rPr>
          <w:rFonts w:ascii="Arial" w:eastAsia="Times New Roman" w:hAnsi="Arial" w:cs="Arial"/>
          <w:sz w:val="24"/>
          <w:szCs w:val="24"/>
        </w:rPr>
        <w:t xml:space="preserve">- ‘B’ - both in </w:t>
      </w:r>
      <w:r w:rsidR="0006112E">
        <w:rPr>
          <w:rFonts w:ascii="Arial" w:eastAsia="Times New Roman" w:hAnsi="Arial" w:cs="Arial"/>
          <w:sz w:val="24"/>
          <w:szCs w:val="24"/>
        </w:rPr>
        <w:t xml:space="preserve">the </w:t>
      </w:r>
      <w:r w:rsidRPr="008169B8">
        <w:rPr>
          <w:rFonts w:ascii="Arial" w:eastAsia="Times New Roman" w:hAnsi="Arial" w:cs="Arial"/>
          <w:sz w:val="24"/>
          <w:szCs w:val="24"/>
        </w:rPr>
        <w:t xml:space="preserve">case </w:t>
      </w:r>
      <w:r w:rsidR="0006112E">
        <w:rPr>
          <w:rFonts w:ascii="Arial" w:eastAsia="Times New Roman" w:hAnsi="Arial" w:cs="Arial"/>
          <w:sz w:val="24"/>
          <w:szCs w:val="24"/>
        </w:rPr>
        <w:t xml:space="preserve">that </w:t>
      </w:r>
      <w:r w:rsidRPr="008169B8">
        <w:rPr>
          <w:rFonts w:ascii="Arial" w:eastAsia="Times New Roman" w:hAnsi="Arial" w:cs="Arial"/>
          <w:sz w:val="24"/>
          <w:szCs w:val="24"/>
        </w:rPr>
        <w:t xml:space="preserve">there is more than one director of different genders.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Total_team</w:t>
      </w:r>
      <w:r w:rsidRPr="008169B8">
        <w:rPr>
          <w:rFonts w:ascii="Arial" w:eastAsia="Times New Roman" w:hAnsi="Arial" w:cs="Arial"/>
          <w:sz w:val="24"/>
          <w:szCs w:val="24"/>
        </w:rPr>
        <w:t xml:space="preserve"> - number of main people involved in the game creation. Includes main programmers, developers, directors, producers, artists, and designers.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lastRenderedPageBreak/>
        <w:t>Female_team</w:t>
      </w:r>
      <w:r w:rsidRPr="008169B8">
        <w:rPr>
          <w:rFonts w:ascii="Arial" w:eastAsia="Times New Roman" w:hAnsi="Arial" w:cs="Arial"/>
          <w:sz w:val="24"/>
          <w:szCs w:val="24"/>
        </w:rPr>
        <w:t xml:space="preserve"> - number of team integrants that are female.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Team_percentage</w:t>
      </w:r>
      <w:r w:rsidRPr="008169B8">
        <w:rPr>
          <w:rFonts w:ascii="Arial" w:eastAsia="Times New Roman" w:hAnsi="Arial" w:cs="Arial"/>
          <w:sz w:val="24"/>
          <w:szCs w:val="24"/>
        </w:rPr>
        <w:t xml:space="preserve"> - the percentage of women in the team.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Metacritic</w:t>
      </w:r>
      <w:r w:rsidRPr="008169B8">
        <w:rPr>
          <w:rFonts w:ascii="Arial" w:eastAsia="Times New Roman" w:hAnsi="Arial" w:cs="Arial"/>
          <w:sz w:val="24"/>
          <w:szCs w:val="24"/>
        </w:rPr>
        <w:t xml:space="preserve"> - punctuation out of ten given to the game by Metacritic.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Destructoid </w:t>
      </w:r>
      <w:r w:rsidRPr="008169B8">
        <w:rPr>
          <w:rFonts w:ascii="Arial" w:eastAsia="Times New Roman" w:hAnsi="Arial" w:cs="Arial"/>
          <w:sz w:val="24"/>
          <w:szCs w:val="24"/>
        </w:rPr>
        <w:t xml:space="preserve">- punctuation out of ten given to the game by Destructoid.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IGN</w:t>
      </w:r>
      <w:r w:rsidRPr="008169B8">
        <w:rPr>
          <w:rFonts w:ascii="Arial" w:eastAsia="Times New Roman" w:hAnsi="Arial" w:cs="Arial"/>
          <w:sz w:val="24"/>
          <w:szCs w:val="24"/>
        </w:rPr>
        <w:t xml:space="preserve"> - punctuation out of ten given to the game by IGN.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GameSpot</w:t>
      </w:r>
      <w:r w:rsidRPr="008169B8">
        <w:rPr>
          <w:rFonts w:ascii="Arial" w:eastAsia="Times New Roman" w:hAnsi="Arial" w:cs="Arial"/>
          <w:sz w:val="24"/>
          <w:szCs w:val="24"/>
        </w:rPr>
        <w:t xml:space="preserve"> - punctuation out of ten given to the game by GameSpot.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Avg_reviews</w:t>
      </w:r>
      <w:r w:rsidRPr="008169B8">
        <w:rPr>
          <w:rFonts w:ascii="Arial" w:eastAsia="Times New Roman" w:hAnsi="Arial" w:cs="Arial"/>
          <w:sz w:val="24"/>
          <w:szCs w:val="24"/>
        </w:rPr>
        <w:t xml:space="preserve"> - the average of the four previous columns.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Character’s Name</w:t>
      </w:r>
      <w:r w:rsidRPr="008169B8">
        <w:rPr>
          <w:rFonts w:ascii="Arial" w:eastAsia="Times New Roman" w:hAnsi="Arial" w:cs="Arial"/>
          <w:sz w:val="24"/>
          <w:szCs w:val="24"/>
        </w:rPr>
        <w:t xml:space="preserve"> - the name of the character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Gender </w:t>
      </w:r>
      <w:r w:rsidRPr="008169B8">
        <w:rPr>
          <w:rFonts w:ascii="Arial" w:eastAsia="Times New Roman" w:hAnsi="Arial" w:cs="Arial"/>
          <w:sz w:val="24"/>
          <w:szCs w:val="24"/>
        </w:rPr>
        <w:t xml:space="preserve">- the gender of the character. It contains 4 different values: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‘Female’ </w:t>
      </w:r>
      <w:r w:rsidR="0006112E">
        <w:rPr>
          <w:rFonts w:ascii="Arial" w:eastAsia="Times New Roman" w:hAnsi="Arial" w:cs="Arial"/>
          <w:sz w:val="24"/>
          <w:szCs w:val="24"/>
        </w:rPr>
        <w:t>(she/her)</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‘Male’ </w:t>
      </w:r>
      <w:r w:rsidR="0006112E">
        <w:rPr>
          <w:rFonts w:ascii="Arial" w:eastAsia="Times New Roman" w:hAnsi="Arial" w:cs="Arial"/>
          <w:sz w:val="24"/>
          <w:szCs w:val="24"/>
        </w:rPr>
        <w:t>(he/him)</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‘Non-binary’ </w:t>
      </w:r>
      <w:r w:rsidR="0006112E">
        <w:rPr>
          <w:rFonts w:ascii="Arial" w:eastAsia="Times New Roman" w:hAnsi="Arial" w:cs="Arial"/>
          <w:sz w:val="24"/>
          <w:szCs w:val="24"/>
        </w:rPr>
        <w:t>(they/them)</w:t>
      </w:r>
      <w:r w:rsidR="0006112E">
        <w:rPr>
          <w:rFonts w:ascii="Arial" w:eastAsia="Times New Roman" w:hAnsi="Arial" w:cs="Arial"/>
          <w:sz w:val="24"/>
          <w:szCs w:val="24"/>
        </w:rPr>
        <w:t xml:space="preserve"> </w:t>
      </w:r>
      <w:r w:rsidRPr="008169B8">
        <w:rPr>
          <w:rFonts w:ascii="Arial" w:eastAsia="Times New Roman" w:hAnsi="Arial" w:cs="Arial"/>
          <w:sz w:val="24"/>
          <w:szCs w:val="24"/>
        </w:rPr>
        <w:t>- characters whose gender is purposely left ambiguous, those that due to their nature don’t have a gender and no gender has been assigned to them (animated object, plants, animals…), and those who self-identify as non-binar</w:t>
      </w:r>
      <w:r w:rsidR="0006112E">
        <w:rPr>
          <w:rFonts w:ascii="Arial" w:eastAsia="Times New Roman" w:hAnsi="Arial" w:cs="Arial"/>
          <w:sz w:val="24"/>
          <w:szCs w:val="24"/>
        </w:rPr>
        <w:t>y</w:t>
      </w:r>
      <w:r w:rsidRPr="008169B8">
        <w:rPr>
          <w:rFonts w:ascii="Arial" w:eastAsia="Times New Roman" w:hAnsi="Arial" w:cs="Arial"/>
          <w:sz w:val="24"/>
          <w:szCs w:val="24"/>
        </w:rPr>
        <w:t xml:space="preserv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‘Custom’ - those characters that the game offers the option to customize their gender. They are addressed according to the gender chosen by the player.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Age</w:t>
      </w:r>
      <w:r w:rsidRPr="008169B8">
        <w:rPr>
          <w:rFonts w:ascii="Arial" w:eastAsia="Times New Roman" w:hAnsi="Arial" w:cs="Arial"/>
          <w:sz w:val="24"/>
          <w:szCs w:val="24"/>
        </w:rPr>
        <w:t xml:space="preserve"> - the age of the character during the game events.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Age_range</w:t>
      </w:r>
      <w:r w:rsidRPr="008169B8">
        <w:rPr>
          <w:rFonts w:ascii="Arial" w:eastAsia="Times New Roman" w:hAnsi="Arial" w:cs="Arial"/>
          <w:sz w:val="24"/>
          <w:szCs w:val="24"/>
        </w:rPr>
        <w:t xml:space="preserve"> - a ranking categorization of the ages. The values are as follows: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Infant - 0 to 5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Child - 6 to 14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Teenager - 15 to 17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Young-Adult - 18 to 24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Adult - 25 to 39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Middle-Aged - 40 to 64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Elderly - older than 65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Unknown - characters whose age is unknown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Playable</w:t>
      </w:r>
      <w:r w:rsidRPr="008169B8">
        <w:rPr>
          <w:rFonts w:ascii="Arial" w:eastAsia="Times New Roman" w:hAnsi="Arial" w:cs="Arial"/>
          <w:sz w:val="24"/>
          <w:szCs w:val="24"/>
        </w:rPr>
        <w:t xml:space="preserve"> - if the character is playable. It can be either: - 0 - No - 1 - Yes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Sexualization </w:t>
      </w:r>
      <w:r w:rsidRPr="008169B8">
        <w:rPr>
          <w:rFonts w:ascii="Arial" w:eastAsia="Times New Roman" w:hAnsi="Arial" w:cs="Arial"/>
          <w:sz w:val="24"/>
          <w:szCs w:val="24"/>
        </w:rPr>
        <w:t xml:space="preserve">- a punctuation out of 4 determined by the data frame ‘Sexualization’.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Species</w:t>
      </w:r>
      <w:r w:rsidRPr="008169B8">
        <w:rPr>
          <w:rFonts w:ascii="Arial" w:eastAsia="Times New Roman" w:hAnsi="Arial" w:cs="Arial"/>
          <w:sz w:val="24"/>
          <w:szCs w:val="24"/>
        </w:rPr>
        <w:t xml:space="preserve"> - the species of the character.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Human - all those characters with human-like appearances. This includes humans but also other fantasy races whose appearance is basically that of a human with very little physical divergences like gods, elves, dwarfs…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Humanoid - characters whose appearance is anthropomorphic but their physical appearance makes it obvious that they are not human.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Animal-Humanoids do not belong here as they have their own category.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Humanoid-Animal - characters that are a combination between a human and a real-life animal. The animal features must be recognizable enough to know the type of animal, otherwise, they are considered Humanoids.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Android-Robot - androids, robots that have a human appearance.</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lastRenderedPageBreak/>
        <w:t xml:space="preserve">- Robots - robots that do not have a human appearance. This includes artificial intelligences without a physical body.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Animated object - characters whose physical appearance is that of an object, but that has been given consciousness and some human features such as a face, arms or legs.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Animated plant - plants that keep their plant appearance but that have been given some human features such as a face, arms, or legs.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Animal - characters that are physically recognizable real-life animals. They might have some special features such as speech ability or magic powers, but it does not affect their looks.</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Creatures - all those creatures that do not fit in any of the above categories. It includes monsters whose physical appearance is too distant from that of a human to be considered humanoids, fantastic animals that do not look like any real-life animal, mythological creatures…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Unknown: those characters' whole physical appearance is never revealed in the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Side</w:t>
      </w:r>
      <w:r w:rsidRPr="008169B8">
        <w:rPr>
          <w:rFonts w:ascii="Arial" w:eastAsia="Times New Roman" w:hAnsi="Arial" w:cs="Arial"/>
          <w:sz w:val="24"/>
          <w:szCs w:val="24"/>
        </w:rPr>
        <w:t xml:space="preserve"> - the side in which a character is.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P - on the protagonist's side. This includes characters that are supportive or neutral towards the protagonist.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A – antagonists</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B - characters that are or can be on both of the above sides.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Relevance</w:t>
      </w:r>
      <w:r w:rsidRPr="008169B8">
        <w:rPr>
          <w:rFonts w:ascii="Arial" w:eastAsia="Times New Roman" w:hAnsi="Arial" w:cs="Arial"/>
          <w:sz w:val="24"/>
          <w:szCs w:val="24"/>
        </w:rPr>
        <w:t xml:space="preserve"> - the relevance of a character in a game and in relation to the protagonist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PA - protagonist - the most important person(s) in the game. In case of is more than one both of them must have the same importance in the plot.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DA - deuteragonist. The second most important character(s) in the plot. In case of being more than one, both must have the same relevance.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SK - sidekick. Those characters accompany the protagonist during all, or most of, the story. They offer constant support to the protagonist by giving advice, battle support, exploration aid, etc. They differ from the deuteragonist as they usually have little to no relevance in the storyline.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MC - the main character. A character that is relevant throughout all, or most part of, the story. This category can include antagonists.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SC - secondary character. A character that is important in the storyline but whose relevance is occasional, be it because their plot just lasts a short amount of time or because they are mentioned throughout the game but barely appear in-game. This category can include antagonists.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MA - main antagonist. The main antagonist(s) of the game. It is relevant throughout the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Romantic interest</w:t>
      </w:r>
      <w:r w:rsidRPr="008169B8">
        <w:rPr>
          <w:rFonts w:ascii="Arial" w:eastAsia="Times New Roman" w:hAnsi="Arial" w:cs="Arial"/>
          <w:sz w:val="24"/>
          <w:szCs w:val="24"/>
        </w:rPr>
        <w:t xml:space="preserve"> - If that character is, or can be, the romantic interest of the protagonist. This includes one-sided romances as long as the one who holds the </w:t>
      </w:r>
      <w:r w:rsidRPr="008169B8">
        <w:rPr>
          <w:rFonts w:ascii="Arial" w:eastAsia="Times New Roman" w:hAnsi="Arial" w:cs="Arial"/>
          <w:sz w:val="24"/>
          <w:szCs w:val="24"/>
        </w:rPr>
        <w:lastRenderedPageBreak/>
        <w:t xml:space="preserve">romantic feelings is the protagonist and also love-less relationships as long as the characters are married. A protagonist only can be a romantic interest if there is more than one protagonist and they are each other’s romantic interest.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No - this character is no romantic interest of the protagonist</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Yes - this character is unavoidably the romantic interest or partner of the main character.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Opt - this character can be dated or can have romantic or sexual interactions with the protagonist based on the player’s choice.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Sexualized clothing</w:t>
      </w:r>
      <w:r w:rsidRPr="008169B8">
        <w:rPr>
          <w:rFonts w:ascii="Arial" w:eastAsia="Times New Roman" w:hAnsi="Arial" w:cs="Arial"/>
          <w:sz w:val="24"/>
          <w:szCs w:val="24"/>
        </w:rPr>
        <w:t xml:space="preserve"> - if the clothes of a character are sexualized (1) or not (0). They just need to meet one of these criteria to be TRUE: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The character is wearing clothes that are not age-appropriate: too sexualized adult clothes on children or children-like sexualized clothes on adults.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The character is wearing clothes that make no sense: high-heels for running and fighting, too revealing clothes in extreme weather conditions such as heavy rain or cold, and armor that does not cover vital organs.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Just the female character(s) wears clothes that reveal sexualized areas of the human body such as cleavage, upper tights, lower belly, or buttstock, while her male counterparts don’t.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Trophy</w:t>
      </w:r>
      <w:r w:rsidRPr="008169B8">
        <w:rPr>
          <w:rFonts w:ascii="Arial" w:eastAsia="Times New Roman" w:hAnsi="Arial" w:cs="Arial"/>
          <w:sz w:val="24"/>
          <w:szCs w:val="24"/>
        </w:rPr>
        <w:t xml:space="preserve"> - the character is a trophy for a main character (1) or not (0). The only purpose of the character in the game is to be ‘won’ as a prize for a male character. The character is objectified.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Damsel in distress</w:t>
      </w:r>
      <w:r w:rsidRPr="008169B8">
        <w:rPr>
          <w:rFonts w:ascii="Arial" w:eastAsia="Times New Roman" w:hAnsi="Arial" w:cs="Arial"/>
          <w:sz w:val="24"/>
          <w:szCs w:val="24"/>
        </w:rPr>
        <w:t xml:space="preserve"> - the character has the role of a damsel in distress (1) or not (0). The character in-game exists to be rescued or saved by the protagonist or the main character. If the character has this role but their age is that of a child or an infant this category is considered as negative, as a child needing the protection or help of an adult is not considered a sexist role. </w:t>
      </w:r>
    </w:p>
    <w:p w:rsidR="008169B8" w:rsidRPr="00C03F5B"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Sexualized cut scenes </w:t>
      </w:r>
      <w:r w:rsidRPr="0006112E">
        <w:rPr>
          <w:rFonts w:ascii="Arial" w:eastAsia="Times New Roman" w:hAnsi="Arial" w:cs="Arial"/>
          <w:sz w:val="24"/>
          <w:szCs w:val="24"/>
        </w:rPr>
        <w:t>-</w:t>
      </w:r>
      <w:r w:rsidRPr="008169B8">
        <w:rPr>
          <w:rFonts w:ascii="Arial" w:eastAsia="Times New Roman" w:hAnsi="Arial" w:cs="Arial"/>
          <w:sz w:val="24"/>
          <w:szCs w:val="24"/>
        </w:rPr>
        <w:t xml:space="preserve"> some or all the cut scenes where this character appears are sexualized by portraying them in a suggestive way or unnecessarily focusing on areas of the body that are usually considered sexually appealing such as cleavage, breasts, pubic area, and buttstock.</w:t>
      </w:r>
    </w:p>
    <w:p w:rsidR="008169B8" w:rsidRDefault="008169B8" w:rsidP="0006112E">
      <w:pPr>
        <w:spacing w:line="276" w:lineRule="auto"/>
        <w:rPr>
          <w:rFonts w:ascii="Arial" w:eastAsia="Times New Roman" w:hAnsi="Arial" w:cs="Arial"/>
          <w:b/>
          <w:bCs/>
          <w:color w:val="000000"/>
          <w:sz w:val="24"/>
          <w:szCs w:val="24"/>
        </w:rPr>
      </w:pP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C03F5B" w:rsidRDefault="00C03F5B" w:rsidP="0006112E">
      <w:p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t>Research question(s) – the intention behind the analysis. </w:t>
      </w:r>
    </w:p>
    <w:p w:rsidR="00C03F5B" w:rsidRPr="00C03F5B" w:rsidRDefault="00C03F5B" w:rsidP="0006112E">
      <w:pPr>
        <w:pStyle w:val="ListParagraph"/>
        <w:numPr>
          <w:ilvl w:val="0"/>
          <w:numId w:val="2"/>
        </w:num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t>Example: Are there gender differences in income? Does number of bedrooms impact home prices? Are there differences between states when looking at soda preferences?</w:t>
      </w:r>
    </w:p>
    <w:p w:rsidR="00C03F5B" w:rsidRPr="00C03F5B" w:rsidRDefault="00C03F5B" w:rsidP="0006112E">
      <w:pPr>
        <w:spacing w:line="276" w:lineRule="auto"/>
        <w:rPr>
          <w:rFonts w:ascii="Arial" w:eastAsia="Times New Roman" w:hAnsi="Arial" w:cs="Arial"/>
          <w:b/>
          <w:bCs/>
          <w:color w:val="000000"/>
          <w:sz w:val="24"/>
          <w:szCs w:val="24"/>
        </w:rPr>
      </w:pPr>
    </w:p>
    <w:p w:rsidR="00C03F5B" w:rsidRPr="00C03F5B" w:rsidRDefault="00C03F5B" w:rsidP="0006112E">
      <w:p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lastRenderedPageBreak/>
        <w:t>Extra Credit Opportunities</w:t>
      </w:r>
    </w:p>
    <w:p w:rsidR="00C03F5B" w:rsidRPr="00C03F5B" w:rsidRDefault="00C03F5B" w:rsidP="0006112E">
      <w:pPr>
        <w:pStyle w:val="ListParagraph"/>
        <w:numPr>
          <w:ilvl w:val="0"/>
          <w:numId w:val="1"/>
        </w:num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t>Using software other than Excel for analysis (R, Tableau, SAS, Minitab, etc.). For extra credit, you must submit code, files, etc.</w:t>
      </w:r>
    </w:p>
    <w:p w:rsidR="00C03F5B" w:rsidRPr="00C03F5B" w:rsidRDefault="00C03F5B" w:rsidP="0006112E">
      <w:pPr>
        <w:pStyle w:val="ListParagraph"/>
        <w:numPr>
          <w:ilvl w:val="0"/>
          <w:numId w:val="1"/>
        </w:num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t>Regression</w:t>
      </w:r>
    </w:p>
    <w:p w:rsidR="005E21A4" w:rsidRPr="00C03F5B" w:rsidRDefault="005E21A4" w:rsidP="0006112E">
      <w:pPr>
        <w:spacing w:line="276" w:lineRule="auto"/>
        <w:rPr>
          <w:rFonts w:ascii="Arial" w:eastAsia="Times New Roman" w:hAnsi="Arial" w:cs="Arial"/>
          <w:b/>
          <w:bCs/>
          <w:color w:val="000000"/>
          <w:sz w:val="24"/>
          <w:szCs w:val="24"/>
        </w:rPr>
      </w:pPr>
    </w:p>
    <w:sectPr w:rsidR="005E21A4" w:rsidRPr="00C0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22F3D"/>
    <w:multiLevelType w:val="hybridMultilevel"/>
    <w:tmpl w:val="63F63DFE"/>
    <w:lvl w:ilvl="0" w:tplc="3C8404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32C7A"/>
    <w:multiLevelType w:val="hybridMultilevel"/>
    <w:tmpl w:val="872A006A"/>
    <w:lvl w:ilvl="0" w:tplc="403A6E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5B"/>
    <w:rsid w:val="0006112E"/>
    <w:rsid w:val="0037687C"/>
    <w:rsid w:val="005E21A4"/>
    <w:rsid w:val="007A6D23"/>
    <w:rsid w:val="008169B8"/>
    <w:rsid w:val="00884C26"/>
    <w:rsid w:val="00C03F5B"/>
    <w:rsid w:val="00CD3475"/>
    <w:rsid w:val="00CF352E"/>
    <w:rsid w:val="00DD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4EDD0-6B54-4D82-BE27-EDF38959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F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63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2022-11-25T02:51:00Z</dcterms:created>
  <dcterms:modified xsi:type="dcterms:W3CDTF">2022-11-25T04:26:00Z</dcterms:modified>
</cp:coreProperties>
</file>