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114D5" w14:textId="1E16BEBA" w:rsidR="003876AA" w:rsidRPr="00D21A9C" w:rsidRDefault="00D21A9C" w:rsidP="00D21A9C">
      <w:pPr>
        <w:pStyle w:val="a8"/>
        <w:tabs>
          <w:tab w:val="clear" w:pos="10400"/>
          <w:tab w:val="left" w:pos="10490"/>
        </w:tabs>
        <w:ind w:leftChars="-133" w:left="441" w:hangingChars="221" w:hanging="707"/>
        <w:jc w:val="center"/>
        <w:rPr>
          <w:rFonts w:asciiTheme="majorHAnsi" w:eastAsiaTheme="majorHAnsi" w:hAnsiTheme="majorHAnsi"/>
        </w:rPr>
      </w:pPr>
      <w:r w:rsidRPr="00D21A9C">
        <w:rPr>
          <w:rFonts w:asciiTheme="majorHAnsi" w:eastAsiaTheme="majorHAnsi" w:hAnsiTheme="majorHAnsi" w:hint="eastAsia"/>
        </w:rPr>
        <w:t>경력 기술서</w:t>
      </w:r>
    </w:p>
    <w:tbl>
      <w:tblPr>
        <w:tblStyle w:val="ae"/>
        <w:tblW w:w="10526" w:type="dxa"/>
        <w:jc w:val="center"/>
        <w:tblLayout w:type="fixed"/>
        <w:tblLook w:val="04A0" w:firstRow="1" w:lastRow="0" w:firstColumn="1" w:lastColumn="0" w:noHBand="0" w:noVBand="1"/>
      </w:tblPr>
      <w:tblGrid>
        <w:gridCol w:w="1568"/>
        <w:gridCol w:w="838"/>
        <w:gridCol w:w="845"/>
        <w:gridCol w:w="1562"/>
        <w:gridCol w:w="2407"/>
        <w:gridCol w:w="1663"/>
        <w:gridCol w:w="1030"/>
        <w:gridCol w:w="570"/>
        <w:gridCol w:w="43"/>
      </w:tblGrid>
      <w:tr w:rsidR="00D21A9C" w14:paraId="04455E28" w14:textId="77777777" w:rsidTr="00D21A9C">
        <w:trPr>
          <w:trHeight w:val="390"/>
          <w:jc w:val="center"/>
        </w:trPr>
        <w:tc>
          <w:tcPr>
            <w:tcW w:w="10526" w:type="dxa"/>
            <w:gridSpan w:val="9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5232DC97" w14:textId="21E1752A" w:rsidR="00D21A9C" w:rsidRDefault="00D21A9C" w:rsidP="00D650F5">
            <w:pPr>
              <w:pStyle w:val="a9"/>
              <w:ind w:leftChars="-54" w:left="-108"/>
              <w:rPr>
                <w:rFonts w:asciiTheme="majorHAnsi" w:eastAsiaTheme="majorHAnsi" w:hAnsiTheme="majorHAnsi"/>
              </w:rPr>
            </w:pPr>
            <w:r>
              <w:rPr>
                <w:rFonts w:ascii="바탕" w:eastAsia="바탕" w:hAnsi="Times New Roman" w:cs="Times New Roman"/>
                <w:b w:val="0"/>
                <w:bCs w:val="0"/>
                <w:sz w:val="20"/>
              </w:rPr>
              <w:br w:type="page"/>
            </w:r>
          </w:p>
        </w:tc>
      </w:tr>
      <w:tr w:rsidR="00DF6B5C" w14:paraId="78BF5E59" w14:textId="77777777" w:rsidTr="00DF6B5C">
        <w:trPr>
          <w:trHeight w:val="455"/>
          <w:jc w:val="center"/>
        </w:trPr>
        <w:tc>
          <w:tcPr>
            <w:tcW w:w="2406" w:type="dxa"/>
            <w:gridSpan w:val="2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7439DB14" w14:textId="77777777" w:rsidR="00D21A9C" w:rsidRDefault="00D21A9C" w:rsidP="00D650F5">
            <w:pPr>
              <w:pStyle w:val="a6"/>
              <w:ind w:leftChars="18" w:left="151" w:hangingChars="72" w:hanging="115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2407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6A967118" w14:textId="77777777" w:rsidR="00D21A9C" w:rsidRDefault="00D21A9C" w:rsidP="00D650F5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근무기간</w:t>
            </w:r>
          </w:p>
        </w:tc>
        <w:tc>
          <w:tcPr>
            <w:tcW w:w="2407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287D960A" w14:textId="77777777" w:rsidR="00D21A9C" w:rsidRDefault="00D21A9C" w:rsidP="00D650F5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담당 업무</w:t>
            </w:r>
          </w:p>
        </w:tc>
        <w:tc>
          <w:tcPr>
            <w:tcW w:w="3306" w:type="dxa"/>
            <w:gridSpan w:val="4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74F1BBD2" w14:textId="77777777" w:rsidR="00D21A9C" w:rsidRDefault="00D21A9C" w:rsidP="00D650F5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G</w:t>
            </w:r>
            <w:r>
              <w:rPr>
                <w:rFonts w:asciiTheme="majorHAnsi" w:eastAsiaTheme="majorHAnsi" w:hAnsiTheme="majorHAnsi" w:hint="eastAsia"/>
              </w:rPr>
              <w:t>it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주소</w:t>
            </w:r>
          </w:p>
        </w:tc>
      </w:tr>
      <w:tr w:rsidR="00DF6B5C" w:rsidRPr="00CD7541" w14:paraId="156491A4" w14:textId="77777777" w:rsidTr="00DF6B5C">
        <w:trPr>
          <w:trHeight w:val="455"/>
          <w:jc w:val="center"/>
        </w:trPr>
        <w:tc>
          <w:tcPr>
            <w:tcW w:w="2406" w:type="dxa"/>
            <w:gridSpan w:val="2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60936E4C" w14:textId="77777777" w:rsidR="00D21A9C" w:rsidRPr="00CD7541" w:rsidRDefault="00D21A9C" w:rsidP="00D650F5">
            <w:pPr>
              <w:pStyle w:val="a7"/>
              <w:jc w:val="center"/>
              <w:rPr>
                <w:rFonts w:asciiTheme="majorHAnsi" w:eastAsiaTheme="majorHAnsi" w:hAnsiTheme="majorHAnsi"/>
                <w:color w:val="000000"/>
                <w:bdr w:val="nil"/>
              </w:rPr>
            </w:pPr>
            <w:r>
              <w:rPr>
                <w:rFonts w:asciiTheme="majorHAnsi" w:eastAsiaTheme="majorHAnsi" w:hAnsiTheme="majorHAnsi" w:hint="eastAsia"/>
                <w:color w:val="000000"/>
                <w:bdr w:val="nil"/>
              </w:rPr>
              <w:t>하태진</w:t>
            </w:r>
          </w:p>
        </w:tc>
        <w:tc>
          <w:tcPr>
            <w:tcW w:w="2407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2FB3E17" w14:textId="77777777" w:rsidR="00D21A9C" w:rsidRPr="00CD7541" w:rsidRDefault="00D21A9C" w:rsidP="00D650F5">
            <w:pPr>
              <w:pStyle w:val="a7"/>
              <w:jc w:val="center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CD7541">
              <w:rPr>
                <w:rFonts w:asciiTheme="majorHAnsi" w:eastAsiaTheme="majorHAnsi" w:hAnsiTheme="majorHAnsi"/>
                <w:color w:val="000000"/>
                <w:bdr w:val="nil"/>
              </w:rPr>
              <w:t>20</w:t>
            </w:r>
            <w:r>
              <w:rPr>
                <w:rFonts w:asciiTheme="majorHAnsi" w:eastAsiaTheme="majorHAnsi" w:hAnsiTheme="majorHAnsi"/>
                <w:color w:val="000000"/>
                <w:bdr w:val="nil"/>
              </w:rPr>
              <w:t>14</w:t>
            </w:r>
            <w:r w:rsidRPr="00CD7541">
              <w:rPr>
                <w:rFonts w:asciiTheme="majorHAnsi" w:eastAsiaTheme="majorHAnsi" w:hAnsiTheme="majorHAnsi"/>
                <w:color w:val="000000"/>
                <w:bdr w:val="nil"/>
              </w:rPr>
              <w:t>.</w:t>
            </w:r>
            <w:r>
              <w:rPr>
                <w:rFonts w:asciiTheme="majorHAnsi" w:eastAsiaTheme="majorHAnsi" w:hAnsiTheme="majorHAnsi"/>
                <w:color w:val="000000"/>
                <w:bdr w:val="nil"/>
              </w:rPr>
              <w:t>10~</w:t>
            </w:r>
          </w:p>
        </w:tc>
        <w:tc>
          <w:tcPr>
            <w:tcW w:w="24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4B89C216" w14:textId="77777777" w:rsidR="00D21A9C" w:rsidRPr="00CD7541" w:rsidRDefault="00D21A9C" w:rsidP="00D650F5">
            <w:pPr>
              <w:pStyle w:val="a7"/>
              <w:jc w:val="center"/>
              <w:rPr>
                <w:rFonts w:asciiTheme="majorHAnsi" w:eastAsiaTheme="majorHAnsi" w:hAnsiTheme="majorHAnsi"/>
                <w:color w:val="000000"/>
                <w:bdr w:val="nil"/>
              </w:rPr>
            </w:pPr>
            <w:r>
              <w:rPr>
                <w:rFonts w:asciiTheme="majorHAnsi" w:eastAsiaTheme="majorHAnsi" w:hAnsiTheme="majorHAnsi" w:hint="eastAsia"/>
                <w:color w:val="000000"/>
                <w:bdr w:val="nil"/>
              </w:rPr>
              <w:t>서버 개발</w:t>
            </w:r>
          </w:p>
        </w:tc>
        <w:tc>
          <w:tcPr>
            <w:tcW w:w="3306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7EE795A3" w14:textId="77777777" w:rsidR="00D21A9C" w:rsidRPr="00D21A9C" w:rsidRDefault="00D21A9C" w:rsidP="00D650F5">
            <w:pPr>
              <w:pStyle w:val="a7"/>
              <w:jc w:val="center"/>
              <w:rPr>
                <w:rFonts w:asciiTheme="majorHAnsi" w:eastAsiaTheme="majorHAnsi" w:hAnsiTheme="majorHAnsi" w:hint="eastAsia"/>
                <w:color w:val="000000"/>
                <w:bdr w:val="nil"/>
              </w:rPr>
            </w:pPr>
            <w:r w:rsidRPr="00D21A9C">
              <w:rPr>
                <w:rFonts w:asciiTheme="majorHAnsi" w:eastAsiaTheme="majorHAnsi" w:hAnsiTheme="majorHAnsi"/>
                <w:color w:val="000000"/>
                <w:bdr w:val="nil"/>
              </w:rPr>
              <w:t>https://github.com/htj1222/portfolio</w:t>
            </w:r>
          </w:p>
        </w:tc>
      </w:tr>
      <w:tr w:rsidR="00D21A9C" w14:paraId="7DC19DD1" w14:textId="77777777" w:rsidTr="00D21A9C">
        <w:tblPrEx>
          <w:tblCellMar>
            <w:top w:w="85" w:type="dxa"/>
            <w:bottom w:w="85" w:type="dxa"/>
          </w:tblCellMar>
        </w:tblPrEx>
        <w:trPr>
          <w:gridAfter w:val="1"/>
          <w:wAfter w:w="43" w:type="dxa"/>
          <w:trHeight w:val="466"/>
          <w:jc w:val="center"/>
        </w:trPr>
        <w:tc>
          <w:tcPr>
            <w:tcW w:w="9913" w:type="dxa"/>
            <w:gridSpan w:val="7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61588EDE" w14:textId="77777777" w:rsidR="00D21A9C" w:rsidRDefault="00D21A9C" w:rsidP="00D21A9C">
            <w:pPr>
              <w:pStyle w:val="a9"/>
              <w:ind w:leftChars="0" w:left="0"/>
              <w:rPr>
                <w:rFonts w:asciiTheme="majorHAnsi" w:eastAsiaTheme="majorHAnsi" w:hAnsiTheme="majorHAnsi"/>
              </w:rPr>
            </w:pPr>
            <w:bookmarkStart w:id="0" w:name="_GoBack"/>
            <w:bookmarkEnd w:id="0"/>
          </w:p>
          <w:p w14:paraId="0B6A62F7" w14:textId="446B511A" w:rsidR="00D21A9C" w:rsidRPr="00D21A9C" w:rsidRDefault="00D21A9C" w:rsidP="00D21A9C">
            <w:pPr>
              <w:pStyle w:val="a9"/>
              <w:ind w:leftChars="0" w:left="0"/>
              <w:rPr>
                <w:rFonts w:asciiTheme="majorHAnsi" w:eastAsiaTheme="majorHAnsi" w:hAnsiTheme="majorHAnsi" w:hint="eastAsia"/>
                <w:sz w:val="14"/>
              </w:rPr>
            </w:pPr>
            <w:r w:rsidRPr="00D21A9C">
              <w:rPr>
                <w:rFonts w:asciiTheme="majorHAnsi" w:eastAsiaTheme="majorHAnsi" w:hAnsiTheme="majorHAnsi" w:hint="eastAsia"/>
              </w:rPr>
              <w:t>진행 사항</w:t>
            </w:r>
          </w:p>
        </w:tc>
        <w:tc>
          <w:tcPr>
            <w:tcW w:w="570" w:type="dxa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</w:tcPr>
          <w:p w14:paraId="0B635BB3" w14:textId="77777777" w:rsidR="00D21A9C" w:rsidRDefault="00D21A9C" w:rsidP="00D650F5">
            <w:pPr>
              <w:pStyle w:val="a9"/>
              <w:ind w:leftChars="-54" w:left="-108"/>
              <w:rPr>
                <w:rFonts w:asciiTheme="majorHAnsi" w:eastAsiaTheme="majorHAnsi" w:hAnsiTheme="majorHAnsi"/>
              </w:rPr>
            </w:pPr>
          </w:p>
        </w:tc>
      </w:tr>
      <w:tr w:rsidR="00D21A9C" w14:paraId="19D89A5C" w14:textId="77777777" w:rsidTr="00D21A9C">
        <w:tblPrEx>
          <w:tblCellMar>
            <w:top w:w="85" w:type="dxa"/>
            <w:bottom w:w="85" w:type="dxa"/>
          </w:tblCellMar>
        </w:tblPrEx>
        <w:trPr>
          <w:gridAfter w:val="1"/>
          <w:wAfter w:w="43" w:type="dxa"/>
          <w:trHeight w:val="545"/>
          <w:jc w:val="center"/>
        </w:trPr>
        <w:tc>
          <w:tcPr>
            <w:tcW w:w="1568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7D0592F" w14:textId="77777777" w:rsidR="00D21A9C" w:rsidRDefault="00D21A9C" w:rsidP="00D650F5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  <w:r w:rsidRPr="007040F7">
              <w:rPr>
                <w:rFonts w:asciiTheme="majorHAnsi" w:eastAsiaTheme="majorHAnsi" w:hAnsiTheme="majorHAnsi" w:hint="eastAsia"/>
              </w:rPr>
              <w:t>기간</w:t>
            </w:r>
          </w:p>
        </w:tc>
        <w:tc>
          <w:tcPr>
            <w:tcW w:w="1683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5EFA1619" w14:textId="77777777" w:rsidR="00D21A9C" w:rsidRDefault="00D21A9C" w:rsidP="00D650F5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  <w:r w:rsidRPr="007040F7">
              <w:rPr>
                <w:rFonts w:asciiTheme="majorHAnsi" w:eastAsiaTheme="majorHAnsi" w:hAnsiTheme="majorHAnsi" w:hint="eastAsia"/>
              </w:rPr>
              <w:t>프로젝트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7040F7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632" w:type="dxa"/>
            <w:gridSpan w:val="3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3B2E957F" w14:textId="77777777" w:rsidR="00D21A9C" w:rsidRDefault="00D21A9C" w:rsidP="00D650F5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  <w:r w:rsidRPr="007040F7">
              <w:rPr>
                <w:rFonts w:asciiTheme="majorHAnsi" w:eastAsiaTheme="majorHAnsi" w:hAnsiTheme="majorHAnsi" w:hint="eastAsia"/>
              </w:rPr>
              <w:t>프로젝트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7040F7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1030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52A0FDE" w14:textId="77777777" w:rsidR="00D21A9C" w:rsidRDefault="00D21A9C" w:rsidP="00D650F5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  <w:r w:rsidRPr="007040F7">
              <w:rPr>
                <w:rFonts w:asciiTheme="majorHAnsi" w:eastAsiaTheme="majorHAnsi" w:hAnsiTheme="majorHAnsi" w:hint="eastAsia"/>
              </w:rPr>
              <w:t>담당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7040F7">
              <w:rPr>
                <w:rFonts w:asciiTheme="majorHAnsi" w:eastAsiaTheme="majorHAnsi" w:hAnsiTheme="majorHAnsi" w:hint="eastAsia"/>
              </w:rPr>
              <w:t>업무</w:t>
            </w:r>
          </w:p>
        </w:tc>
        <w:tc>
          <w:tcPr>
            <w:tcW w:w="570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39AF6C40" w14:textId="77777777" w:rsidR="00D21A9C" w:rsidRDefault="00D21A9C" w:rsidP="00D650F5">
            <w:pPr>
              <w:pStyle w:val="a6"/>
              <w:jc w:val="center"/>
              <w:rPr>
                <w:rFonts w:asciiTheme="majorHAnsi" w:eastAsiaTheme="majorHAnsi" w:hAnsiTheme="majorHAnsi"/>
              </w:rPr>
            </w:pPr>
            <w:r w:rsidRPr="007040F7">
              <w:rPr>
                <w:rFonts w:asciiTheme="majorHAnsi" w:eastAsiaTheme="majorHAnsi" w:hAnsiTheme="majorHAnsi" w:hint="eastAsia"/>
              </w:rPr>
              <w:t>개발인원</w:t>
            </w:r>
          </w:p>
        </w:tc>
      </w:tr>
      <w:tr w:rsidR="00D21A9C" w:rsidRPr="00F75855" w14:paraId="29DACCA9" w14:textId="77777777" w:rsidTr="00D21A9C">
        <w:tblPrEx>
          <w:jc w:val="left"/>
          <w:tblCellMar>
            <w:top w:w="85" w:type="dxa"/>
            <w:bottom w:w="85" w:type="dxa"/>
          </w:tblCellMar>
        </w:tblPrEx>
        <w:trPr>
          <w:gridAfter w:val="1"/>
          <w:wAfter w:w="43" w:type="dxa"/>
          <w:trHeight w:val="640"/>
        </w:trPr>
        <w:tc>
          <w:tcPr>
            <w:tcW w:w="1568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25A67D5C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20</w:t>
            </w:r>
            <w:r>
              <w:rPr>
                <w:rFonts w:asciiTheme="majorHAnsi" w:eastAsiaTheme="majorHAnsi" w:hAnsiTheme="majorHAnsi"/>
                <w:color w:val="000000"/>
                <w:bdr w:val="nil"/>
              </w:rPr>
              <w:t>20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.0</w:t>
            </w:r>
            <w:r>
              <w:rPr>
                <w:rFonts w:asciiTheme="majorHAnsi" w:eastAsiaTheme="majorHAnsi" w:hAnsiTheme="majorHAnsi"/>
                <w:color w:val="000000"/>
                <w:bdr w:val="nil"/>
              </w:rPr>
              <w:t>7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~2020.</w:t>
            </w:r>
            <w:r>
              <w:rPr>
                <w:rFonts w:asciiTheme="majorHAnsi" w:eastAsiaTheme="majorHAnsi" w:hAnsiTheme="majorHAnsi"/>
                <w:color w:val="000000"/>
                <w:bdr w:val="nil"/>
              </w:rPr>
              <w:t>11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 xml:space="preserve">(0년 </w:t>
            </w:r>
            <w:r>
              <w:rPr>
                <w:rFonts w:asciiTheme="majorHAnsi" w:eastAsiaTheme="majorHAnsi" w:hAnsiTheme="majorHAnsi"/>
                <w:color w:val="000000"/>
                <w:bdr w:val="nil"/>
              </w:rPr>
              <w:t>4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개월)</w:t>
            </w:r>
          </w:p>
        </w:tc>
        <w:tc>
          <w:tcPr>
            <w:tcW w:w="168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7F240643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>
              <w:rPr>
                <w:rFonts w:asciiTheme="majorHAnsi" w:eastAsiaTheme="majorHAnsi" w:hAnsiTheme="majorHAnsi" w:hint="eastAsia"/>
                <w:color w:val="000000"/>
                <w:bdr w:val="nil"/>
              </w:rPr>
              <w:t>베트남 채널 큐톤 광고</w:t>
            </w:r>
            <w:r>
              <w:rPr>
                <w:rFonts w:asciiTheme="majorHAnsi" w:eastAsiaTheme="majorHAnsi" w:hAnsiTheme="majorHAnsi"/>
                <w:color w:val="000000"/>
                <w:bdr w:val="nil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  <w:bdr w:val="nil"/>
              </w:rPr>
              <w:t>서버 개발</w:t>
            </w:r>
          </w:p>
        </w:tc>
        <w:tc>
          <w:tcPr>
            <w:tcW w:w="5632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2411425C" w14:textId="77777777" w:rsidR="00D21A9C" w:rsidRPr="002439D6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>
              <w:rPr>
                <w:rFonts w:asciiTheme="majorHAnsi" w:eastAsiaTheme="majorHAnsi" w:hAnsiTheme="majorHAnsi"/>
                <w:color w:val="000000"/>
                <w:bdr w:val="nil"/>
              </w:rPr>
              <w:t>SessionManager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 서버 담당 개발 </w:t>
            </w:r>
            <w:r>
              <w:rPr>
                <w:rFonts w:asciiTheme="majorHAnsi" w:eastAsiaTheme="majorHAnsi" w:hAnsiTheme="majorHAnsi"/>
                <w:color w:val="000000"/>
                <w:bdr w:val="nil"/>
              </w:rPr>
              <w:t xml:space="preserve">Netty </w:t>
            </w:r>
            <w:r>
              <w:rPr>
                <w:rFonts w:asciiTheme="majorHAnsi" w:eastAsiaTheme="majorHAnsi" w:hAnsiTheme="majorHAnsi" w:hint="eastAsia"/>
                <w:color w:val="000000"/>
                <w:bdr w:val="nil"/>
              </w:rPr>
              <w:t>기반으로,</w:t>
            </w:r>
            <w:r>
              <w:rPr>
                <w:rFonts w:asciiTheme="majorHAnsi" w:eastAsiaTheme="majorHAnsi" w:hAnsiTheme="majorHAnsi"/>
                <w:color w:val="000000"/>
                <w:bdr w:val="nil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STB로부터 광고 요청을 받아 지역별로 동일한 광고는 통합하여 </w:t>
            </w:r>
            <w:r>
              <w:rPr>
                <w:rFonts w:asciiTheme="majorHAnsi" w:eastAsiaTheme="majorHAnsi" w:hAnsiTheme="majorHAnsi"/>
                <w:color w:val="000000"/>
                <w:bdr w:val="nil"/>
              </w:rPr>
              <w:t xml:space="preserve">Multicast </w:t>
            </w:r>
            <w:r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주소를 전달하는 서버 </w:t>
            </w:r>
          </w:p>
        </w:tc>
        <w:tc>
          <w:tcPr>
            <w:tcW w:w="103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452B8D60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서버 </w:t>
            </w:r>
            <w:r>
              <w:rPr>
                <w:rFonts w:asciiTheme="majorHAnsi" w:eastAsiaTheme="majorHAnsi" w:hAnsiTheme="majorHAnsi"/>
                <w:color w:val="000000"/>
                <w:bdr w:val="nil"/>
              </w:rPr>
              <w:br/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프로그래밍</w:t>
            </w:r>
          </w:p>
        </w:tc>
        <w:tc>
          <w:tcPr>
            <w:tcW w:w="57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32DB806E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2명</w:t>
            </w:r>
          </w:p>
        </w:tc>
      </w:tr>
      <w:tr w:rsidR="00D21A9C" w:rsidRPr="00F75855" w14:paraId="5785E66C" w14:textId="77777777" w:rsidTr="00D21A9C">
        <w:tblPrEx>
          <w:jc w:val="left"/>
          <w:tblCellMar>
            <w:top w:w="85" w:type="dxa"/>
            <w:bottom w:w="85" w:type="dxa"/>
          </w:tblCellMar>
        </w:tblPrEx>
        <w:trPr>
          <w:gridAfter w:val="1"/>
          <w:wAfter w:w="43" w:type="dxa"/>
          <w:trHeight w:val="640"/>
        </w:trPr>
        <w:tc>
          <w:tcPr>
            <w:tcW w:w="1568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49EA3AEC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20</w:t>
            </w:r>
            <w:r>
              <w:rPr>
                <w:rFonts w:asciiTheme="majorHAnsi" w:eastAsiaTheme="majorHAnsi" w:hAnsiTheme="majorHAnsi"/>
                <w:color w:val="000000"/>
                <w:bdr w:val="nil"/>
              </w:rPr>
              <w:t>20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.02~2020.05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(0년 3개월)</w:t>
            </w:r>
          </w:p>
        </w:tc>
        <w:tc>
          <w:tcPr>
            <w:tcW w:w="168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9E34D2C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SK 브로드밴드 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광고 개발</w:t>
            </w:r>
          </w:p>
        </w:tc>
        <w:tc>
          <w:tcPr>
            <w:tcW w:w="5632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601457DD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Gateway 서버 담당 개발, Netty를 사용하여 개발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단일 서버 기준 6000TPS 수용가능하도록 개발</w:t>
            </w:r>
          </w:p>
        </w:tc>
        <w:tc>
          <w:tcPr>
            <w:tcW w:w="103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077BB30C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서버 </w:t>
            </w:r>
            <w:r>
              <w:rPr>
                <w:rFonts w:asciiTheme="majorHAnsi" w:eastAsiaTheme="majorHAnsi" w:hAnsiTheme="majorHAnsi"/>
                <w:color w:val="000000"/>
                <w:bdr w:val="nil"/>
              </w:rPr>
              <w:br/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프로그래밍</w:t>
            </w:r>
          </w:p>
        </w:tc>
        <w:tc>
          <w:tcPr>
            <w:tcW w:w="57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2F908D35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2명</w:t>
            </w:r>
          </w:p>
        </w:tc>
      </w:tr>
      <w:tr w:rsidR="00D21A9C" w:rsidRPr="00F75855" w14:paraId="779BB16C" w14:textId="77777777" w:rsidTr="00D21A9C">
        <w:tblPrEx>
          <w:jc w:val="left"/>
          <w:tblCellMar>
            <w:top w:w="85" w:type="dxa"/>
            <w:bottom w:w="85" w:type="dxa"/>
          </w:tblCellMar>
        </w:tblPrEx>
        <w:trPr>
          <w:gridAfter w:val="1"/>
          <w:wAfter w:w="43" w:type="dxa"/>
          <w:trHeight w:val="706"/>
        </w:trPr>
        <w:tc>
          <w:tcPr>
            <w:tcW w:w="1568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46E5919B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2019.07~2020.01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(0년 7개월)</w:t>
            </w:r>
          </w:p>
        </w:tc>
        <w:tc>
          <w:tcPr>
            <w:tcW w:w="168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700FAF03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SK 브로드밴드 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QAM 이중화 개발</w:t>
            </w:r>
          </w:p>
        </w:tc>
        <w:tc>
          <w:tcPr>
            <w:tcW w:w="5632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24B9FFC6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추가 개발이 불가능한 QAM을 대체하여 서버의 이중화 기능 추가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QAM의 상태를 조회하고 비정상일 경우 절체 기능 개발</w:t>
            </w:r>
          </w:p>
        </w:tc>
        <w:tc>
          <w:tcPr>
            <w:tcW w:w="103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0E96282C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4C7407"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서버 </w:t>
            </w:r>
            <w:r w:rsidRPr="004C7407">
              <w:rPr>
                <w:rFonts w:asciiTheme="majorHAnsi" w:eastAsiaTheme="majorHAnsi" w:hAnsiTheme="majorHAnsi"/>
                <w:color w:val="000000"/>
                <w:bdr w:val="nil"/>
              </w:rPr>
              <w:br/>
            </w:r>
            <w:r w:rsidRPr="004C7407">
              <w:rPr>
                <w:rFonts w:asciiTheme="majorHAnsi" w:eastAsiaTheme="majorHAnsi" w:hAnsiTheme="majorHAnsi" w:hint="eastAsia"/>
                <w:color w:val="000000"/>
                <w:bdr w:val="nil"/>
              </w:rPr>
              <w:t>프로그래밍</w:t>
            </w:r>
          </w:p>
        </w:tc>
        <w:tc>
          <w:tcPr>
            <w:tcW w:w="57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318FE046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2명</w:t>
            </w:r>
          </w:p>
        </w:tc>
      </w:tr>
      <w:tr w:rsidR="00D21A9C" w:rsidRPr="00F75855" w14:paraId="117671F0" w14:textId="77777777" w:rsidTr="00D21A9C">
        <w:tblPrEx>
          <w:jc w:val="left"/>
          <w:tblCellMar>
            <w:top w:w="85" w:type="dxa"/>
            <w:bottom w:w="85" w:type="dxa"/>
          </w:tblCellMar>
        </w:tblPrEx>
        <w:trPr>
          <w:gridAfter w:val="1"/>
          <w:wAfter w:w="43" w:type="dxa"/>
          <w:trHeight w:val="702"/>
        </w:trPr>
        <w:tc>
          <w:tcPr>
            <w:tcW w:w="1568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2AF26DD4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2019.05~2019.06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(0년 2개월)</w:t>
            </w:r>
          </w:p>
        </w:tc>
        <w:tc>
          <w:tcPr>
            <w:tcW w:w="168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16C1F94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SK Stoa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Indexer 개발</w:t>
            </w:r>
          </w:p>
        </w:tc>
        <w:tc>
          <w:tcPr>
            <w:tcW w:w="5632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C044822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기존 사내의 라이브러리를 활용하여 스트림의 I-Frame 정보만 추출하여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기록한 파일을 생성하는 프로그램 개발</w:t>
            </w:r>
          </w:p>
        </w:tc>
        <w:tc>
          <w:tcPr>
            <w:tcW w:w="103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6B50123F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4C7407"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서버 </w:t>
            </w:r>
            <w:r w:rsidRPr="004C7407">
              <w:rPr>
                <w:rFonts w:asciiTheme="majorHAnsi" w:eastAsiaTheme="majorHAnsi" w:hAnsiTheme="majorHAnsi"/>
                <w:color w:val="000000"/>
                <w:bdr w:val="nil"/>
              </w:rPr>
              <w:br/>
            </w:r>
            <w:r w:rsidRPr="004C7407">
              <w:rPr>
                <w:rFonts w:asciiTheme="majorHAnsi" w:eastAsiaTheme="majorHAnsi" w:hAnsiTheme="majorHAnsi" w:hint="eastAsia"/>
                <w:color w:val="000000"/>
                <w:bdr w:val="nil"/>
              </w:rPr>
              <w:t>프로그래밍</w:t>
            </w:r>
          </w:p>
        </w:tc>
        <w:tc>
          <w:tcPr>
            <w:tcW w:w="57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79D8E92E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1명</w:t>
            </w:r>
          </w:p>
        </w:tc>
      </w:tr>
      <w:tr w:rsidR="00D21A9C" w:rsidRPr="00F75855" w14:paraId="3D7CB1A7" w14:textId="77777777" w:rsidTr="00D21A9C">
        <w:tblPrEx>
          <w:jc w:val="left"/>
          <w:tblCellMar>
            <w:top w:w="85" w:type="dxa"/>
            <w:bottom w:w="85" w:type="dxa"/>
          </w:tblCellMar>
        </w:tblPrEx>
        <w:trPr>
          <w:gridAfter w:val="1"/>
          <w:wAfter w:w="43" w:type="dxa"/>
          <w:trHeight w:val="1549"/>
        </w:trPr>
        <w:tc>
          <w:tcPr>
            <w:tcW w:w="1568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07FDD125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201</w:t>
            </w:r>
            <w:r>
              <w:rPr>
                <w:rFonts w:asciiTheme="majorHAnsi" w:eastAsiaTheme="majorHAnsi" w:hAnsiTheme="majorHAnsi"/>
                <w:color w:val="000000"/>
                <w:bdr w:val="nil"/>
              </w:rPr>
              <w:t>9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.01~2019.04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(0년 4개월)</w:t>
            </w:r>
          </w:p>
        </w:tc>
        <w:tc>
          <w:tcPr>
            <w:tcW w:w="168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2F4D1A76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SK 브로드밴드 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웹 서버 개발</w:t>
            </w:r>
          </w:p>
        </w:tc>
        <w:tc>
          <w:tcPr>
            <w:tcW w:w="5632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BFCE62D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FrontEnd : Spring, Tomcat을 활용하여 시청 통계자료를 보여주는 시스템을 개발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 xml:space="preserve">BackEnd : Netty, Elasticsearch를 활용하여 서버 정보를 수집, 전달 시스템 개발 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agent : 수집 자료 전달 프로그램 개발</w:t>
            </w:r>
          </w:p>
        </w:tc>
        <w:tc>
          <w:tcPr>
            <w:tcW w:w="103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701726DC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Full-Stack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프로그래밍</w:t>
            </w:r>
          </w:p>
        </w:tc>
        <w:tc>
          <w:tcPr>
            <w:tcW w:w="57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433AAFF2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1명</w:t>
            </w:r>
          </w:p>
        </w:tc>
      </w:tr>
      <w:tr w:rsidR="00D21A9C" w:rsidRPr="00F75855" w14:paraId="536DD70A" w14:textId="77777777" w:rsidTr="00D21A9C">
        <w:tblPrEx>
          <w:jc w:val="left"/>
          <w:tblCellMar>
            <w:top w:w="85" w:type="dxa"/>
            <w:bottom w:w="85" w:type="dxa"/>
          </w:tblCellMar>
        </w:tblPrEx>
        <w:trPr>
          <w:gridAfter w:val="1"/>
          <w:wAfter w:w="43" w:type="dxa"/>
          <w:trHeight w:val="1698"/>
        </w:trPr>
        <w:tc>
          <w:tcPr>
            <w:tcW w:w="1568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73B82C3B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2017.01~2019.01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(2년 0개월)</w:t>
            </w:r>
          </w:p>
        </w:tc>
        <w:tc>
          <w:tcPr>
            <w:tcW w:w="168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7B85C818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SK 브로드밴드 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SDV 프로젝트</w:t>
            </w:r>
          </w:p>
        </w:tc>
        <w:tc>
          <w:tcPr>
            <w:tcW w:w="5632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565A39E0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Multicast stream을 받아 전송하는 서버 유지보수, 8K 전송 서비스 개발, 10G input, 60G output이 가능하도록 성능 개선, 이중화 설정으로 안정성 향상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C++, boost를 활용하여 snmp, http 통신으로 서버 상태 확인, 정보 전달 프로그램 유지 보수</w:t>
            </w:r>
          </w:p>
        </w:tc>
        <w:tc>
          <w:tcPr>
            <w:tcW w:w="103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5E6B3BA3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434366"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서버 </w:t>
            </w:r>
            <w:r w:rsidRPr="00434366">
              <w:rPr>
                <w:rFonts w:asciiTheme="majorHAnsi" w:eastAsiaTheme="majorHAnsi" w:hAnsiTheme="majorHAnsi"/>
                <w:color w:val="000000"/>
                <w:bdr w:val="nil"/>
              </w:rPr>
              <w:br/>
            </w:r>
            <w:r w:rsidRPr="00434366">
              <w:rPr>
                <w:rFonts w:asciiTheme="majorHAnsi" w:eastAsiaTheme="majorHAnsi" w:hAnsiTheme="majorHAnsi" w:hint="eastAsia"/>
                <w:color w:val="000000"/>
                <w:bdr w:val="nil"/>
              </w:rPr>
              <w:t>프로그래밍</w:t>
            </w:r>
          </w:p>
        </w:tc>
        <w:tc>
          <w:tcPr>
            <w:tcW w:w="57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52DBC051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2명</w:t>
            </w:r>
          </w:p>
        </w:tc>
      </w:tr>
      <w:tr w:rsidR="00D21A9C" w:rsidRPr="00F75855" w14:paraId="6387F92B" w14:textId="77777777" w:rsidTr="00D21A9C">
        <w:tblPrEx>
          <w:jc w:val="left"/>
          <w:tblCellMar>
            <w:top w:w="85" w:type="dxa"/>
            <w:bottom w:w="85" w:type="dxa"/>
          </w:tblCellMar>
        </w:tblPrEx>
        <w:trPr>
          <w:gridAfter w:val="1"/>
          <w:wAfter w:w="43" w:type="dxa"/>
          <w:trHeight w:val="702"/>
        </w:trPr>
        <w:tc>
          <w:tcPr>
            <w:tcW w:w="1568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37DF7EE3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2016.10~2016.12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(0년 2개월)</w:t>
            </w:r>
          </w:p>
        </w:tc>
        <w:tc>
          <w:tcPr>
            <w:tcW w:w="168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413A5A8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SK 브로드밴드 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SDV BMT 참여</w:t>
            </w:r>
          </w:p>
        </w:tc>
        <w:tc>
          <w:tcPr>
            <w:tcW w:w="5632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50C6D3AE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C++, boost, Linux를 활용하여 Multicast stream을 받아 packet decapsulation, encapsulation 후 전송하는 서버 개발</w:t>
            </w:r>
          </w:p>
        </w:tc>
        <w:tc>
          <w:tcPr>
            <w:tcW w:w="103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76B39625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434366"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서버 </w:t>
            </w:r>
            <w:r w:rsidRPr="00434366">
              <w:rPr>
                <w:rFonts w:asciiTheme="majorHAnsi" w:eastAsiaTheme="majorHAnsi" w:hAnsiTheme="majorHAnsi"/>
                <w:color w:val="000000"/>
                <w:bdr w:val="nil"/>
              </w:rPr>
              <w:br/>
            </w:r>
            <w:r w:rsidRPr="00434366">
              <w:rPr>
                <w:rFonts w:asciiTheme="majorHAnsi" w:eastAsiaTheme="majorHAnsi" w:hAnsiTheme="majorHAnsi" w:hint="eastAsia"/>
                <w:color w:val="000000"/>
                <w:bdr w:val="nil"/>
              </w:rPr>
              <w:t>프로그래밍</w:t>
            </w:r>
          </w:p>
        </w:tc>
        <w:tc>
          <w:tcPr>
            <w:tcW w:w="57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629404C6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2명</w:t>
            </w:r>
          </w:p>
        </w:tc>
      </w:tr>
      <w:tr w:rsidR="00D21A9C" w:rsidRPr="00F75855" w14:paraId="4909E274" w14:textId="77777777" w:rsidTr="00D21A9C">
        <w:tblPrEx>
          <w:jc w:val="left"/>
          <w:tblCellMar>
            <w:top w:w="85" w:type="dxa"/>
            <w:bottom w:w="85" w:type="dxa"/>
          </w:tblCellMar>
        </w:tblPrEx>
        <w:trPr>
          <w:gridAfter w:val="1"/>
          <w:wAfter w:w="43" w:type="dxa"/>
          <w:trHeight w:val="713"/>
        </w:trPr>
        <w:tc>
          <w:tcPr>
            <w:tcW w:w="1568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726ECD45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2015.08~2016.10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(1년 2개월)</w:t>
            </w:r>
          </w:p>
        </w:tc>
        <w:tc>
          <w:tcPr>
            <w:tcW w:w="168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FC5CA6D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CJ 헬로비전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SDV 프로젝트</w:t>
            </w:r>
          </w:p>
        </w:tc>
        <w:tc>
          <w:tcPr>
            <w:tcW w:w="5632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01F382E8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Java, Netty, MySQL, Linux를 활용하여 시청자, 채널 정보 관리 서버 개발 및 유지보수, 이중화 설정, GC 튜닝, TPS 측정과 분석을 통해 성능 향상</w:t>
            </w:r>
          </w:p>
        </w:tc>
        <w:tc>
          <w:tcPr>
            <w:tcW w:w="103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75F1A072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434366"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서버 </w:t>
            </w:r>
            <w:r w:rsidRPr="00434366">
              <w:rPr>
                <w:rFonts w:asciiTheme="majorHAnsi" w:eastAsiaTheme="majorHAnsi" w:hAnsiTheme="majorHAnsi"/>
                <w:color w:val="000000"/>
                <w:bdr w:val="nil"/>
              </w:rPr>
              <w:br/>
            </w:r>
            <w:r w:rsidRPr="00434366">
              <w:rPr>
                <w:rFonts w:asciiTheme="majorHAnsi" w:eastAsiaTheme="majorHAnsi" w:hAnsiTheme="majorHAnsi" w:hint="eastAsia"/>
                <w:color w:val="000000"/>
                <w:bdr w:val="nil"/>
              </w:rPr>
              <w:t>프로그래밍</w:t>
            </w:r>
          </w:p>
        </w:tc>
        <w:tc>
          <w:tcPr>
            <w:tcW w:w="57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51A52F06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4명</w:t>
            </w:r>
          </w:p>
        </w:tc>
      </w:tr>
      <w:tr w:rsidR="00D21A9C" w:rsidRPr="00F75855" w14:paraId="7188538D" w14:textId="77777777" w:rsidTr="00D21A9C">
        <w:tblPrEx>
          <w:jc w:val="left"/>
          <w:tblCellMar>
            <w:top w:w="85" w:type="dxa"/>
            <w:bottom w:w="85" w:type="dxa"/>
          </w:tblCellMar>
        </w:tblPrEx>
        <w:trPr>
          <w:gridAfter w:val="1"/>
          <w:wAfter w:w="43" w:type="dxa"/>
          <w:trHeight w:val="709"/>
        </w:trPr>
        <w:tc>
          <w:tcPr>
            <w:tcW w:w="1568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1B415DDA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2015.04~2015.07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(0년 3개월)</w:t>
            </w:r>
          </w:p>
        </w:tc>
        <w:tc>
          <w:tcPr>
            <w:tcW w:w="168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5BA2247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CJ 헬로비전</w:t>
            </w: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br/>
              <w:t>SDV BMT 참여</w:t>
            </w:r>
          </w:p>
        </w:tc>
        <w:tc>
          <w:tcPr>
            <w:tcW w:w="5632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40C1CC78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Java, Spring, MySQL, Linux를 활용하여 시청자, 채널 정보 관리 서버 개발</w:t>
            </w:r>
          </w:p>
        </w:tc>
        <w:tc>
          <w:tcPr>
            <w:tcW w:w="103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65CDE6CA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434366">
              <w:rPr>
                <w:rFonts w:asciiTheme="majorHAnsi" w:eastAsiaTheme="majorHAnsi" w:hAnsiTheme="majorHAnsi" w:hint="eastAsia"/>
                <w:color w:val="000000"/>
                <w:bdr w:val="nil"/>
              </w:rPr>
              <w:t xml:space="preserve">서버 </w:t>
            </w:r>
            <w:r w:rsidRPr="00434366">
              <w:rPr>
                <w:rFonts w:asciiTheme="majorHAnsi" w:eastAsiaTheme="majorHAnsi" w:hAnsiTheme="majorHAnsi"/>
                <w:color w:val="000000"/>
                <w:bdr w:val="nil"/>
              </w:rPr>
              <w:br/>
            </w:r>
            <w:r w:rsidRPr="00434366">
              <w:rPr>
                <w:rFonts w:asciiTheme="majorHAnsi" w:eastAsiaTheme="majorHAnsi" w:hAnsiTheme="majorHAnsi" w:hint="eastAsia"/>
                <w:color w:val="000000"/>
                <w:bdr w:val="nil"/>
              </w:rPr>
              <w:t>프로그래밍</w:t>
            </w:r>
          </w:p>
        </w:tc>
        <w:tc>
          <w:tcPr>
            <w:tcW w:w="57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271BD35D" w14:textId="77777777" w:rsidR="00D21A9C" w:rsidRPr="00F75855" w:rsidRDefault="00D21A9C" w:rsidP="00D650F5">
            <w:pPr>
              <w:pStyle w:val="a7"/>
              <w:jc w:val="left"/>
              <w:rPr>
                <w:rFonts w:asciiTheme="majorHAnsi" w:eastAsiaTheme="majorHAnsi" w:hAnsiTheme="majorHAnsi"/>
                <w:color w:val="000000"/>
                <w:bdr w:val="nil"/>
              </w:rPr>
            </w:pPr>
            <w:r w:rsidRPr="007040F7">
              <w:rPr>
                <w:rFonts w:asciiTheme="majorHAnsi" w:eastAsiaTheme="majorHAnsi" w:hAnsiTheme="majorHAnsi" w:hint="eastAsia"/>
                <w:color w:val="000000"/>
                <w:bdr w:val="nil"/>
              </w:rPr>
              <w:t>3명</w:t>
            </w:r>
          </w:p>
        </w:tc>
      </w:tr>
    </w:tbl>
    <w:p w14:paraId="7778E5AC" w14:textId="77777777" w:rsidR="00D21A9C" w:rsidRPr="00D21A9C" w:rsidRDefault="00D21A9C">
      <w:pPr>
        <w:rPr>
          <w:rFonts w:hint="eastAsia"/>
        </w:rPr>
      </w:pPr>
    </w:p>
    <w:sectPr w:rsidR="00D21A9C" w:rsidRPr="00D21A9C" w:rsidSect="00F75855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3FB07" w14:textId="77777777" w:rsidR="008E245C" w:rsidRDefault="008E245C" w:rsidP="008C2690">
      <w:r>
        <w:separator/>
      </w:r>
    </w:p>
  </w:endnote>
  <w:endnote w:type="continuationSeparator" w:id="0">
    <w:p w14:paraId="6C20E82A" w14:textId="77777777" w:rsidR="008E245C" w:rsidRDefault="008E245C" w:rsidP="008C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BDCF4" w14:textId="77777777" w:rsidR="008E245C" w:rsidRDefault="008E245C" w:rsidP="008C2690">
      <w:r>
        <w:separator/>
      </w:r>
    </w:p>
  </w:footnote>
  <w:footnote w:type="continuationSeparator" w:id="0">
    <w:p w14:paraId="5DF2C2B2" w14:textId="77777777" w:rsidR="008E245C" w:rsidRDefault="008E245C" w:rsidP="008C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006C"/>
    <w:multiLevelType w:val="multilevel"/>
    <w:tmpl w:val="9E8A7E8A"/>
    <w:lvl w:ilvl="0">
      <w:start w:val="1"/>
      <w:numFmt w:val="bullet"/>
      <w:lvlText w:val=""/>
      <w:lvlJc w:val="left"/>
      <w:pPr>
        <w:ind w:left="2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4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7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2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14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19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160" w:hanging="240"/>
      </w:pPr>
      <w:rPr>
        <w:rFonts w:ascii="Wingdings" w:eastAsia="Wingdings" w:hAnsi="Wingdings" w:hint="default"/>
      </w:rPr>
    </w:lvl>
  </w:abstractNum>
  <w:abstractNum w:abstractNumId="1" w15:restartNumberingAfterBreak="0">
    <w:nsid w:val="0C664529"/>
    <w:multiLevelType w:val="multilevel"/>
    <w:tmpl w:val="F63E7090"/>
    <w:lvl w:ilvl="0">
      <w:start w:val="1"/>
      <w:numFmt w:val="bullet"/>
      <w:lvlText w:val=""/>
      <w:lvlJc w:val="left"/>
      <w:pPr>
        <w:ind w:left="2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4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7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2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14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19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160" w:hanging="240"/>
      </w:pPr>
      <w:rPr>
        <w:rFonts w:ascii="Wingdings" w:eastAsia="Wingdings" w:hAnsi="Wingdings" w:hint="default"/>
      </w:rPr>
    </w:lvl>
  </w:abstractNum>
  <w:abstractNum w:abstractNumId="2" w15:restartNumberingAfterBreak="0">
    <w:nsid w:val="162672F8"/>
    <w:multiLevelType w:val="multilevel"/>
    <w:tmpl w:val="E4681108"/>
    <w:lvl w:ilvl="0">
      <w:start w:val="1"/>
      <w:numFmt w:val="bullet"/>
      <w:lvlText w:val=""/>
      <w:lvlJc w:val="left"/>
      <w:pPr>
        <w:ind w:left="2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4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7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2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14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19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160" w:hanging="240"/>
      </w:pPr>
      <w:rPr>
        <w:rFonts w:ascii="Wingdings" w:eastAsia="Wingdings" w:hAnsi="Wingdings" w:hint="default"/>
      </w:rPr>
    </w:lvl>
  </w:abstractNum>
  <w:abstractNum w:abstractNumId="3" w15:restartNumberingAfterBreak="0">
    <w:nsid w:val="185518AB"/>
    <w:multiLevelType w:val="multilevel"/>
    <w:tmpl w:val="21983BCA"/>
    <w:lvl w:ilvl="0">
      <w:start w:val="1"/>
      <w:numFmt w:val="bullet"/>
      <w:lvlText w:val=""/>
      <w:lvlJc w:val="left"/>
      <w:pPr>
        <w:ind w:left="2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4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7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2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14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19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160" w:hanging="240"/>
      </w:pPr>
      <w:rPr>
        <w:rFonts w:ascii="Wingdings" w:eastAsia="Wingdings" w:hAnsi="Wingdings" w:hint="default"/>
      </w:rPr>
    </w:lvl>
  </w:abstractNum>
  <w:abstractNum w:abstractNumId="4" w15:restartNumberingAfterBreak="0">
    <w:nsid w:val="195C0D80"/>
    <w:multiLevelType w:val="multilevel"/>
    <w:tmpl w:val="37AACB42"/>
    <w:lvl w:ilvl="0">
      <w:start w:val="1"/>
      <w:numFmt w:val="bullet"/>
      <w:lvlText w:val=""/>
      <w:lvlJc w:val="left"/>
      <w:pPr>
        <w:ind w:left="2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4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7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2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14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19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160" w:hanging="240"/>
      </w:pPr>
      <w:rPr>
        <w:rFonts w:ascii="Wingdings" w:eastAsia="Wingdings" w:hAnsi="Wingdings" w:hint="default"/>
      </w:rPr>
    </w:lvl>
  </w:abstractNum>
  <w:abstractNum w:abstractNumId="5" w15:restartNumberingAfterBreak="0">
    <w:nsid w:val="20F807FC"/>
    <w:multiLevelType w:val="hybridMultilevel"/>
    <w:tmpl w:val="DA9ACC22"/>
    <w:lvl w:ilvl="0" w:tplc="B2C4A3AC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A9E8962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E03CF3C8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808689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A347536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1903576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AA09D04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520E418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685ADDCC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C70CC2"/>
    <w:multiLevelType w:val="multilevel"/>
    <w:tmpl w:val="3A94C820"/>
    <w:lvl w:ilvl="0">
      <w:start w:val="1"/>
      <w:numFmt w:val="bullet"/>
      <w:lvlText w:val=""/>
      <w:lvlJc w:val="left"/>
      <w:pPr>
        <w:ind w:left="2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4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7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2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14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19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160" w:hanging="240"/>
      </w:pPr>
      <w:rPr>
        <w:rFonts w:ascii="Wingdings" w:eastAsia="Wingdings" w:hAnsi="Wingdings" w:hint="default"/>
      </w:rPr>
    </w:lvl>
  </w:abstractNum>
  <w:abstractNum w:abstractNumId="7" w15:restartNumberingAfterBreak="0">
    <w:nsid w:val="2B0754CE"/>
    <w:multiLevelType w:val="hybridMultilevel"/>
    <w:tmpl w:val="4FF2909E"/>
    <w:lvl w:ilvl="0" w:tplc="76866D1E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920676F2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C5DE6AE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8CD0944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8DA84E2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640EC4D4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81E6D694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A8C40EE6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ED9638A6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5B2B28"/>
    <w:multiLevelType w:val="hybridMultilevel"/>
    <w:tmpl w:val="B75AAA28"/>
    <w:lvl w:ilvl="0" w:tplc="5E12531C">
      <w:start w:val="1"/>
      <w:numFmt w:val="bullet"/>
      <w:lvlText w:val="-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B7220A24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63E257FE">
      <w:start w:val="1"/>
      <w:numFmt w:val="lowerRoman"/>
      <w:lvlText w:val="%3."/>
      <w:lvlJc w:val="right"/>
      <w:pPr>
        <w:ind w:left="1600" w:hanging="400"/>
      </w:pPr>
    </w:lvl>
    <w:lvl w:ilvl="3" w:tplc="0256EB62">
      <w:start w:val="1"/>
      <w:numFmt w:val="decimal"/>
      <w:lvlText w:val="%4."/>
      <w:lvlJc w:val="left"/>
      <w:pPr>
        <w:ind w:left="2000" w:hanging="400"/>
      </w:pPr>
    </w:lvl>
    <w:lvl w:ilvl="4" w:tplc="8F540FE6">
      <w:start w:val="1"/>
      <w:numFmt w:val="upperLetter"/>
      <w:lvlText w:val="%5."/>
      <w:lvlJc w:val="left"/>
      <w:pPr>
        <w:ind w:left="2400" w:hanging="400"/>
      </w:pPr>
    </w:lvl>
    <w:lvl w:ilvl="5" w:tplc="5BB46186">
      <w:start w:val="1"/>
      <w:numFmt w:val="lowerRoman"/>
      <w:lvlText w:val="%6."/>
      <w:lvlJc w:val="right"/>
      <w:pPr>
        <w:ind w:left="2800" w:hanging="400"/>
      </w:pPr>
    </w:lvl>
    <w:lvl w:ilvl="6" w:tplc="CB12F348">
      <w:start w:val="1"/>
      <w:numFmt w:val="decimal"/>
      <w:lvlText w:val="%7."/>
      <w:lvlJc w:val="left"/>
      <w:pPr>
        <w:ind w:left="3200" w:hanging="400"/>
      </w:pPr>
    </w:lvl>
    <w:lvl w:ilvl="7" w:tplc="D076E368">
      <w:start w:val="1"/>
      <w:numFmt w:val="upperLetter"/>
      <w:lvlText w:val="%8."/>
      <w:lvlJc w:val="left"/>
      <w:pPr>
        <w:ind w:left="3600" w:hanging="400"/>
      </w:pPr>
    </w:lvl>
    <w:lvl w:ilvl="8" w:tplc="CED43474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350C39"/>
    <w:multiLevelType w:val="hybridMultilevel"/>
    <w:tmpl w:val="46F69F86"/>
    <w:lvl w:ilvl="0" w:tplc="843C8B2E">
      <w:start w:val="1"/>
      <w:numFmt w:val="bullet"/>
      <w:lvlText w:val=""/>
      <w:lvlJc w:val="left"/>
      <w:pPr>
        <w:ind w:left="860" w:hanging="400"/>
      </w:pPr>
      <w:rPr>
        <w:rFonts w:ascii="Wingdings" w:hAnsi="Wingdings" w:hint="default"/>
        <w:sz w:val="20"/>
      </w:rPr>
    </w:lvl>
    <w:lvl w:ilvl="1" w:tplc="D08AE22E">
      <w:numFmt w:val="bullet"/>
      <w:lvlText w:val="-"/>
      <w:lvlJc w:val="left"/>
      <w:pPr>
        <w:ind w:left="1260" w:hanging="400"/>
      </w:pPr>
      <w:rPr>
        <w:rFonts w:ascii="Times New Roman" w:eastAsia="바탕체" w:hAnsi="Times New Roman" w:cs="Times New Roman" w:hint="default"/>
      </w:rPr>
    </w:lvl>
    <w:lvl w:ilvl="2" w:tplc="8E5C022E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E304C52A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6164A150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EF38FA8A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10CE2FBC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993612E6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6CB48E80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0" w15:restartNumberingAfterBreak="0">
    <w:nsid w:val="50FE74FE"/>
    <w:multiLevelType w:val="multilevel"/>
    <w:tmpl w:val="03B8FA6E"/>
    <w:lvl w:ilvl="0">
      <w:start w:val="1"/>
      <w:numFmt w:val="bullet"/>
      <w:lvlText w:val=""/>
      <w:lvlJc w:val="left"/>
      <w:pPr>
        <w:ind w:left="240" w:hanging="24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480" w:hanging="240"/>
      </w:pPr>
      <w:rPr>
        <w:rFonts w:ascii="Wingdings" w:eastAsia="Wingdings" w:hAnsi="Wingdings" w:hint="default"/>
      </w:rPr>
    </w:lvl>
    <w:lvl w:ilvl="2">
      <w:start w:val="1"/>
      <w:numFmt w:val="bullet"/>
      <w:lvlText w:val=""/>
      <w:lvlJc w:val="left"/>
      <w:pPr>
        <w:ind w:left="720" w:hanging="24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960" w:hanging="24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1200" w:hanging="240"/>
      </w:pPr>
      <w:rPr>
        <w:rFonts w:ascii="Wingdings" w:eastAsia="Wingdings" w:hAnsi="Wingdings" w:hint="default"/>
      </w:rPr>
    </w:lvl>
    <w:lvl w:ilvl="5">
      <w:start w:val="1"/>
      <w:numFmt w:val="bullet"/>
      <w:lvlText w:val=""/>
      <w:lvlJc w:val="left"/>
      <w:pPr>
        <w:ind w:left="1440" w:hanging="24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1680" w:hanging="24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1920" w:hanging="240"/>
      </w:pPr>
      <w:rPr>
        <w:rFonts w:ascii="Wingdings" w:eastAsia="Wingdings" w:hAnsi="Wingdings" w:hint="default"/>
      </w:rPr>
    </w:lvl>
    <w:lvl w:ilvl="8">
      <w:start w:val="1"/>
      <w:numFmt w:val="bullet"/>
      <w:lvlText w:val=""/>
      <w:lvlJc w:val="left"/>
      <w:pPr>
        <w:ind w:left="2160" w:hanging="240"/>
      </w:pPr>
      <w:rPr>
        <w:rFonts w:ascii="Wingdings" w:eastAsia="Wingdings" w:hAnsi="Wingdings" w:hint="default"/>
      </w:rPr>
    </w:lvl>
  </w:abstractNum>
  <w:abstractNum w:abstractNumId="11" w15:restartNumberingAfterBreak="0">
    <w:nsid w:val="5AE00FDB"/>
    <w:multiLevelType w:val="hybridMultilevel"/>
    <w:tmpl w:val="090C90E6"/>
    <w:lvl w:ilvl="0" w:tplc="31D4F4DA">
      <w:start w:val="1"/>
      <w:numFmt w:val="bullet"/>
      <w:lvlText w:val=""/>
      <w:lvlJc w:val="left"/>
      <w:pPr>
        <w:ind w:left="400" w:hanging="360"/>
      </w:pPr>
      <w:rPr>
        <w:rFonts w:ascii="Wingdings" w:hAnsi="Wingdings" w:hint="default"/>
        <w:sz w:val="16"/>
      </w:rPr>
    </w:lvl>
    <w:lvl w:ilvl="1" w:tplc="FB08F162">
      <w:numFmt w:val="bullet"/>
      <w:lvlText w:val=""/>
      <w:lvlJc w:val="left"/>
      <w:pPr>
        <w:ind w:left="1000" w:hanging="360"/>
      </w:pPr>
      <w:rPr>
        <w:rFonts w:ascii="Symbol" w:eastAsia="바탕" w:hAnsi="Symbol" w:cs="Times New Roman" w:hint="default"/>
      </w:rPr>
    </w:lvl>
    <w:lvl w:ilvl="2" w:tplc="F740E7DA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50E02918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B04DC3A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274AC310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E68AF466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75EEBD16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95405CCA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2" w15:restartNumberingAfterBreak="0">
    <w:nsid w:val="605900E4"/>
    <w:multiLevelType w:val="hybridMultilevel"/>
    <w:tmpl w:val="B73AE4F6"/>
    <w:lvl w:ilvl="0" w:tplc="32DC7A78">
      <w:numFmt w:val="bullet"/>
      <w:lvlText w:val="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EBE0B4D8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3064596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06CA9A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1E2CFEB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834A180A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94807040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B5E82D80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DF66E13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0065CE1"/>
    <w:multiLevelType w:val="hybridMultilevel"/>
    <w:tmpl w:val="E034F0A8"/>
    <w:lvl w:ilvl="0" w:tplc="12F46692"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7A80F108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51F4863E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997EE270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70782BD8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57F6F16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CF78A73A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E730A8C8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84C0572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  <w:num w:numId="12">
    <w:abstractNumId w:val="1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08"/>
    <w:rsid w:val="000B5AC5"/>
    <w:rsid w:val="0019437B"/>
    <w:rsid w:val="001B4B27"/>
    <w:rsid w:val="0020705A"/>
    <w:rsid w:val="002439D6"/>
    <w:rsid w:val="002B5E20"/>
    <w:rsid w:val="003876AA"/>
    <w:rsid w:val="003B203E"/>
    <w:rsid w:val="003C26A9"/>
    <w:rsid w:val="003F2BE1"/>
    <w:rsid w:val="004258E9"/>
    <w:rsid w:val="00452932"/>
    <w:rsid w:val="00494485"/>
    <w:rsid w:val="006862AF"/>
    <w:rsid w:val="007040F7"/>
    <w:rsid w:val="00815AE9"/>
    <w:rsid w:val="00880392"/>
    <w:rsid w:val="008C2690"/>
    <w:rsid w:val="008E245C"/>
    <w:rsid w:val="008F5D46"/>
    <w:rsid w:val="009A3E0B"/>
    <w:rsid w:val="009B72D3"/>
    <w:rsid w:val="00A007FF"/>
    <w:rsid w:val="00A54810"/>
    <w:rsid w:val="00B25007"/>
    <w:rsid w:val="00B50508"/>
    <w:rsid w:val="00B919BE"/>
    <w:rsid w:val="00BC06BB"/>
    <w:rsid w:val="00BD512A"/>
    <w:rsid w:val="00C26AAE"/>
    <w:rsid w:val="00C63350"/>
    <w:rsid w:val="00CD325F"/>
    <w:rsid w:val="00CD7541"/>
    <w:rsid w:val="00D21A9C"/>
    <w:rsid w:val="00D25860"/>
    <w:rsid w:val="00D61DCB"/>
    <w:rsid w:val="00DC14B7"/>
    <w:rsid w:val="00DF6B5C"/>
    <w:rsid w:val="00F7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51137"/>
  <w15:docId w15:val="{5587FF9D-1278-41F5-974C-0AC9C8B9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  <w:rPr>
      <w:rFonts w:ascii="Corbel" w:eastAsia="맑은 고딕" w:hAnsi="Corbel"/>
    </w:r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customStyle="1" w:styleId="a6">
    <w:name w:val="이력서 목차"/>
    <w:basedOn w:val="a"/>
    <w:link w:val="Char1"/>
    <w:qFormat/>
    <w:rPr>
      <w:rFonts w:ascii="나눔고딕" w:eastAsia="나눔고딕" w:hAnsi="나눔고딕" w:cstheme="minorBidi"/>
      <w:b/>
      <w:bCs/>
      <w:sz w:val="16"/>
    </w:rPr>
  </w:style>
  <w:style w:type="paragraph" w:customStyle="1" w:styleId="a7">
    <w:name w:val="이력서 내용"/>
    <w:basedOn w:val="a"/>
    <w:link w:val="Char2"/>
    <w:qFormat/>
    <w:rPr>
      <w:rFonts w:ascii="나눔고딕" w:eastAsia="나눔고딕" w:hAnsi="나눔고딕" w:cstheme="minorBidi"/>
      <w:sz w:val="16"/>
    </w:rPr>
  </w:style>
  <w:style w:type="paragraph" w:customStyle="1" w:styleId="a8">
    <w:name w:val="이력서"/>
    <w:basedOn w:val="a"/>
    <w:link w:val="Char3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firstLineChars="100" w:firstLine="100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</w:rPr>
  </w:style>
  <w:style w:type="paragraph" w:customStyle="1" w:styleId="a9">
    <w:name w:val="이력서 상단목차"/>
    <w:basedOn w:val="a"/>
    <w:link w:val="Char4"/>
    <w:qFormat/>
    <w:pPr>
      <w:spacing w:line="300" w:lineRule="auto"/>
      <w:ind w:leftChars="71" w:left="71"/>
    </w:pPr>
    <w:rPr>
      <w:rFonts w:ascii="나눔고딕" w:eastAsia="나눔고딕" w:hAnsi="나눔고딕" w:cstheme="minorBidi"/>
      <w:b/>
      <w:bCs/>
      <w:sz w:val="17"/>
    </w:rPr>
  </w:style>
  <w:style w:type="paragraph" w:styleId="aa">
    <w:name w:val="annotation text"/>
    <w:basedOn w:val="a"/>
    <w:link w:val="Char5"/>
    <w:pPr>
      <w:jc w:val="left"/>
    </w:pPr>
  </w:style>
  <w:style w:type="paragraph" w:styleId="ab">
    <w:name w:val="annotation subject"/>
    <w:basedOn w:val="aa"/>
    <w:next w:val="aa"/>
    <w:link w:val="Char6"/>
    <w:rPr>
      <w:b/>
      <w:bCs/>
    </w:rPr>
  </w:style>
  <w:style w:type="paragraph" w:styleId="ac">
    <w:name w:val="Balloon Text"/>
    <w:basedOn w:val="a"/>
    <w:link w:val="Char7"/>
    <w:rPr>
      <w:rFonts w:asciiTheme="majorHAnsi" w:eastAsiaTheme="majorEastAsia" w:hAnsiTheme="majorHAnsi" w:cstheme="majorBidi"/>
      <w:sz w:val="18"/>
    </w:rPr>
  </w:style>
  <w:style w:type="paragraph" w:customStyle="1" w:styleId="intit1">
    <w:name w:val="intit1"/>
    <w:basedOn w:val="a"/>
    <w:pPr>
      <w:widowControl/>
      <w:wordWrap/>
      <w:autoSpaceDE/>
      <w:autoSpaceDN/>
      <w:jc w:val="left"/>
    </w:pPr>
    <w:rPr>
      <w:rFonts w:ascii="inherit" w:eastAsia="맑은 고딕" w:hAnsi="inherit" w:cs="굴림"/>
      <w:b/>
      <w:bCs/>
      <w:kern w:val="0"/>
      <w:sz w:val="24"/>
    </w:rPr>
  </w:style>
  <w:style w:type="character" w:customStyle="1" w:styleId="Char">
    <w:name w:val="머리글 Char"/>
    <w:basedOn w:val="a0"/>
    <w:link w:val="a4"/>
    <w:rPr>
      <w:rFonts w:ascii="바탕" w:eastAsia="바탕" w:hAnsi="Times New Roman" w:cs="Times New Roman"/>
    </w:rPr>
  </w:style>
  <w:style w:type="character" w:customStyle="1" w:styleId="Char0">
    <w:name w:val="바닥글 Char"/>
    <w:basedOn w:val="a0"/>
    <w:link w:val="a5"/>
    <w:rPr>
      <w:rFonts w:ascii="바탕" w:eastAsia="바탕" w:hAnsi="Times New Roman" w:cs="Times New Roman"/>
    </w:rPr>
  </w:style>
  <w:style w:type="character" w:customStyle="1" w:styleId="Char3">
    <w:name w:val="이력서 Char"/>
    <w:basedOn w:val="a0"/>
    <w:link w:val="a8"/>
    <w:rPr>
      <w:rFonts w:ascii="나눔명조 ExtraBold" w:eastAsia="나눔명조 ExtraBold" w:hAnsi="나눔명조 ExtraBold" w:cs="맑은 고딕"/>
      <w:b/>
      <w:bCs/>
      <w:color w:val="000000"/>
      <w:kern w:val="0"/>
      <w:sz w:val="32"/>
    </w:rPr>
  </w:style>
  <w:style w:type="character" w:customStyle="1" w:styleId="Char1">
    <w:name w:val="이력서 목차 Char"/>
    <w:basedOn w:val="a0"/>
    <w:link w:val="a6"/>
    <w:rPr>
      <w:rFonts w:ascii="나눔고딕" w:eastAsia="나눔고딕" w:hAnsi="나눔고딕"/>
      <w:b/>
      <w:bCs/>
      <w:sz w:val="16"/>
    </w:rPr>
  </w:style>
  <w:style w:type="character" w:customStyle="1" w:styleId="Char2">
    <w:name w:val="이력서 내용 Char"/>
    <w:basedOn w:val="a0"/>
    <w:link w:val="a7"/>
    <w:rPr>
      <w:rFonts w:ascii="나눔고딕" w:eastAsia="나눔고딕" w:hAnsi="나눔고딕"/>
      <w:sz w:val="16"/>
    </w:rPr>
  </w:style>
  <w:style w:type="character" w:customStyle="1" w:styleId="Char4">
    <w:name w:val="이력서 상단목차 Char"/>
    <w:basedOn w:val="a0"/>
    <w:link w:val="a9"/>
    <w:rPr>
      <w:rFonts w:ascii="나눔고딕" w:eastAsia="나눔고딕" w:hAnsi="나눔고딕"/>
      <w:b/>
      <w:bCs/>
      <w:sz w:val="17"/>
    </w:rPr>
  </w:style>
  <w:style w:type="character" w:styleId="ad">
    <w:name w:val="annotation reference"/>
    <w:basedOn w:val="a0"/>
    <w:rPr>
      <w:sz w:val="18"/>
    </w:rPr>
  </w:style>
  <w:style w:type="character" w:customStyle="1" w:styleId="Char5">
    <w:name w:val="메모 텍스트 Char"/>
    <w:basedOn w:val="a0"/>
    <w:link w:val="aa"/>
    <w:rPr>
      <w:rFonts w:ascii="바탕" w:eastAsia="바탕" w:hAnsi="Times New Roman" w:cs="Times New Roman"/>
    </w:rPr>
  </w:style>
  <w:style w:type="character" w:customStyle="1" w:styleId="Char6">
    <w:name w:val="메모 주제 Char"/>
    <w:basedOn w:val="Char5"/>
    <w:link w:val="ab"/>
    <w:rPr>
      <w:rFonts w:ascii="바탕" w:eastAsia="바탕" w:hAnsi="Times New Roman" w:cs="Times New Roman"/>
      <w:b/>
      <w:bCs/>
    </w:rPr>
  </w:style>
  <w:style w:type="character" w:customStyle="1" w:styleId="Char7">
    <w:name w:val="풍선 도움말 텍스트 Char"/>
    <w:basedOn w:val="a0"/>
    <w:link w:val="ac"/>
    <w:rPr>
      <w:rFonts w:asciiTheme="majorHAnsi" w:eastAsiaTheme="majorEastAsia" w:hAnsiTheme="majorHAnsi" w:cstheme="majorBidi"/>
      <w:sz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locked/>
    <w:rsid w:val="00D21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2CBA23C-929C-4177-9E74-C958A4317B85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2ECD62-A3E1-4AD5-931A-BBB7AA78684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코치찰리</dc:creator>
  <cp:lastModifiedBy>하 태진</cp:lastModifiedBy>
  <cp:revision>8</cp:revision>
  <dcterms:created xsi:type="dcterms:W3CDTF">2020-10-15T12:11:00Z</dcterms:created>
  <dcterms:modified xsi:type="dcterms:W3CDTF">2020-12-04T07:17:00Z</dcterms:modified>
</cp:coreProperties>
</file>