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98" w:dyaOrig="806">
          <v:rect xmlns:o="urn:schemas-microsoft-com:office:office" xmlns:v="urn:schemas-microsoft-com:vml" id="rectole0000000000" style="width:169.900000pt;height:4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TC004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 blank password or username is provided!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Red color messages: A blank password or username is provided!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Precondition in the system/test environment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03.06.2019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Aleksandar Sokolov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Clik on login button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Show a red color messages A blank password or username is provided!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styles.xml" Id="docRId4" Type="http://schemas.openxmlformats.org/officeDocument/2006/relationships/styles" /></Relationships>
</file>