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6821100"/>
        <w:docPartObj>
          <w:docPartGallery w:val="Cover Pages"/>
          <w:docPartUnique/>
        </w:docPartObj>
      </w:sdtPr>
      <w:sdtEndPr/>
      <w:sdtContent>
        <w:p w:rsidR="004D4802" w:rsidRPr="00537D03" w:rsidRDefault="004D4802"/>
        <w:p w:rsidR="004D4802" w:rsidRPr="00537D03" w:rsidRDefault="004D4802">
          <w:pPr>
            <w:rPr>
              <w:rFonts w:asciiTheme="majorHAnsi" w:eastAsiaTheme="majorEastAsia" w:hAnsiTheme="majorHAnsi" w:cstheme="majorBidi"/>
              <w:color w:val="17365D" w:themeColor="text2" w:themeShade="BF"/>
              <w:spacing w:val="5"/>
              <w:kern w:val="28"/>
              <w:sz w:val="52"/>
              <w:szCs w:val="52"/>
            </w:rPr>
          </w:pPr>
          <w:r w:rsidRPr="00537D03">
            <w:rPr>
              <w:noProof/>
            </w:rPr>
            <mc:AlternateContent>
              <mc:Choice Requires="wps">
                <w:drawing>
                  <wp:anchor distT="0" distB="0" distL="182880" distR="182880" simplePos="0" relativeHeight="251658240"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312410" cy="6720840"/>
                    <wp:effectExtent l="0" t="0" r="254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312833"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A6C" w:rsidRDefault="00AB6F8D">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A0A6C">
                                      <w:rPr>
                                        <w:color w:val="4F81BD" w:themeColor="accent1"/>
                                        <w:sz w:val="72"/>
                                        <w:szCs w:val="72"/>
                                      </w:rPr>
                                      <w:t>Regbus</w:t>
                                    </w:r>
                                    <w:proofErr w:type="spellEnd"/>
                                    <w:r w:rsidR="00CA0A6C">
                                      <w:rPr>
                                        <w:color w:val="4F81BD" w:themeColor="accent1"/>
                                        <w:sz w:val="72"/>
                                        <w:szCs w:val="72"/>
                                      </w:rPr>
                                      <w:t xml:space="preserve"> Controller</w:t>
                                    </w:r>
                                    <w:r w:rsidR="00D04C08">
                                      <w:rPr>
                                        <w:color w:val="4F81BD" w:themeColor="accent1"/>
                                        <w:sz w:val="72"/>
                                        <w:szCs w:val="72"/>
                                      </w:rPr>
                                      <w:t xml:space="preserve"> and </w:t>
                                    </w:r>
                                    <w:proofErr w:type="spellStart"/>
                                    <w:r w:rsidR="00D04C08">
                                      <w:rPr>
                                        <w:color w:val="4F81BD" w:themeColor="accent1"/>
                                        <w:sz w:val="72"/>
                                        <w:szCs w:val="72"/>
                                      </w:rPr>
                                      <w:t>Regbus</w:t>
                                    </w:r>
                                    <w:proofErr w:type="spellEnd"/>
                                    <w:r w:rsidR="00D04C08">
                                      <w:rPr>
                                        <w:color w:val="4F81BD" w:themeColor="accent1"/>
                                        <w:sz w:val="72"/>
                                        <w:szCs w:val="72"/>
                                      </w:rPr>
                                      <w:t xml:space="preserve"> Master Bridge</w:t>
                                    </w:r>
                                  </w:sdtContent>
                                </w:sdt>
                              </w:p>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A0A6C" w:rsidRDefault="00C20F6E">
                                    <w:pPr>
                                      <w:pStyle w:val="NoSpacing"/>
                                      <w:spacing w:before="80" w:after="40"/>
                                      <w:rPr>
                                        <w:caps/>
                                        <w:color w:val="4BACC6" w:themeColor="accent5"/>
                                        <w:sz w:val="24"/>
                                        <w:szCs w:val="24"/>
                                      </w:rPr>
                                    </w:pPr>
                                    <w:r>
                                      <w:rPr>
                                        <w:caps/>
                                        <w:color w:val="4BACC6" w:themeColor="accent5"/>
                                        <w:sz w:val="24"/>
                                        <w:szCs w:val="24"/>
                                      </w:rPr>
                                      <w:t>Joji Philip</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418.3pt;height:529.2pt;z-index:251658240;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" filled="f" stroked="f" strokeweight=".5pt">
                    <v:textbox style="mso-fit-shape-to-text:t" inset="0,0,0,0">
                      <w:txbxContent>
                        <w:p w:rsidR="00CA0A6C" w:rsidRDefault="00AB6F8D">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A0A6C">
                                <w:rPr>
                                  <w:color w:val="4F81BD" w:themeColor="accent1"/>
                                  <w:sz w:val="72"/>
                                  <w:szCs w:val="72"/>
                                </w:rPr>
                                <w:t>Regbus</w:t>
                              </w:r>
                              <w:proofErr w:type="spellEnd"/>
                              <w:r w:rsidR="00CA0A6C">
                                <w:rPr>
                                  <w:color w:val="4F81BD" w:themeColor="accent1"/>
                                  <w:sz w:val="72"/>
                                  <w:szCs w:val="72"/>
                                </w:rPr>
                                <w:t xml:space="preserve"> Controller</w:t>
                              </w:r>
                              <w:r w:rsidR="00D04C08">
                                <w:rPr>
                                  <w:color w:val="4F81BD" w:themeColor="accent1"/>
                                  <w:sz w:val="72"/>
                                  <w:szCs w:val="72"/>
                                </w:rPr>
                                <w:t xml:space="preserve"> and </w:t>
                              </w:r>
                              <w:proofErr w:type="spellStart"/>
                              <w:r w:rsidR="00D04C08">
                                <w:rPr>
                                  <w:color w:val="4F81BD" w:themeColor="accent1"/>
                                  <w:sz w:val="72"/>
                                  <w:szCs w:val="72"/>
                                </w:rPr>
                                <w:t>Regbus</w:t>
                              </w:r>
                              <w:proofErr w:type="spellEnd"/>
                              <w:r w:rsidR="00D04C08">
                                <w:rPr>
                                  <w:color w:val="4F81BD" w:themeColor="accent1"/>
                                  <w:sz w:val="72"/>
                                  <w:szCs w:val="72"/>
                                </w:rPr>
                                <w:t xml:space="preserve"> Master Bridge</w:t>
                              </w:r>
                            </w:sdtContent>
                          </w:sdt>
                        </w:p>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A0A6C" w:rsidRDefault="00C20F6E">
                              <w:pPr>
                                <w:pStyle w:val="NoSpacing"/>
                                <w:spacing w:before="80" w:after="40"/>
                                <w:rPr>
                                  <w:caps/>
                                  <w:color w:val="4BACC6" w:themeColor="accent5"/>
                                  <w:sz w:val="24"/>
                                  <w:szCs w:val="24"/>
                                </w:rPr>
                              </w:pPr>
                              <w:r>
                                <w:rPr>
                                  <w:caps/>
                                  <w:color w:val="4BACC6" w:themeColor="accent5"/>
                                  <w:sz w:val="24"/>
                                  <w:szCs w:val="24"/>
                                </w:rPr>
                                <w:t>Joji Philip</w:t>
                              </w:r>
                            </w:p>
                          </w:sdtContent>
                        </w:sdt>
                      </w:txbxContent>
                    </v:textbox>
                    <w10:wrap type="square" anchorx="margin" anchory="page"/>
                  </v:shape>
                </w:pict>
              </mc:Fallback>
            </mc:AlternateContent>
          </w:r>
          <w:r w:rsidRPr="00537D03">
            <w:br w:type="page"/>
          </w:r>
        </w:p>
      </w:sdtContent>
    </w:sdt>
    <w:tbl>
      <w:tblPr>
        <w:tblStyle w:val="TableGrid"/>
        <w:tblW w:w="0" w:type="auto"/>
        <w:tblLook w:val="04A0" w:firstRow="1" w:lastRow="0" w:firstColumn="1" w:lastColumn="0" w:noHBand="0" w:noVBand="1"/>
      </w:tblPr>
      <w:tblGrid>
        <w:gridCol w:w="1004"/>
        <w:gridCol w:w="1453"/>
        <w:gridCol w:w="1791"/>
        <w:gridCol w:w="5328"/>
      </w:tblGrid>
      <w:tr w:rsidR="00925962" w:rsidTr="00327D07">
        <w:trPr>
          <w:cnfStyle w:val="100000000000" w:firstRow="1" w:lastRow="0" w:firstColumn="0" w:lastColumn="0" w:oddVBand="0" w:evenVBand="0" w:oddHBand="0" w:evenHBand="0" w:firstRowFirstColumn="0" w:firstRowLastColumn="0" w:lastRowFirstColumn="0" w:lastRowLastColumn="0"/>
        </w:trPr>
        <w:tc>
          <w:tcPr>
            <w:tcW w:w="1004" w:type="dxa"/>
          </w:tcPr>
          <w:p w:rsidR="00925962" w:rsidRDefault="00925962" w:rsidP="00327D07">
            <w:r>
              <w:lastRenderedPageBreak/>
              <w:t>Revision</w:t>
            </w:r>
          </w:p>
        </w:tc>
        <w:tc>
          <w:tcPr>
            <w:tcW w:w="1453" w:type="dxa"/>
          </w:tcPr>
          <w:p w:rsidR="00925962" w:rsidRDefault="00925962" w:rsidP="00327D07">
            <w:r>
              <w:t>Date</w:t>
            </w:r>
          </w:p>
        </w:tc>
        <w:tc>
          <w:tcPr>
            <w:tcW w:w="1791" w:type="dxa"/>
          </w:tcPr>
          <w:p w:rsidR="00925962" w:rsidRDefault="00925962" w:rsidP="00327D07">
            <w:r>
              <w:t>Author</w:t>
            </w:r>
          </w:p>
        </w:tc>
        <w:tc>
          <w:tcPr>
            <w:tcW w:w="5328" w:type="dxa"/>
          </w:tcPr>
          <w:p w:rsidR="00925962" w:rsidRDefault="00925962" w:rsidP="00327D07">
            <w:r>
              <w:t>Description</w:t>
            </w:r>
          </w:p>
        </w:tc>
      </w:tr>
      <w:tr w:rsidR="00925962" w:rsidTr="00327D07">
        <w:tc>
          <w:tcPr>
            <w:tcW w:w="1004" w:type="dxa"/>
          </w:tcPr>
          <w:p w:rsidR="00925962" w:rsidRDefault="00925962" w:rsidP="00327D07">
            <w:r>
              <w:t>0.1</w:t>
            </w:r>
          </w:p>
        </w:tc>
        <w:tc>
          <w:tcPr>
            <w:tcW w:w="1453" w:type="dxa"/>
          </w:tcPr>
          <w:p w:rsidR="00925962" w:rsidRDefault="00925962" w:rsidP="00327D07">
            <w:r>
              <w:t>May 2019</w:t>
            </w:r>
          </w:p>
        </w:tc>
        <w:tc>
          <w:tcPr>
            <w:tcW w:w="1791" w:type="dxa"/>
          </w:tcPr>
          <w:p w:rsidR="00925962" w:rsidRDefault="00925962" w:rsidP="00327D07">
            <w:r>
              <w:t>Joji Philip</w:t>
            </w:r>
          </w:p>
        </w:tc>
        <w:tc>
          <w:tcPr>
            <w:tcW w:w="5328" w:type="dxa"/>
          </w:tcPr>
          <w:p w:rsidR="00925962" w:rsidRDefault="00925962" w:rsidP="00327D07">
            <w:r>
              <w:t xml:space="preserve">Initial architecture specification for new </w:t>
            </w:r>
            <w:proofErr w:type="spellStart"/>
            <w:r>
              <w:t>regbus</w:t>
            </w:r>
            <w:proofErr w:type="spellEnd"/>
            <w:r>
              <w:t xml:space="preserve"> master and </w:t>
            </w:r>
            <w:proofErr w:type="spellStart"/>
            <w:r>
              <w:t>regbus</w:t>
            </w:r>
            <w:proofErr w:type="spellEnd"/>
            <w:r>
              <w:t xml:space="preserve"> controller.</w:t>
            </w:r>
          </w:p>
        </w:tc>
      </w:tr>
    </w:tbl>
    <w:p w:rsidR="00925962" w:rsidRDefault="00925962">
      <w:pPr>
        <w:rPr>
          <w:rFonts w:asciiTheme="majorHAnsi" w:eastAsiaTheme="majorEastAsia" w:hAnsiTheme="majorHAnsi" w:cstheme="majorBidi"/>
          <w:color w:val="17365D" w:themeColor="text2" w:themeShade="BF"/>
          <w:spacing w:val="5"/>
          <w:kern w:val="28"/>
          <w:sz w:val="52"/>
          <w:szCs w:val="52"/>
        </w:rPr>
      </w:pPr>
    </w:p>
    <w:p w:rsidR="00925962" w:rsidRDefault="00925962">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br w:type="page"/>
      </w:r>
      <w:bookmarkStart w:id="0" w:name="_GoBack"/>
      <w:bookmarkEnd w:id="0"/>
    </w:p>
    <w:p w:rsidR="007A5243" w:rsidRPr="00537D03" w:rsidRDefault="00FC4DCF" w:rsidP="00B177C3">
      <w:pPr>
        <w:pStyle w:val="Title"/>
      </w:pPr>
      <w:r w:rsidRPr="00537D03">
        <w:lastRenderedPageBreak/>
        <w:t>RBC</w:t>
      </w:r>
      <w:r w:rsidR="00D04C08" w:rsidRPr="00537D03">
        <w:t>-RBM</w:t>
      </w:r>
    </w:p>
    <w:p w:rsidR="00AA6D7A" w:rsidRPr="00537D03" w:rsidRDefault="00E176BB">
      <w:pPr>
        <w:pStyle w:val="TOC1"/>
        <w:tabs>
          <w:tab w:val="left" w:pos="440"/>
          <w:tab w:val="right" w:leader="dot" w:pos="9350"/>
        </w:tabs>
        <w:rPr>
          <w:rFonts w:eastAsiaTheme="minorEastAsia"/>
          <w:noProof/>
        </w:rPr>
      </w:pPr>
      <w:r w:rsidRPr="00537D03">
        <w:rPr>
          <w:b/>
        </w:rPr>
        <w:fldChar w:fldCharType="begin"/>
      </w:r>
      <w:r w:rsidRPr="00537D03">
        <w:rPr>
          <w:b/>
        </w:rPr>
        <w:instrText xml:space="preserve"> TOC \o "1-2" \h \z \u </w:instrText>
      </w:r>
      <w:r w:rsidRPr="00537D03">
        <w:rPr>
          <w:b/>
        </w:rPr>
        <w:fldChar w:fldCharType="separate"/>
      </w:r>
      <w:hyperlink w:anchor="_Toc8286942" w:history="1">
        <w:r w:rsidR="00AA6D7A" w:rsidRPr="00537D03">
          <w:rPr>
            <w:rStyle w:val="Hyperlink"/>
            <w:noProof/>
          </w:rPr>
          <w:t>1</w:t>
        </w:r>
        <w:r w:rsidR="00AA6D7A" w:rsidRPr="00537D03">
          <w:rPr>
            <w:rFonts w:eastAsiaTheme="minorEastAsia"/>
            <w:noProof/>
          </w:rPr>
          <w:tab/>
        </w:r>
        <w:r w:rsidR="00AA6D7A" w:rsidRPr="00537D03">
          <w:rPr>
            <w:rStyle w:val="Hyperlink"/>
            <w:noProof/>
          </w:rPr>
          <w:t>Regbus Controller (RBC)</w:t>
        </w:r>
        <w:r w:rsidR="00AA6D7A" w:rsidRPr="00537D03">
          <w:rPr>
            <w:noProof/>
            <w:webHidden/>
          </w:rPr>
          <w:tab/>
        </w:r>
        <w:r w:rsidR="00AA6D7A" w:rsidRPr="00537D03">
          <w:rPr>
            <w:noProof/>
            <w:webHidden/>
          </w:rPr>
          <w:fldChar w:fldCharType="begin"/>
        </w:r>
        <w:r w:rsidR="00AA6D7A" w:rsidRPr="00537D03">
          <w:rPr>
            <w:noProof/>
            <w:webHidden/>
          </w:rPr>
          <w:instrText xml:space="preserve"> PAGEREF _Toc8286942 \h </w:instrText>
        </w:r>
        <w:r w:rsidR="00AA6D7A" w:rsidRPr="00537D03">
          <w:rPr>
            <w:noProof/>
            <w:webHidden/>
          </w:rPr>
        </w:r>
        <w:r w:rsidR="00AA6D7A" w:rsidRPr="00537D03">
          <w:rPr>
            <w:noProof/>
            <w:webHidden/>
          </w:rPr>
          <w:fldChar w:fldCharType="separate"/>
        </w:r>
        <w:r w:rsidR="00AA6D7A" w:rsidRPr="00537D03">
          <w:rPr>
            <w:noProof/>
            <w:webHidden/>
          </w:rPr>
          <w:t>2</w:t>
        </w:r>
        <w:r w:rsidR="00AA6D7A" w:rsidRPr="00537D03">
          <w:rPr>
            <w:noProof/>
            <w:webHidden/>
          </w:rPr>
          <w:fldChar w:fldCharType="end"/>
        </w:r>
      </w:hyperlink>
    </w:p>
    <w:p w:rsidR="00AA6D7A" w:rsidRPr="00537D03" w:rsidRDefault="00AB6F8D">
      <w:pPr>
        <w:pStyle w:val="TOC2"/>
        <w:rPr>
          <w:rFonts w:eastAsiaTheme="minorEastAsia"/>
          <w:i w:val="0"/>
        </w:rPr>
      </w:pPr>
      <w:hyperlink w:anchor="_Toc8286943" w:history="1">
        <w:r w:rsidR="00AA6D7A" w:rsidRPr="00537D03">
          <w:rPr>
            <w:rStyle w:val="Hyperlink"/>
            <w:i w:val="0"/>
          </w:rPr>
          <w:t>1.1</w:t>
        </w:r>
        <w:r w:rsidR="00AA6D7A" w:rsidRPr="00537D03">
          <w:rPr>
            <w:rFonts w:eastAsiaTheme="minorEastAsia"/>
            <w:i w:val="0"/>
          </w:rPr>
          <w:tab/>
        </w:r>
        <w:r w:rsidR="00AA6D7A" w:rsidRPr="00537D03">
          <w:rPr>
            <w:rStyle w:val="Hyperlink"/>
            <w:i w:val="0"/>
          </w:rPr>
          <w:t>Block diagram</w:t>
        </w:r>
        <w:r w:rsidR="00AA6D7A" w:rsidRPr="00537D03">
          <w:rPr>
            <w:i w:val="0"/>
            <w:webHidden/>
          </w:rPr>
          <w:tab/>
        </w:r>
        <w:r w:rsidR="00AA6D7A" w:rsidRPr="00537D03">
          <w:rPr>
            <w:i w:val="0"/>
            <w:webHidden/>
          </w:rPr>
          <w:fldChar w:fldCharType="begin"/>
        </w:r>
        <w:r w:rsidR="00AA6D7A" w:rsidRPr="00537D03">
          <w:rPr>
            <w:i w:val="0"/>
            <w:webHidden/>
          </w:rPr>
          <w:instrText xml:space="preserve"> PAGEREF _Toc8286943 \h </w:instrText>
        </w:r>
        <w:r w:rsidR="00AA6D7A" w:rsidRPr="00537D03">
          <w:rPr>
            <w:i w:val="0"/>
            <w:webHidden/>
          </w:rPr>
        </w:r>
        <w:r w:rsidR="00AA6D7A" w:rsidRPr="00537D03">
          <w:rPr>
            <w:i w:val="0"/>
            <w:webHidden/>
          </w:rPr>
          <w:fldChar w:fldCharType="separate"/>
        </w:r>
        <w:r w:rsidR="00AA6D7A" w:rsidRPr="00537D03">
          <w:rPr>
            <w:i w:val="0"/>
            <w:webHidden/>
          </w:rPr>
          <w:t>2</w:t>
        </w:r>
        <w:r w:rsidR="00AA6D7A" w:rsidRPr="00537D03">
          <w:rPr>
            <w:i w:val="0"/>
            <w:webHidden/>
          </w:rPr>
          <w:fldChar w:fldCharType="end"/>
        </w:r>
      </w:hyperlink>
    </w:p>
    <w:p w:rsidR="00AA6D7A" w:rsidRPr="00537D03" w:rsidRDefault="00AB6F8D">
      <w:pPr>
        <w:pStyle w:val="TOC2"/>
        <w:rPr>
          <w:rFonts w:eastAsiaTheme="minorEastAsia"/>
          <w:i w:val="0"/>
        </w:rPr>
      </w:pPr>
      <w:hyperlink w:anchor="_Toc8286944" w:history="1">
        <w:r w:rsidR="00AA6D7A" w:rsidRPr="00537D03">
          <w:rPr>
            <w:rStyle w:val="Hyperlink"/>
            <w:i w:val="0"/>
          </w:rPr>
          <w:t>1.2</w:t>
        </w:r>
        <w:r w:rsidR="00AA6D7A" w:rsidRPr="00537D03">
          <w:rPr>
            <w:rFonts w:eastAsiaTheme="minorEastAsia"/>
            <w:i w:val="0"/>
          </w:rPr>
          <w:tab/>
        </w:r>
        <w:r w:rsidR="00AA6D7A" w:rsidRPr="00537D03">
          <w:rPr>
            <w:rStyle w:val="Hyperlink"/>
            <w:i w:val="0"/>
          </w:rPr>
          <w:t>Converters</w:t>
        </w:r>
        <w:r w:rsidR="00AA6D7A" w:rsidRPr="00537D03">
          <w:rPr>
            <w:i w:val="0"/>
            <w:webHidden/>
          </w:rPr>
          <w:tab/>
        </w:r>
        <w:r w:rsidR="00AA6D7A" w:rsidRPr="00537D03">
          <w:rPr>
            <w:i w:val="0"/>
            <w:webHidden/>
          </w:rPr>
          <w:fldChar w:fldCharType="begin"/>
        </w:r>
        <w:r w:rsidR="00AA6D7A" w:rsidRPr="00537D03">
          <w:rPr>
            <w:i w:val="0"/>
            <w:webHidden/>
          </w:rPr>
          <w:instrText xml:space="preserve"> PAGEREF _Toc8286944 \h </w:instrText>
        </w:r>
        <w:r w:rsidR="00AA6D7A" w:rsidRPr="00537D03">
          <w:rPr>
            <w:i w:val="0"/>
            <w:webHidden/>
          </w:rPr>
        </w:r>
        <w:r w:rsidR="00AA6D7A" w:rsidRPr="00537D03">
          <w:rPr>
            <w:i w:val="0"/>
            <w:webHidden/>
          </w:rPr>
          <w:fldChar w:fldCharType="separate"/>
        </w:r>
        <w:r w:rsidR="00AA6D7A" w:rsidRPr="00537D03">
          <w:rPr>
            <w:i w:val="0"/>
            <w:webHidden/>
          </w:rPr>
          <w:t>2</w:t>
        </w:r>
        <w:r w:rsidR="00AA6D7A" w:rsidRPr="00537D03">
          <w:rPr>
            <w:i w:val="0"/>
            <w:webHidden/>
          </w:rPr>
          <w:fldChar w:fldCharType="end"/>
        </w:r>
      </w:hyperlink>
    </w:p>
    <w:p w:rsidR="00AA6D7A" w:rsidRPr="00537D03" w:rsidRDefault="00AB6F8D">
      <w:pPr>
        <w:pStyle w:val="TOC2"/>
        <w:rPr>
          <w:rFonts w:eastAsiaTheme="minorEastAsia"/>
          <w:i w:val="0"/>
        </w:rPr>
      </w:pPr>
      <w:hyperlink w:anchor="_Toc8286945" w:history="1">
        <w:r w:rsidR="00AA6D7A" w:rsidRPr="00537D03">
          <w:rPr>
            <w:rStyle w:val="Hyperlink"/>
            <w:i w:val="0"/>
          </w:rPr>
          <w:t>1.3</w:t>
        </w:r>
        <w:r w:rsidR="00AA6D7A" w:rsidRPr="00537D03">
          <w:rPr>
            <w:rFonts w:eastAsiaTheme="minorEastAsia"/>
            <w:i w:val="0"/>
          </w:rPr>
          <w:tab/>
        </w:r>
        <w:r w:rsidR="00AA6D7A" w:rsidRPr="00537D03">
          <w:rPr>
            <w:rStyle w:val="Hyperlink"/>
            <w:i w:val="0"/>
          </w:rPr>
          <w:t>Arbitration</w:t>
        </w:r>
        <w:r w:rsidR="00AA6D7A" w:rsidRPr="00537D03">
          <w:rPr>
            <w:i w:val="0"/>
            <w:webHidden/>
          </w:rPr>
          <w:tab/>
        </w:r>
        <w:r w:rsidR="00AA6D7A" w:rsidRPr="00537D03">
          <w:rPr>
            <w:i w:val="0"/>
            <w:webHidden/>
          </w:rPr>
          <w:fldChar w:fldCharType="begin"/>
        </w:r>
        <w:r w:rsidR="00AA6D7A" w:rsidRPr="00537D03">
          <w:rPr>
            <w:i w:val="0"/>
            <w:webHidden/>
          </w:rPr>
          <w:instrText xml:space="preserve"> PAGEREF _Toc8286945 \h </w:instrText>
        </w:r>
        <w:r w:rsidR="00AA6D7A" w:rsidRPr="00537D03">
          <w:rPr>
            <w:i w:val="0"/>
            <w:webHidden/>
          </w:rPr>
        </w:r>
        <w:r w:rsidR="00AA6D7A" w:rsidRPr="00537D03">
          <w:rPr>
            <w:i w:val="0"/>
            <w:webHidden/>
          </w:rPr>
          <w:fldChar w:fldCharType="separate"/>
        </w:r>
        <w:r w:rsidR="00AA6D7A" w:rsidRPr="00537D03">
          <w:rPr>
            <w:i w:val="0"/>
            <w:webHidden/>
          </w:rPr>
          <w:t>4</w:t>
        </w:r>
        <w:r w:rsidR="00AA6D7A" w:rsidRPr="00537D03">
          <w:rPr>
            <w:i w:val="0"/>
            <w:webHidden/>
          </w:rPr>
          <w:fldChar w:fldCharType="end"/>
        </w:r>
      </w:hyperlink>
    </w:p>
    <w:p w:rsidR="00AA6D7A" w:rsidRPr="00537D03" w:rsidRDefault="00AB6F8D">
      <w:pPr>
        <w:pStyle w:val="TOC2"/>
        <w:rPr>
          <w:rFonts w:eastAsiaTheme="minorEastAsia"/>
          <w:i w:val="0"/>
        </w:rPr>
      </w:pPr>
      <w:hyperlink w:anchor="_Toc8286946" w:history="1">
        <w:r w:rsidR="00AA6D7A" w:rsidRPr="00537D03">
          <w:rPr>
            <w:rStyle w:val="Hyperlink"/>
            <w:i w:val="0"/>
          </w:rPr>
          <w:t>1.4</w:t>
        </w:r>
        <w:r w:rsidR="00AA6D7A" w:rsidRPr="00537D03">
          <w:rPr>
            <w:rFonts w:eastAsiaTheme="minorEastAsia"/>
            <w:i w:val="0"/>
          </w:rPr>
          <w:tab/>
        </w:r>
        <w:r w:rsidR="00AA6D7A" w:rsidRPr="00537D03">
          <w:rPr>
            <w:rStyle w:val="Hyperlink"/>
            <w:i w:val="0"/>
          </w:rPr>
          <w:t>RBM interface</w:t>
        </w:r>
        <w:r w:rsidR="00AA6D7A" w:rsidRPr="00537D03">
          <w:rPr>
            <w:i w:val="0"/>
            <w:webHidden/>
          </w:rPr>
          <w:tab/>
        </w:r>
        <w:r w:rsidR="00AA6D7A" w:rsidRPr="00537D03">
          <w:rPr>
            <w:i w:val="0"/>
            <w:webHidden/>
          </w:rPr>
          <w:fldChar w:fldCharType="begin"/>
        </w:r>
        <w:r w:rsidR="00AA6D7A" w:rsidRPr="00537D03">
          <w:rPr>
            <w:i w:val="0"/>
            <w:webHidden/>
          </w:rPr>
          <w:instrText xml:space="preserve"> PAGEREF _Toc8286946 \h </w:instrText>
        </w:r>
        <w:r w:rsidR="00AA6D7A" w:rsidRPr="00537D03">
          <w:rPr>
            <w:i w:val="0"/>
            <w:webHidden/>
          </w:rPr>
        </w:r>
        <w:r w:rsidR="00AA6D7A" w:rsidRPr="00537D03">
          <w:rPr>
            <w:i w:val="0"/>
            <w:webHidden/>
          </w:rPr>
          <w:fldChar w:fldCharType="separate"/>
        </w:r>
        <w:r w:rsidR="00AA6D7A" w:rsidRPr="00537D03">
          <w:rPr>
            <w:i w:val="0"/>
            <w:webHidden/>
          </w:rPr>
          <w:t>4</w:t>
        </w:r>
        <w:r w:rsidR="00AA6D7A" w:rsidRPr="00537D03">
          <w:rPr>
            <w:i w:val="0"/>
            <w:webHidden/>
          </w:rPr>
          <w:fldChar w:fldCharType="end"/>
        </w:r>
      </w:hyperlink>
    </w:p>
    <w:p w:rsidR="00AA6D7A" w:rsidRPr="00537D03" w:rsidRDefault="00AB6F8D">
      <w:pPr>
        <w:pStyle w:val="TOC2"/>
        <w:rPr>
          <w:rFonts w:eastAsiaTheme="minorEastAsia"/>
          <w:i w:val="0"/>
        </w:rPr>
      </w:pPr>
      <w:hyperlink w:anchor="_Toc8286947" w:history="1">
        <w:r w:rsidR="00AA6D7A" w:rsidRPr="00537D03">
          <w:rPr>
            <w:rStyle w:val="Hyperlink"/>
            <w:i w:val="0"/>
          </w:rPr>
          <w:t>1.5</w:t>
        </w:r>
        <w:r w:rsidR="00AA6D7A" w:rsidRPr="00537D03">
          <w:rPr>
            <w:rFonts w:eastAsiaTheme="minorEastAsia"/>
            <w:i w:val="0"/>
          </w:rPr>
          <w:tab/>
        </w:r>
        <w:r w:rsidR="00AA6D7A" w:rsidRPr="00537D03">
          <w:rPr>
            <w:rStyle w:val="Hyperlink"/>
            <w:i w:val="0"/>
          </w:rPr>
          <w:t>Trackers</w:t>
        </w:r>
        <w:r w:rsidR="00AA6D7A" w:rsidRPr="00537D03">
          <w:rPr>
            <w:i w:val="0"/>
            <w:webHidden/>
          </w:rPr>
          <w:tab/>
        </w:r>
        <w:r w:rsidR="00AA6D7A" w:rsidRPr="00537D03">
          <w:rPr>
            <w:i w:val="0"/>
            <w:webHidden/>
          </w:rPr>
          <w:fldChar w:fldCharType="begin"/>
        </w:r>
        <w:r w:rsidR="00AA6D7A" w:rsidRPr="00537D03">
          <w:rPr>
            <w:i w:val="0"/>
            <w:webHidden/>
          </w:rPr>
          <w:instrText xml:space="preserve"> PAGEREF _Toc8286947 \h </w:instrText>
        </w:r>
        <w:r w:rsidR="00AA6D7A" w:rsidRPr="00537D03">
          <w:rPr>
            <w:i w:val="0"/>
            <w:webHidden/>
          </w:rPr>
        </w:r>
        <w:r w:rsidR="00AA6D7A" w:rsidRPr="00537D03">
          <w:rPr>
            <w:i w:val="0"/>
            <w:webHidden/>
          </w:rPr>
          <w:fldChar w:fldCharType="separate"/>
        </w:r>
        <w:r w:rsidR="00AA6D7A" w:rsidRPr="00537D03">
          <w:rPr>
            <w:i w:val="0"/>
            <w:webHidden/>
          </w:rPr>
          <w:t>4</w:t>
        </w:r>
        <w:r w:rsidR="00AA6D7A" w:rsidRPr="00537D03">
          <w:rPr>
            <w:i w:val="0"/>
            <w:webHidden/>
          </w:rPr>
          <w:fldChar w:fldCharType="end"/>
        </w:r>
      </w:hyperlink>
    </w:p>
    <w:p w:rsidR="00AA6D7A" w:rsidRPr="00537D03" w:rsidRDefault="00AB6F8D">
      <w:pPr>
        <w:pStyle w:val="TOC2"/>
        <w:rPr>
          <w:rFonts w:eastAsiaTheme="minorEastAsia"/>
          <w:i w:val="0"/>
        </w:rPr>
      </w:pPr>
      <w:hyperlink w:anchor="_Toc8286948" w:history="1">
        <w:r w:rsidR="00AA6D7A" w:rsidRPr="00537D03">
          <w:rPr>
            <w:rStyle w:val="Hyperlink"/>
            <w:i w:val="0"/>
          </w:rPr>
          <w:t>1.6</w:t>
        </w:r>
        <w:r w:rsidR="00AA6D7A" w:rsidRPr="00537D03">
          <w:rPr>
            <w:rFonts w:eastAsiaTheme="minorEastAsia"/>
            <w:i w:val="0"/>
          </w:rPr>
          <w:tab/>
        </w:r>
        <w:r w:rsidR="00AA6D7A" w:rsidRPr="00537D03">
          <w:rPr>
            <w:rStyle w:val="Hyperlink"/>
            <w:i w:val="0"/>
          </w:rPr>
          <w:t>Response paths</w:t>
        </w:r>
        <w:r w:rsidR="00AA6D7A" w:rsidRPr="00537D03">
          <w:rPr>
            <w:i w:val="0"/>
            <w:webHidden/>
          </w:rPr>
          <w:tab/>
        </w:r>
        <w:r w:rsidR="00AA6D7A" w:rsidRPr="00537D03">
          <w:rPr>
            <w:i w:val="0"/>
            <w:webHidden/>
          </w:rPr>
          <w:fldChar w:fldCharType="begin"/>
        </w:r>
        <w:r w:rsidR="00AA6D7A" w:rsidRPr="00537D03">
          <w:rPr>
            <w:i w:val="0"/>
            <w:webHidden/>
          </w:rPr>
          <w:instrText xml:space="preserve"> PAGEREF _Toc8286948 \h </w:instrText>
        </w:r>
        <w:r w:rsidR="00AA6D7A" w:rsidRPr="00537D03">
          <w:rPr>
            <w:i w:val="0"/>
            <w:webHidden/>
          </w:rPr>
        </w:r>
        <w:r w:rsidR="00AA6D7A" w:rsidRPr="00537D03">
          <w:rPr>
            <w:i w:val="0"/>
            <w:webHidden/>
          </w:rPr>
          <w:fldChar w:fldCharType="separate"/>
        </w:r>
        <w:r w:rsidR="00AA6D7A" w:rsidRPr="00537D03">
          <w:rPr>
            <w:i w:val="0"/>
            <w:webHidden/>
          </w:rPr>
          <w:t>6</w:t>
        </w:r>
        <w:r w:rsidR="00AA6D7A" w:rsidRPr="00537D03">
          <w:rPr>
            <w:i w:val="0"/>
            <w:webHidden/>
          </w:rPr>
          <w:fldChar w:fldCharType="end"/>
        </w:r>
      </w:hyperlink>
    </w:p>
    <w:p w:rsidR="00AA6D7A" w:rsidRPr="00537D03" w:rsidRDefault="00AB6F8D">
      <w:pPr>
        <w:pStyle w:val="TOC2"/>
        <w:rPr>
          <w:rFonts w:eastAsiaTheme="minorEastAsia"/>
          <w:i w:val="0"/>
        </w:rPr>
      </w:pPr>
      <w:hyperlink w:anchor="_Toc8286949" w:history="1">
        <w:r w:rsidR="00AA6D7A" w:rsidRPr="00537D03">
          <w:rPr>
            <w:rStyle w:val="Hyperlink"/>
            <w:i w:val="0"/>
          </w:rPr>
          <w:t>1.7</w:t>
        </w:r>
        <w:r w:rsidR="00AA6D7A" w:rsidRPr="00537D03">
          <w:rPr>
            <w:rFonts w:eastAsiaTheme="minorEastAsia"/>
            <w:i w:val="0"/>
          </w:rPr>
          <w:tab/>
        </w:r>
        <w:r w:rsidR="00AA6D7A" w:rsidRPr="00537D03">
          <w:rPr>
            <w:rStyle w:val="Hyperlink"/>
            <w:i w:val="0"/>
          </w:rPr>
          <w:t>Response flushing from tracker re-order buffer</w:t>
        </w:r>
        <w:r w:rsidR="00AA6D7A" w:rsidRPr="00537D03">
          <w:rPr>
            <w:i w:val="0"/>
            <w:webHidden/>
          </w:rPr>
          <w:tab/>
        </w:r>
        <w:r w:rsidR="00AA6D7A" w:rsidRPr="00537D03">
          <w:rPr>
            <w:i w:val="0"/>
            <w:webHidden/>
          </w:rPr>
          <w:fldChar w:fldCharType="begin"/>
        </w:r>
        <w:r w:rsidR="00AA6D7A" w:rsidRPr="00537D03">
          <w:rPr>
            <w:i w:val="0"/>
            <w:webHidden/>
          </w:rPr>
          <w:instrText xml:space="preserve"> PAGEREF _Toc8286949 \h </w:instrText>
        </w:r>
        <w:r w:rsidR="00AA6D7A" w:rsidRPr="00537D03">
          <w:rPr>
            <w:i w:val="0"/>
            <w:webHidden/>
          </w:rPr>
        </w:r>
        <w:r w:rsidR="00AA6D7A" w:rsidRPr="00537D03">
          <w:rPr>
            <w:i w:val="0"/>
            <w:webHidden/>
          </w:rPr>
          <w:fldChar w:fldCharType="separate"/>
        </w:r>
        <w:r w:rsidR="00AA6D7A" w:rsidRPr="00537D03">
          <w:rPr>
            <w:i w:val="0"/>
            <w:webHidden/>
          </w:rPr>
          <w:t>6</w:t>
        </w:r>
        <w:r w:rsidR="00AA6D7A" w:rsidRPr="00537D03">
          <w:rPr>
            <w:i w:val="0"/>
            <w:webHidden/>
          </w:rPr>
          <w:fldChar w:fldCharType="end"/>
        </w:r>
      </w:hyperlink>
    </w:p>
    <w:p w:rsidR="00AA6D7A" w:rsidRPr="00537D03" w:rsidRDefault="00AB6F8D">
      <w:pPr>
        <w:pStyle w:val="TOC1"/>
        <w:tabs>
          <w:tab w:val="left" w:pos="440"/>
          <w:tab w:val="right" w:leader="dot" w:pos="9350"/>
        </w:tabs>
        <w:rPr>
          <w:rFonts w:eastAsiaTheme="minorEastAsia"/>
          <w:noProof/>
        </w:rPr>
      </w:pPr>
      <w:hyperlink w:anchor="_Toc8286950" w:history="1">
        <w:r w:rsidR="00AA6D7A" w:rsidRPr="00537D03">
          <w:rPr>
            <w:rStyle w:val="Hyperlink"/>
            <w:noProof/>
          </w:rPr>
          <w:t>2</w:t>
        </w:r>
        <w:r w:rsidR="00AA6D7A" w:rsidRPr="00537D03">
          <w:rPr>
            <w:rFonts w:eastAsiaTheme="minorEastAsia"/>
            <w:noProof/>
          </w:rPr>
          <w:tab/>
        </w:r>
        <w:r w:rsidR="00AA6D7A" w:rsidRPr="00537D03">
          <w:rPr>
            <w:rStyle w:val="Hyperlink"/>
            <w:noProof/>
          </w:rPr>
          <w:t>Regbus master bridge (RBM)</w:t>
        </w:r>
        <w:r w:rsidR="00AA6D7A" w:rsidRPr="00537D03">
          <w:rPr>
            <w:noProof/>
            <w:webHidden/>
          </w:rPr>
          <w:tab/>
        </w:r>
        <w:r w:rsidR="00AA6D7A" w:rsidRPr="00537D03">
          <w:rPr>
            <w:noProof/>
            <w:webHidden/>
          </w:rPr>
          <w:fldChar w:fldCharType="begin"/>
        </w:r>
        <w:r w:rsidR="00AA6D7A" w:rsidRPr="00537D03">
          <w:rPr>
            <w:noProof/>
            <w:webHidden/>
          </w:rPr>
          <w:instrText xml:space="preserve"> PAGEREF _Toc8286950 \h </w:instrText>
        </w:r>
        <w:r w:rsidR="00AA6D7A" w:rsidRPr="00537D03">
          <w:rPr>
            <w:noProof/>
            <w:webHidden/>
          </w:rPr>
        </w:r>
        <w:r w:rsidR="00AA6D7A" w:rsidRPr="00537D03">
          <w:rPr>
            <w:noProof/>
            <w:webHidden/>
          </w:rPr>
          <w:fldChar w:fldCharType="separate"/>
        </w:r>
        <w:r w:rsidR="00AA6D7A" w:rsidRPr="00537D03">
          <w:rPr>
            <w:noProof/>
            <w:webHidden/>
          </w:rPr>
          <w:t>7</w:t>
        </w:r>
        <w:r w:rsidR="00AA6D7A" w:rsidRPr="00537D03">
          <w:rPr>
            <w:noProof/>
            <w:webHidden/>
          </w:rPr>
          <w:fldChar w:fldCharType="end"/>
        </w:r>
      </w:hyperlink>
    </w:p>
    <w:p w:rsidR="00AA6D7A" w:rsidRPr="00537D03" w:rsidRDefault="00AB6F8D">
      <w:pPr>
        <w:pStyle w:val="TOC2"/>
        <w:rPr>
          <w:rFonts w:eastAsiaTheme="minorEastAsia"/>
          <w:i w:val="0"/>
        </w:rPr>
      </w:pPr>
      <w:hyperlink w:anchor="_Toc8286951" w:history="1">
        <w:r w:rsidR="00AA6D7A" w:rsidRPr="00537D03">
          <w:rPr>
            <w:rStyle w:val="Hyperlink"/>
            <w:i w:val="0"/>
          </w:rPr>
          <w:t>2.1</w:t>
        </w:r>
        <w:r w:rsidR="00AA6D7A" w:rsidRPr="00537D03">
          <w:rPr>
            <w:rFonts w:eastAsiaTheme="minorEastAsia"/>
            <w:i w:val="0"/>
          </w:rPr>
          <w:tab/>
        </w:r>
        <w:r w:rsidR="00AA6D7A" w:rsidRPr="00537D03">
          <w:rPr>
            <w:rStyle w:val="Hyperlink"/>
            <w:i w:val="0"/>
          </w:rPr>
          <w:t>Block diagram</w:t>
        </w:r>
        <w:r w:rsidR="00AA6D7A" w:rsidRPr="00537D03">
          <w:rPr>
            <w:i w:val="0"/>
            <w:webHidden/>
          </w:rPr>
          <w:tab/>
        </w:r>
        <w:r w:rsidR="00AA6D7A" w:rsidRPr="00537D03">
          <w:rPr>
            <w:i w:val="0"/>
            <w:webHidden/>
          </w:rPr>
          <w:fldChar w:fldCharType="begin"/>
        </w:r>
        <w:r w:rsidR="00AA6D7A" w:rsidRPr="00537D03">
          <w:rPr>
            <w:i w:val="0"/>
            <w:webHidden/>
          </w:rPr>
          <w:instrText xml:space="preserve"> PAGEREF _Toc8286951 \h </w:instrText>
        </w:r>
        <w:r w:rsidR="00AA6D7A" w:rsidRPr="00537D03">
          <w:rPr>
            <w:i w:val="0"/>
            <w:webHidden/>
          </w:rPr>
        </w:r>
        <w:r w:rsidR="00AA6D7A" w:rsidRPr="00537D03">
          <w:rPr>
            <w:i w:val="0"/>
            <w:webHidden/>
          </w:rPr>
          <w:fldChar w:fldCharType="separate"/>
        </w:r>
        <w:r w:rsidR="00AA6D7A" w:rsidRPr="00537D03">
          <w:rPr>
            <w:i w:val="0"/>
            <w:webHidden/>
          </w:rPr>
          <w:t>7</w:t>
        </w:r>
        <w:r w:rsidR="00AA6D7A" w:rsidRPr="00537D03">
          <w:rPr>
            <w:i w:val="0"/>
            <w:webHidden/>
          </w:rPr>
          <w:fldChar w:fldCharType="end"/>
        </w:r>
      </w:hyperlink>
    </w:p>
    <w:p w:rsidR="00AA6D7A" w:rsidRPr="00537D03" w:rsidRDefault="00AB6F8D">
      <w:pPr>
        <w:pStyle w:val="TOC1"/>
        <w:tabs>
          <w:tab w:val="left" w:pos="440"/>
          <w:tab w:val="right" w:leader="dot" w:pos="9350"/>
        </w:tabs>
        <w:rPr>
          <w:rFonts w:eastAsiaTheme="minorEastAsia"/>
          <w:noProof/>
        </w:rPr>
      </w:pPr>
      <w:hyperlink w:anchor="_Toc8286952" w:history="1">
        <w:r w:rsidR="00AA6D7A" w:rsidRPr="00537D03">
          <w:rPr>
            <w:rStyle w:val="Hyperlink"/>
            <w:noProof/>
          </w:rPr>
          <w:t>3</w:t>
        </w:r>
        <w:r w:rsidR="00AA6D7A" w:rsidRPr="00537D03">
          <w:rPr>
            <w:rFonts w:eastAsiaTheme="minorEastAsia"/>
            <w:noProof/>
          </w:rPr>
          <w:tab/>
        </w:r>
        <w:r w:rsidR="00AA6D7A" w:rsidRPr="00537D03">
          <w:rPr>
            <w:rStyle w:val="Hyperlink"/>
            <w:noProof/>
          </w:rPr>
          <w:t>Pending</w:t>
        </w:r>
        <w:r w:rsidR="00AA6D7A" w:rsidRPr="00537D03">
          <w:rPr>
            <w:noProof/>
            <w:webHidden/>
          </w:rPr>
          <w:tab/>
        </w:r>
        <w:r w:rsidR="00AA6D7A" w:rsidRPr="00537D03">
          <w:rPr>
            <w:noProof/>
            <w:webHidden/>
          </w:rPr>
          <w:fldChar w:fldCharType="begin"/>
        </w:r>
        <w:r w:rsidR="00AA6D7A" w:rsidRPr="00537D03">
          <w:rPr>
            <w:noProof/>
            <w:webHidden/>
          </w:rPr>
          <w:instrText xml:space="preserve"> PAGEREF _Toc8286952 \h </w:instrText>
        </w:r>
        <w:r w:rsidR="00AA6D7A" w:rsidRPr="00537D03">
          <w:rPr>
            <w:noProof/>
            <w:webHidden/>
          </w:rPr>
        </w:r>
        <w:r w:rsidR="00AA6D7A" w:rsidRPr="00537D03">
          <w:rPr>
            <w:noProof/>
            <w:webHidden/>
          </w:rPr>
          <w:fldChar w:fldCharType="separate"/>
        </w:r>
        <w:r w:rsidR="00AA6D7A" w:rsidRPr="00537D03">
          <w:rPr>
            <w:noProof/>
            <w:webHidden/>
          </w:rPr>
          <w:t>8</w:t>
        </w:r>
        <w:r w:rsidR="00AA6D7A" w:rsidRPr="00537D03">
          <w:rPr>
            <w:noProof/>
            <w:webHidden/>
          </w:rPr>
          <w:fldChar w:fldCharType="end"/>
        </w:r>
      </w:hyperlink>
    </w:p>
    <w:p w:rsidR="00E176BB" w:rsidRPr="00537D03" w:rsidRDefault="00E176BB" w:rsidP="00E176BB">
      <w:pPr>
        <w:rPr>
          <w:b/>
        </w:rPr>
      </w:pPr>
      <w:r w:rsidRPr="00537D03">
        <w:rPr>
          <w:b/>
        </w:rPr>
        <w:fldChar w:fldCharType="end"/>
      </w:r>
    </w:p>
    <w:p w:rsidR="00B177C3" w:rsidRPr="00537D03" w:rsidRDefault="00BB69E5" w:rsidP="00EF4501">
      <w:pPr>
        <w:pStyle w:val="Heading1"/>
      </w:pPr>
      <w:bookmarkStart w:id="1" w:name="_Toc8286942"/>
      <w:proofErr w:type="spellStart"/>
      <w:r w:rsidRPr="00537D03">
        <w:lastRenderedPageBreak/>
        <w:t>Regbus</w:t>
      </w:r>
      <w:proofErr w:type="spellEnd"/>
      <w:r w:rsidRPr="00537D03">
        <w:t xml:space="preserve"> Controller (RBC)</w:t>
      </w:r>
      <w:bookmarkEnd w:id="1"/>
    </w:p>
    <w:p w:rsidR="00260411" w:rsidRPr="00537D03" w:rsidRDefault="000F5496" w:rsidP="00260411">
      <w:proofErr w:type="spellStart"/>
      <w:r w:rsidRPr="00537D03">
        <w:t>Regbus</w:t>
      </w:r>
      <w:proofErr w:type="spellEnd"/>
      <w:r w:rsidRPr="00537D03">
        <w:t xml:space="preserve"> controller </w:t>
      </w:r>
      <w:r w:rsidR="003671FD" w:rsidRPr="00537D03">
        <w:t>will replace</w:t>
      </w:r>
      <w:r w:rsidRPr="00537D03">
        <w:t xml:space="preserve"> existing </w:t>
      </w:r>
      <w:proofErr w:type="spellStart"/>
      <w:r w:rsidRPr="00537D03">
        <w:t>regbus</w:t>
      </w:r>
      <w:proofErr w:type="spellEnd"/>
      <w:r w:rsidRPr="00537D03">
        <w:t xml:space="preserve"> tunnel</w:t>
      </w:r>
      <w:r w:rsidR="00F5014A" w:rsidRPr="00537D03">
        <w:t xml:space="preserve"> module</w:t>
      </w:r>
      <w:r w:rsidRPr="00537D03">
        <w:t xml:space="preserve">. </w:t>
      </w:r>
      <w:r w:rsidR="00840EF9" w:rsidRPr="00537D03">
        <w:t xml:space="preserve">It allows multiple requesters to </w:t>
      </w:r>
      <w:r w:rsidR="00C14A0E" w:rsidRPr="00537D03">
        <w:t>get on the</w:t>
      </w:r>
      <w:r w:rsidR="00840EF9" w:rsidRPr="00537D03">
        <w:t xml:space="preserve"> </w:t>
      </w:r>
      <w:proofErr w:type="spellStart"/>
      <w:r w:rsidR="00840EF9" w:rsidRPr="00537D03">
        <w:t>regbus</w:t>
      </w:r>
      <w:proofErr w:type="spellEnd"/>
      <w:r w:rsidR="00840EF9" w:rsidRPr="00537D03">
        <w:t xml:space="preserve"> layer to access registers in the NoC and user </w:t>
      </w:r>
      <w:r w:rsidR="00F5014A" w:rsidRPr="00537D03">
        <w:t>register</w:t>
      </w:r>
      <w:r w:rsidR="00840EF9" w:rsidRPr="00537D03">
        <w:t xml:space="preserve"> space.</w:t>
      </w:r>
    </w:p>
    <w:p w:rsidR="00446A54" w:rsidRPr="00537D03" w:rsidRDefault="00840EF9" w:rsidP="00E902DF">
      <w:pPr>
        <w:pStyle w:val="Heading2"/>
      </w:pPr>
      <w:bookmarkStart w:id="2" w:name="_Toc8286943"/>
      <w:r w:rsidRPr="00537D03">
        <w:t>Block diagram</w:t>
      </w:r>
      <w:bookmarkEnd w:id="2"/>
    </w:p>
    <w:p w:rsidR="00840EF9" w:rsidRPr="00537D03" w:rsidRDefault="00840EF9" w:rsidP="00840EF9">
      <w:pPr>
        <w:jc w:val="both"/>
      </w:pPr>
      <w:r w:rsidRPr="00537D03">
        <w:object w:dxaOrig="19051" w:dyaOrig="9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7pt;height:250.55pt" o:ole="">
            <v:imagedata r:id="rId8" o:title=""/>
          </v:shape>
          <o:OLEObject Type="Embed" ProgID="Visio.Drawing.15" ShapeID="_x0000_i1025" DrawAspect="Content" ObjectID="_1652787511" r:id="rId9"/>
        </w:object>
      </w:r>
    </w:p>
    <w:p w:rsidR="001D4929" w:rsidRPr="00537D03" w:rsidRDefault="00840EF9" w:rsidP="00DB6019">
      <w:pPr>
        <w:pStyle w:val="Heading2"/>
      </w:pPr>
      <w:bookmarkStart w:id="3" w:name="_Toc8286944"/>
      <w:r w:rsidRPr="00537D03">
        <w:t>Converters</w:t>
      </w:r>
      <w:bookmarkEnd w:id="3"/>
    </w:p>
    <w:p w:rsidR="008516D4" w:rsidRPr="00537D03" w:rsidRDefault="001B1227" w:rsidP="004C7D48">
      <w:r w:rsidRPr="00537D03">
        <w:t xml:space="preserve">RBC supports multiple ports with different protocols accessing the </w:t>
      </w:r>
      <w:proofErr w:type="spellStart"/>
      <w:r w:rsidRPr="00537D03">
        <w:t>regbus</w:t>
      </w:r>
      <w:proofErr w:type="spellEnd"/>
      <w:r w:rsidRPr="00537D03">
        <w:t xml:space="preserve"> layer. </w:t>
      </w:r>
      <w:r w:rsidR="00392828" w:rsidRPr="00537D03">
        <w:t xml:space="preserve">AIX4 port is expected to be used for tunneling requests from the main NoC layer to </w:t>
      </w:r>
      <w:proofErr w:type="spellStart"/>
      <w:r w:rsidR="00392828" w:rsidRPr="00537D03">
        <w:t>regbus</w:t>
      </w:r>
      <w:proofErr w:type="spellEnd"/>
      <w:r w:rsidR="00392828" w:rsidRPr="00537D03">
        <w:t xml:space="preserve"> layer. </w:t>
      </w:r>
      <w:r w:rsidR="009F4C49" w:rsidRPr="00537D03">
        <w:t xml:space="preserve">Input </w:t>
      </w:r>
      <w:r w:rsidR="008369AD" w:rsidRPr="00537D03">
        <w:t xml:space="preserve">ports </w:t>
      </w:r>
      <w:r w:rsidR="009F4C49" w:rsidRPr="00537D03">
        <w:t xml:space="preserve">can </w:t>
      </w:r>
      <w:r w:rsidR="008369AD" w:rsidRPr="00537D03">
        <w:t xml:space="preserve">have </w:t>
      </w:r>
      <w:r w:rsidR="009F4C49" w:rsidRPr="00537D03">
        <w:t xml:space="preserve">different </w:t>
      </w:r>
      <w:r w:rsidR="008369AD" w:rsidRPr="00537D03">
        <w:t>data width and are primarily used for sending 4B and 8B read and write requests to 32-bit and 64-bit registers.</w:t>
      </w:r>
      <w:r w:rsidR="00B804F2" w:rsidRPr="00537D03">
        <w:t xml:space="preserve"> All converters are expected to convert the port protocol to a common RBM interface format</w:t>
      </w:r>
      <w:r w:rsidR="009F4C49" w:rsidRPr="00537D03">
        <w:t xml:space="preserve"> which </w:t>
      </w:r>
      <w:r w:rsidR="004F5192" w:rsidRPr="00537D03">
        <w:t>specifies</w:t>
      </w:r>
      <w:r w:rsidR="009F4C49" w:rsidRPr="00537D03">
        <w:t xml:space="preserve"> 8B data width</w:t>
      </w:r>
      <w:r w:rsidR="00B804F2" w:rsidRPr="00537D03">
        <w:t>.</w:t>
      </w:r>
    </w:p>
    <w:p w:rsidR="00DE4DC5" w:rsidRPr="00537D03" w:rsidRDefault="00DE4DC5" w:rsidP="004C7D48">
      <w:r w:rsidRPr="00537D03">
        <w:t xml:space="preserve">AXI4 port </w:t>
      </w:r>
      <w:proofErr w:type="gramStart"/>
      <w:r w:rsidRPr="00537D03">
        <w:t>is ca</w:t>
      </w:r>
      <w:r w:rsidR="00945EC2" w:rsidRPr="00537D03">
        <w:t>pa</w:t>
      </w:r>
      <w:r w:rsidRPr="00537D03">
        <w:t>ble of sending</w:t>
      </w:r>
      <w:proofErr w:type="gramEnd"/>
      <w:r w:rsidRPr="00537D03">
        <w:t xml:space="preserve"> </w:t>
      </w:r>
      <w:r w:rsidR="00F5014A" w:rsidRPr="00537D03">
        <w:t>bursts</w:t>
      </w:r>
      <w:r w:rsidRPr="00537D03">
        <w:t xml:space="preserve"> and these </w:t>
      </w:r>
      <w:r w:rsidR="00E62040" w:rsidRPr="00537D03">
        <w:t>are</w:t>
      </w:r>
      <w:r w:rsidRPr="00537D03">
        <w:t xml:space="preserve"> split to singles using the AXI2AXIL converter. Note that these </w:t>
      </w:r>
      <w:r w:rsidR="004D008C" w:rsidRPr="00537D03">
        <w:t>singles</w:t>
      </w:r>
      <w:r w:rsidRPr="00537D03">
        <w:t xml:space="preserve"> are 4B </w:t>
      </w:r>
      <w:r w:rsidR="009A4C50" w:rsidRPr="00537D03">
        <w:t xml:space="preserve">currently and are not </w:t>
      </w:r>
      <w:r w:rsidR="004D008C" w:rsidRPr="00537D03">
        <w:t>suitable for accessing 8B registers. We will continue with this design for now. But needs to be changed in future</w:t>
      </w:r>
    </w:p>
    <w:p w:rsidR="00240C0E" w:rsidRPr="00537D03" w:rsidRDefault="004D008C" w:rsidP="00240C0E">
      <w:pPr>
        <w:pStyle w:val="ListParagraph"/>
        <w:numPr>
          <w:ilvl w:val="0"/>
          <w:numId w:val="41"/>
        </w:numPr>
      </w:pPr>
      <w:r w:rsidRPr="00537D03">
        <w:t>Burst</w:t>
      </w:r>
      <w:r w:rsidR="00E62040" w:rsidRPr="00537D03">
        <w:t>s must be split at 8B alignment, nominally creating 8B accesses.</w:t>
      </w:r>
    </w:p>
    <w:p w:rsidR="004D008C" w:rsidRPr="00537D03" w:rsidRDefault="004D008C" w:rsidP="00240C0E">
      <w:pPr>
        <w:pStyle w:val="ListParagraph"/>
        <w:numPr>
          <w:ilvl w:val="0"/>
          <w:numId w:val="41"/>
        </w:numPr>
      </w:pPr>
      <w:r w:rsidRPr="00537D03">
        <w:t>Based on</w:t>
      </w:r>
      <w:r w:rsidR="00E62040" w:rsidRPr="00537D03">
        <w:t xml:space="preserve"> start</w:t>
      </w:r>
      <w:r w:rsidRPr="00537D03">
        <w:t xml:space="preserve"> address alignment, first </w:t>
      </w:r>
      <w:r w:rsidR="00E62040" w:rsidRPr="00537D03">
        <w:t xml:space="preserve">split </w:t>
      </w:r>
      <w:r w:rsidRPr="00537D03">
        <w:t>can be a 4B access</w:t>
      </w:r>
    </w:p>
    <w:p w:rsidR="00E62040" w:rsidRPr="00537D03" w:rsidRDefault="00E62040" w:rsidP="00240C0E">
      <w:pPr>
        <w:pStyle w:val="ListParagraph"/>
        <w:numPr>
          <w:ilvl w:val="0"/>
          <w:numId w:val="41"/>
        </w:numPr>
      </w:pPr>
      <w:r w:rsidRPr="00537D03">
        <w:t>Based on length of burst, last split can be a 4B access</w:t>
      </w:r>
    </w:p>
    <w:p w:rsidR="00CB4B31" w:rsidRPr="00537D03" w:rsidRDefault="00CB4B31" w:rsidP="00CB4B31">
      <w:r w:rsidRPr="00537D03">
        <w:t>These requirements also apply to IOSF-SB converter.</w:t>
      </w:r>
    </w:p>
    <w:p w:rsidR="00CB4B31" w:rsidRPr="00537D03" w:rsidRDefault="00C02B77" w:rsidP="00DB6019">
      <w:pPr>
        <w:pStyle w:val="Heading3"/>
      </w:pPr>
      <w:r w:rsidRPr="00537D03">
        <w:lastRenderedPageBreak/>
        <w:t>Factoring tracker credits</w:t>
      </w:r>
    </w:p>
    <w:p w:rsidR="00975C02" w:rsidRPr="00537D03" w:rsidRDefault="00C02B77" w:rsidP="00C02B77">
      <w:pPr>
        <w:pStyle w:val="ListParagraph"/>
      </w:pPr>
      <w:r w:rsidRPr="00537D03">
        <w:t xml:space="preserve">Read and write trackers maintain independent </w:t>
      </w:r>
      <w:r w:rsidR="00837233" w:rsidRPr="00537D03">
        <w:t xml:space="preserve">and dedicated </w:t>
      </w:r>
      <w:r w:rsidRPr="00537D03">
        <w:t xml:space="preserve">credits for each input port. </w:t>
      </w:r>
      <w:r w:rsidR="00837233" w:rsidRPr="00537D03">
        <w:t>Corresponding r</w:t>
      </w:r>
      <w:r w:rsidRPr="00537D03">
        <w:t xml:space="preserve">ead and write credit </w:t>
      </w:r>
      <w:r w:rsidR="008D0CDC" w:rsidRPr="00537D03">
        <w:t>availability</w:t>
      </w:r>
      <w:r w:rsidRPr="00537D03">
        <w:t xml:space="preserve"> </w:t>
      </w:r>
      <w:r w:rsidR="008D0CDC" w:rsidRPr="00537D03">
        <w:t>indication</w:t>
      </w:r>
      <w:r w:rsidRPr="00537D03">
        <w:t xml:space="preserve"> </w:t>
      </w:r>
      <w:r w:rsidR="0060690D" w:rsidRPr="00537D03">
        <w:t>should</w:t>
      </w:r>
      <w:r w:rsidRPr="00537D03">
        <w:t xml:space="preserve"> </w:t>
      </w:r>
      <w:r w:rsidR="006777AE" w:rsidRPr="00537D03">
        <w:t xml:space="preserve">be provided </w:t>
      </w:r>
      <w:r w:rsidR="00C0497C" w:rsidRPr="00537D03">
        <w:t xml:space="preserve">to each converter module. </w:t>
      </w:r>
    </w:p>
    <w:p w:rsidR="00A12C3D" w:rsidRPr="00537D03" w:rsidRDefault="00A12C3D" w:rsidP="00C02B77">
      <w:pPr>
        <w:pStyle w:val="ListParagraph"/>
      </w:pPr>
    </w:p>
    <w:p w:rsidR="004D008C" w:rsidRPr="00537D03" w:rsidRDefault="00C0497C" w:rsidP="00C0497C">
      <w:pPr>
        <w:pStyle w:val="ListParagraph"/>
        <w:numPr>
          <w:ilvl w:val="0"/>
          <w:numId w:val="41"/>
        </w:numPr>
      </w:pPr>
      <w:r w:rsidRPr="00537D03">
        <w:t>Converter mu</w:t>
      </w:r>
      <w:r w:rsidR="008D0CDC" w:rsidRPr="00537D03">
        <w:t xml:space="preserve">st use their read, write </w:t>
      </w:r>
      <w:proofErr w:type="spellStart"/>
      <w:r w:rsidR="008D0CDC" w:rsidRPr="00537D03">
        <w:t>credit_</w:t>
      </w:r>
      <w:r w:rsidRPr="00537D03">
        <w:t>available</w:t>
      </w:r>
      <w:proofErr w:type="spellEnd"/>
      <w:r w:rsidRPr="00537D03">
        <w:t xml:space="preserve"> signal to select between reads and write to put on the RBM command interface</w:t>
      </w:r>
      <w:r w:rsidR="008D0CDC" w:rsidRPr="00537D03">
        <w:t xml:space="preserve">. </w:t>
      </w:r>
      <w:r w:rsidR="00DB22F3" w:rsidRPr="00537D03">
        <w:t>(</w:t>
      </w:r>
      <w:proofErr w:type="spellStart"/>
      <w:r w:rsidR="00DB22F3" w:rsidRPr="00537D03">
        <w:t>credit_available</w:t>
      </w:r>
      <w:proofErr w:type="spellEnd"/>
      <w:r w:rsidR="00DB22F3" w:rsidRPr="00537D03">
        <w:t xml:space="preserve"> is a single bit signal indicating a non-zero value of the credit counters).</w:t>
      </w:r>
    </w:p>
    <w:p w:rsidR="00C0497C" w:rsidRPr="00537D03" w:rsidRDefault="00C0497C" w:rsidP="00C0497C">
      <w:pPr>
        <w:pStyle w:val="ListParagraph"/>
        <w:numPr>
          <w:ilvl w:val="0"/>
          <w:numId w:val="41"/>
        </w:numPr>
      </w:pPr>
      <w:r w:rsidRPr="00537D03">
        <w:t>A minimum of 1 read an</w:t>
      </w:r>
      <w:r w:rsidR="00F35996" w:rsidRPr="00537D03">
        <w:t>d</w:t>
      </w:r>
      <w:r w:rsidRPr="00537D03">
        <w:t xml:space="preserve"> 1 write credit must be reserved for each input po</w:t>
      </w:r>
      <w:r w:rsidR="00350371" w:rsidRPr="00537D03">
        <w:t xml:space="preserve">rt to </w:t>
      </w:r>
      <w:r w:rsidR="00095EE9" w:rsidRPr="00537D03">
        <w:t>ensure</w:t>
      </w:r>
      <w:r w:rsidR="00350371" w:rsidRPr="00537D03">
        <w:t xml:space="preserve"> that ports do not block each other.</w:t>
      </w:r>
    </w:p>
    <w:p w:rsidR="00975C02" w:rsidRPr="00537D03" w:rsidRDefault="00975C02" w:rsidP="00975C02">
      <w:pPr>
        <w:pStyle w:val="ListParagraph"/>
      </w:pPr>
    </w:p>
    <w:p w:rsidR="00F35996" w:rsidRPr="00537D03" w:rsidRDefault="00D60C6D" w:rsidP="00DB6019">
      <w:pPr>
        <w:pStyle w:val="Heading3"/>
      </w:pPr>
      <w:r w:rsidRPr="00537D03">
        <w:t xml:space="preserve">Converter </w:t>
      </w:r>
      <w:r w:rsidR="00F35996" w:rsidRPr="00537D03">
        <w:t>interface</w:t>
      </w:r>
    </w:p>
    <w:p w:rsidR="00F536E0" w:rsidRPr="00537D03" w:rsidRDefault="00F536E0" w:rsidP="00F536E0">
      <w:r w:rsidRPr="00537D03">
        <w:t xml:space="preserve">This is the interface presented by each converter to </w:t>
      </w:r>
      <w:r w:rsidR="00584914" w:rsidRPr="00537D03">
        <w:t xml:space="preserve">the </w:t>
      </w:r>
      <w:r w:rsidRPr="00537D03">
        <w:t>arbitration</w:t>
      </w:r>
      <w:r w:rsidR="00584914" w:rsidRPr="00537D03">
        <w:t xml:space="preserve"> block</w:t>
      </w:r>
      <w:r w:rsidRPr="00537D03">
        <w:t>. Onc</w:t>
      </w:r>
      <w:r w:rsidR="00870924" w:rsidRPr="00537D03">
        <w:t xml:space="preserve">e one of the converters is selected, </w:t>
      </w:r>
      <w:r w:rsidR="00584914" w:rsidRPr="00537D03">
        <w:t>similar</w:t>
      </w:r>
      <w:r w:rsidRPr="00537D03">
        <w:t xml:space="preserve"> interface is presented to the RBM.</w:t>
      </w:r>
    </w:p>
    <w:p w:rsidR="00E279B1" w:rsidRPr="00537D03" w:rsidRDefault="00E279B1" w:rsidP="00E279B1">
      <w:pPr>
        <w:pStyle w:val="Caption"/>
        <w:keepNext/>
      </w:pPr>
      <w:r w:rsidRPr="00537D03">
        <w:t xml:space="preserve">Table </w:t>
      </w:r>
      <w:r w:rsidR="00450CE3" w:rsidRPr="00537D03">
        <w:rPr>
          <w:noProof/>
        </w:rPr>
        <w:fldChar w:fldCharType="begin"/>
      </w:r>
      <w:r w:rsidR="00450CE3" w:rsidRPr="00537D03">
        <w:rPr>
          <w:noProof/>
        </w:rPr>
        <w:instrText xml:space="preserve"> SEQ Table \* ARABIC </w:instrText>
      </w:r>
      <w:r w:rsidR="00450CE3" w:rsidRPr="00537D03">
        <w:rPr>
          <w:noProof/>
        </w:rPr>
        <w:fldChar w:fldCharType="separate"/>
      </w:r>
      <w:r w:rsidRPr="00537D03">
        <w:rPr>
          <w:noProof/>
        </w:rPr>
        <w:t>1</w:t>
      </w:r>
      <w:r w:rsidR="00450CE3" w:rsidRPr="00537D03">
        <w:rPr>
          <w:noProof/>
        </w:rPr>
        <w:fldChar w:fldCharType="end"/>
      </w:r>
      <w:r w:rsidRPr="00537D03">
        <w:t xml:space="preserve"> Command and write data interface</w:t>
      </w:r>
    </w:p>
    <w:tbl>
      <w:tblPr>
        <w:tblStyle w:val="TableGrid"/>
        <w:tblW w:w="0" w:type="auto"/>
        <w:tblLook w:val="04A0" w:firstRow="1" w:lastRow="0" w:firstColumn="1" w:lastColumn="0" w:noHBand="0" w:noVBand="1"/>
      </w:tblPr>
      <w:tblGrid>
        <w:gridCol w:w="2394"/>
        <w:gridCol w:w="2394"/>
        <w:gridCol w:w="4788"/>
      </w:tblGrid>
      <w:tr w:rsidR="00F4255C" w:rsidRPr="00537D03" w:rsidTr="00CA0A6C">
        <w:trPr>
          <w:cnfStyle w:val="100000000000" w:firstRow="1" w:lastRow="0" w:firstColumn="0" w:lastColumn="0" w:oddVBand="0" w:evenVBand="0" w:oddHBand="0" w:evenHBand="0" w:firstRowFirstColumn="0" w:firstRowLastColumn="0" w:lastRowFirstColumn="0" w:lastRowLastColumn="0"/>
        </w:trPr>
        <w:tc>
          <w:tcPr>
            <w:tcW w:w="2394" w:type="dxa"/>
          </w:tcPr>
          <w:p w:rsidR="00F4255C" w:rsidRPr="00537D03" w:rsidRDefault="00F4255C" w:rsidP="00F35996">
            <w:r w:rsidRPr="00537D03">
              <w:t>Signal</w:t>
            </w:r>
          </w:p>
        </w:tc>
        <w:tc>
          <w:tcPr>
            <w:tcW w:w="2394" w:type="dxa"/>
          </w:tcPr>
          <w:p w:rsidR="00F4255C" w:rsidRPr="00537D03" w:rsidRDefault="00F4255C" w:rsidP="00F35996">
            <w:r w:rsidRPr="00537D03">
              <w:t>width</w:t>
            </w:r>
          </w:p>
        </w:tc>
        <w:tc>
          <w:tcPr>
            <w:tcW w:w="4788" w:type="dxa"/>
          </w:tcPr>
          <w:p w:rsidR="00F4255C" w:rsidRPr="00537D03" w:rsidRDefault="00F4255C" w:rsidP="00F35996">
            <w:r w:rsidRPr="00537D03">
              <w:t>Comments</w:t>
            </w:r>
          </w:p>
        </w:tc>
      </w:tr>
      <w:tr w:rsidR="00F4255C" w:rsidRPr="00537D03" w:rsidTr="00CA0A6C">
        <w:tc>
          <w:tcPr>
            <w:tcW w:w="2394" w:type="dxa"/>
          </w:tcPr>
          <w:p w:rsidR="00F4255C" w:rsidRPr="00537D03" w:rsidRDefault="00F4255C" w:rsidP="00F35996">
            <w:proofErr w:type="spellStart"/>
            <w:r w:rsidRPr="00537D03">
              <w:t>conv_rbm_valid</w:t>
            </w:r>
            <w:proofErr w:type="spellEnd"/>
          </w:p>
        </w:tc>
        <w:tc>
          <w:tcPr>
            <w:tcW w:w="2394" w:type="dxa"/>
          </w:tcPr>
          <w:p w:rsidR="00F4255C" w:rsidRPr="00537D03" w:rsidRDefault="00F4255C" w:rsidP="00F35996">
            <w:r w:rsidRPr="00537D03">
              <w:t>1</w:t>
            </w:r>
          </w:p>
        </w:tc>
        <w:tc>
          <w:tcPr>
            <w:tcW w:w="4788" w:type="dxa"/>
          </w:tcPr>
          <w:p w:rsidR="00F4255C" w:rsidRPr="00537D03" w:rsidRDefault="00F4255C" w:rsidP="00F35996">
            <w:r w:rsidRPr="00537D03">
              <w:t>Request valid from converter</w:t>
            </w:r>
          </w:p>
        </w:tc>
      </w:tr>
      <w:tr w:rsidR="00F4255C" w:rsidRPr="00537D03" w:rsidTr="00CA0A6C">
        <w:tc>
          <w:tcPr>
            <w:tcW w:w="2394" w:type="dxa"/>
          </w:tcPr>
          <w:p w:rsidR="00F4255C" w:rsidRPr="00537D03" w:rsidRDefault="003F6CFD" w:rsidP="00F35996">
            <w:proofErr w:type="spellStart"/>
            <w:r w:rsidRPr="00537D03">
              <w:t>conv_rbm_read</w:t>
            </w:r>
            <w:proofErr w:type="spellEnd"/>
          </w:p>
        </w:tc>
        <w:tc>
          <w:tcPr>
            <w:tcW w:w="2394" w:type="dxa"/>
          </w:tcPr>
          <w:p w:rsidR="00F4255C" w:rsidRPr="00537D03" w:rsidRDefault="00F4255C" w:rsidP="00F35996">
            <w:r w:rsidRPr="00537D03">
              <w:t>1</w:t>
            </w:r>
          </w:p>
        </w:tc>
        <w:tc>
          <w:tcPr>
            <w:tcW w:w="4788" w:type="dxa"/>
          </w:tcPr>
          <w:p w:rsidR="00F4255C" w:rsidRPr="00537D03" w:rsidRDefault="00F4255C" w:rsidP="00F35996">
            <w:r w:rsidRPr="00537D03">
              <w:t>Read = 1’b1, write = 1’b0</w:t>
            </w:r>
          </w:p>
        </w:tc>
      </w:tr>
      <w:tr w:rsidR="00F4255C" w:rsidRPr="00537D03" w:rsidTr="00CA0A6C">
        <w:tc>
          <w:tcPr>
            <w:tcW w:w="2394" w:type="dxa"/>
          </w:tcPr>
          <w:p w:rsidR="00F4255C" w:rsidRPr="00537D03" w:rsidRDefault="00F4255C" w:rsidP="00F35996">
            <w:proofErr w:type="spellStart"/>
            <w:r w:rsidRPr="00537D03">
              <w:t>conv_rbm_addrs</w:t>
            </w:r>
            <w:proofErr w:type="spellEnd"/>
          </w:p>
        </w:tc>
        <w:tc>
          <w:tcPr>
            <w:tcW w:w="2394" w:type="dxa"/>
          </w:tcPr>
          <w:p w:rsidR="00F4255C" w:rsidRPr="00537D03" w:rsidRDefault="00F4255C" w:rsidP="00F35996">
            <w:r w:rsidRPr="00537D03">
              <w:t>32</w:t>
            </w:r>
          </w:p>
        </w:tc>
        <w:tc>
          <w:tcPr>
            <w:tcW w:w="4788" w:type="dxa"/>
          </w:tcPr>
          <w:p w:rsidR="00F4255C" w:rsidRPr="00537D03" w:rsidRDefault="00382B1F" w:rsidP="00F35996">
            <w:r w:rsidRPr="00537D03">
              <w:t>Address: will be 4B or 8B aligned</w:t>
            </w:r>
          </w:p>
        </w:tc>
      </w:tr>
      <w:tr w:rsidR="00F536E0" w:rsidRPr="00537D03" w:rsidTr="00CA0A6C">
        <w:tc>
          <w:tcPr>
            <w:tcW w:w="2394" w:type="dxa"/>
          </w:tcPr>
          <w:p w:rsidR="00F536E0" w:rsidRPr="00537D03" w:rsidRDefault="00610F13" w:rsidP="00F35996">
            <w:proofErr w:type="spellStart"/>
            <w:r w:rsidRPr="00537D03">
              <w:t>conv_req_lbinfo</w:t>
            </w:r>
            <w:proofErr w:type="spellEnd"/>
          </w:p>
        </w:tc>
        <w:tc>
          <w:tcPr>
            <w:tcW w:w="2394" w:type="dxa"/>
          </w:tcPr>
          <w:p w:rsidR="00F536E0" w:rsidRPr="00537D03" w:rsidRDefault="00610F13" w:rsidP="00F35996">
            <w:r w:rsidRPr="00537D03">
              <w:t>P_</w:t>
            </w:r>
            <w:r w:rsidR="00FF42B4" w:rsidRPr="00537D03">
              <w:t>L</w:t>
            </w:r>
            <w:r w:rsidRPr="00537D03">
              <w:t>B</w:t>
            </w:r>
            <w:r w:rsidR="00F536E0" w:rsidRPr="00537D03">
              <w:t>INFO_WIDTH</w:t>
            </w:r>
          </w:p>
        </w:tc>
        <w:tc>
          <w:tcPr>
            <w:tcW w:w="4788" w:type="dxa"/>
          </w:tcPr>
          <w:p w:rsidR="001B4300" w:rsidRPr="00537D03" w:rsidRDefault="00F536E0" w:rsidP="00F35996">
            <w:r w:rsidRPr="00537D03">
              <w:t>Information associated with a request that must</w:t>
            </w:r>
            <w:r w:rsidR="00E13CDB" w:rsidRPr="00537D03">
              <w:t xml:space="preserve"> </w:t>
            </w:r>
            <w:r w:rsidRPr="00537D03">
              <w:t>be recorded in the tracker for use once the response returns. This is not presented to the RBM</w:t>
            </w:r>
            <w:r w:rsidR="00E13CDB" w:rsidRPr="00537D03">
              <w:t>.</w:t>
            </w:r>
            <w:r w:rsidR="001B4300" w:rsidRPr="00537D03">
              <w:t xml:space="preserve"> Example: AID of a transaction from the AXI4 port.</w:t>
            </w:r>
          </w:p>
        </w:tc>
      </w:tr>
      <w:tr w:rsidR="00F4255C" w:rsidRPr="00537D03" w:rsidTr="00CA0A6C">
        <w:tc>
          <w:tcPr>
            <w:tcW w:w="2394" w:type="dxa"/>
          </w:tcPr>
          <w:p w:rsidR="00F4255C" w:rsidRPr="00537D03" w:rsidRDefault="00F4255C" w:rsidP="00F35996">
            <w:proofErr w:type="spellStart"/>
            <w:r w:rsidRPr="00537D03">
              <w:t>conv_rbm_length</w:t>
            </w:r>
            <w:proofErr w:type="spellEnd"/>
          </w:p>
        </w:tc>
        <w:tc>
          <w:tcPr>
            <w:tcW w:w="2394" w:type="dxa"/>
          </w:tcPr>
          <w:p w:rsidR="00F4255C" w:rsidRPr="00537D03" w:rsidRDefault="00C14A0E" w:rsidP="00F35996">
            <w:r w:rsidRPr="00537D03">
              <w:t>1</w:t>
            </w:r>
          </w:p>
        </w:tc>
        <w:tc>
          <w:tcPr>
            <w:tcW w:w="4788" w:type="dxa"/>
          </w:tcPr>
          <w:p w:rsidR="00F4255C" w:rsidRPr="00537D03" w:rsidRDefault="00C14A0E" w:rsidP="00F35996">
            <w:r w:rsidRPr="00537D03">
              <w:t>4B = 1’b0, 8B = 1’b1</w:t>
            </w:r>
          </w:p>
        </w:tc>
      </w:tr>
      <w:tr w:rsidR="00C14A0E" w:rsidRPr="00537D03" w:rsidTr="00CA0A6C">
        <w:tc>
          <w:tcPr>
            <w:tcW w:w="2394" w:type="dxa"/>
          </w:tcPr>
          <w:p w:rsidR="00C14A0E" w:rsidRPr="00537D03" w:rsidRDefault="00C14A0E" w:rsidP="00F35996">
            <w:proofErr w:type="spellStart"/>
            <w:r w:rsidRPr="00537D03">
              <w:t>conv_rbm_secure</w:t>
            </w:r>
            <w:proofErr w:type="spellEnd"/>
          </w:p>
        </w:tc>
        <w:tc>
          <w:tcPr>
            <w:tcW w:w="2394" w:type="dxa"/>
          </w:tcPr>
          <w:p w:rsidR="00C14A0E" w:rsidRPr="00537D03" w:rsidRDefault="00C14A0E" w:rsidP="00F35996">
            <w:r w:rsidRPr="00537D03">
              <w:t>1</w:t>
            </w:r>
          </w:p>
        </w:tc>
        <w:tc>
          <w:tcPr>
            <w:tcW w:w="4788" w:type="dxa"/>
          </w:tcPr>
          <w:p w:rsidR="00C14A0E" w:rsidRPr="00537D03" w:rsidRDefault="00C14A0E" w:rsidP="00F35996">
            <w:r w:rsidRPr="00537D03">
              <w:t>Secure access = 1’b1, non-secure access = 1’b0</w:t>
            </w:r>
          </w:p>
        </w:tc>
      </w:tr>
      <w:tr w:rsidR="00C14A0E" w:rsidRPr="00537D03" w:rsidTr="00CA0A6C">
        <w:tc>
          <w:tcPr>
            <w:tcW w:w="2394" w:type="dxa"/>
          </w:tcPr>
          <w:p w:rsidR="00C14A0E" w:rsidRPr="00537D03" w:rsidRDefault="00C14A0E" w:rsidP="00F35996">
            <w:proofErr w:type="spellStart"/>
            <w:r w:rsidRPr="00537D03">
              <w:t>conv_rbm_wdata</w:t>
            </w:r>
            <w:proofErr w:type="spellEnd"/>
          </w:p>
        </w:tc>
        <w:tc>
          <w:tcPr>
            <w:tcW w:w="2394" w:type="dxa"/>
          </w:tcPr>
          <w:p w:rsidR="00C14A0E" w:rsidRPr="00537D03" w:rsidRDefault="00C14A0E" w:rsidP="00F35996">
            <w:r w:rsidRPr="00537D03">
              <w:t>64</w:t>
            </w:r>
          </w:p>
        </w:tc>
        <w:tc>
          <w:tcPr>
            <w:tcW w:w="4788" w:type="dxa"/>
          </w:tcPr>
          <w:p w:rsidR="00C14A0E" w:rsidRPr="00537D03" w:rsidRDefault="00C14A0E" w:rsidP="00F35996">
            <w:r w:rsidRPr="00537D03">
              <w:t>For 4B access, data must be at positions [31:0] irrespective of the address alignment.</w:t>
            </w:r>
          </w:p>
          <w:p w:rsidR="00C14A0E" w:rsidRPr="00537D03" w:rsidRDefault="00C14A0E" w:rsidP="00F35996">
            <w:r w:rsidRPr="00537D03">
              <w:t>For 8B access data is little endian</w:t>
            </w:r>
          </w:p>
        </w:tc>
      </w:tr>
      <w:tr w:rsidR="00C14A0E" w:rsidRPr="00537D03" w:rsidTr="00CA0A6C">
        <w:tc>
          <w:tcPr>
            <w:tcW w:w="2394" w:type="dxa"/>
          </w:tcPr>
          <w:p w:rsidR="00C14A0E" w:rsidRPr="00537D03" w:rsidRDefault="00C14A0E" w:rsidP="00F35996">
            <w:proofErr w:type="spellStart"/>
            <w:r w:rsidRPr="00537D03">
              <w:t>rbm_conv_grant</w:t>
            </w:r>
            <w:proofErr w:type="spellEnd"/>
          </w:p>
        </w:tc>
        <w:tc>
          <w:tcPr>
            <w:tcW w:w="2394" w:type="dxa"/>
          </w:tcPr>
          <w:p w:rsidR="00C14A0E" w:rsidRPr="00537D03" w:rsidRDefault="00C14A0E" w:rsidP="00F35996">
            <w:r w:rsidRPr="00537D03">
              <w:t>1</w:t>
            </w:r>
          </w:p>
        </w:tc>
        <w:tc>
          <w:tcPr>
            <w:tcW w:w="4788" w:type="dxa"/>
          </w:tcPr>
          <w:p w:rsidR="00C14A0E" w:rsidRPr="00537D03" w:rsidRDefault="00E279B1" w:rsidP="00360DD1">
            <w:r w:rsidRPr="00537D03">
              <w:t xml:space="preserve">Grant indicating that a command (and </w:t>
            </w:r>
            <w:proofErr w:type="spellStart"/>
            <w:r w:rsidR="00694B1B" w:rsidRPr="00537D03">
              <w:t>w</w:t>
            </w:r>
            <w:r w:rsidRPr="00537D03">
              <w:t>data</w:t>
            </w:r>
            <w:proofErr w:type="spellEnd"/>
            <w:r w:rsidRPr="00537D03">
              <w:t xml:space="preserve"> for writes) was accepted</w:t>
            </w:r>
            <w:r w:rsidR="00360DD1" w:rsidRPr="00537D03">
              <w:t>.</w:t>
            </w:r>
          </w:p>
        </w:tc>
      </w:tr>
    </w:tbl>
    <w:p w:rsidR="007C1ED4" w:rsidRPr="00537D03" w:rsidRDefault="007C1ED4" w:rsidP="007C1ED4"/>
    <w:p w:rsidR="00E279B1" w:rsidRPr="00537D03" w:rsidRDefault="00E279B1" w:rsidP="00E279B1">
      <w:pPr>
        <w:pStyle w:val="Caption"/>
        <w:keepNext/>
      </w:pPr>
      <w:r w:rsidRPr="00537D03">
        <w:t xml:space="preserve">Table </w:t>
      </w:r>
      <w:r w:rsidR="00450CE3" w:rsidRPr="00537D03">
        <w:rPr>
          <w:noProof/>
        </w:rPr>
        <w:fldChar w:fldCharType="begin"/>
      </w:r>
      <w:r w:rsidR="00450CE3" w:rsidRPr="00537D03">
        <w:rPr>
          <w:noProof/>
        </w:rPr>
        <w:instrText xml:space="preserve"> SEQ Table \* ARABIC </w:instrText>
      </w:r>
      <w:r w:rsidR="00450CE3" w:rsidRPr="00537D03">
        <w:rPr>
          <w:noProof/>
        </w:rPr>
        <w:fldChar w:fldCharType="separate"/>
      </w:r>
      <w:r w:rsidRPr="00537D03">
        <w:rPr>
          <w:noProof/>
        </w:rPr>
        <w:t>2</w:t>
      </w:r>
      <w:r w:rsidR="00450CE3" w:rsidRPr="00537D03">
        <w:rPr>
          <w:noProof/>
        </w:rPr>
        <w:fldChar w:fldCharType="end"/>
      </w:r>
      <w:r w:rsidRPr="00537D03">
        <w:t xml:space="preserve"> Read data and response interface</w:t>
      </w:r>
    </w:p>
    <w:tbl>
      <w:tblPr>
        <w:tblStyle w:val="TableGrid"/>
        <w:tblW w:w="0" w:type="auto"/>
        <w:tblLook w:val="04A0" w:firstRow="1" w:lastRow="0" w:firstColumn="1" w:lastColumn="0" w:noHBand="0" w:noVBand="1"/>
      </w:tblPr>
      <w:tblGrid>
        <w:gridCol w:w="2394"/>
        <w:gridCol w:w="2394"/>
        <w:gridCol w:w="4788"/>
      </w:tblGrid>
      <w:tr w:rsidR="00E279B1" w:rsidRPr="00537D03" w:rsidTr="00CA0A6C">
        <w:trPr>
          <w:cnfStyle w:val="100000000000" w:firstRow="1" w:lastRow="0" w:firstColumn="0" w:lastColumn="0" w:oddVBand="0" w:evenVBand="0" w:oddHBand="0" w:evenHBand="0" w:firstRowFirstColumn="0" w:firstRowLastColumn="0" w:lastRowFirstColumn="0" w:lastRowLastColumn="0"/>
        </w:trPr>
        <w:tc>
          <w:tcPr>
            <w:tcW w:w="2394" w:type="dxa"/>
          </w:tcPr>
          <w:p w:rsidR="00E279B1" w:rsidRPr="00537D03" w:rsidRDefault="00E279B1" w:rsidP="00CA0A6C">
            <w:r w:rsidRPr="00537D03">
              <w:t>Signal</w:t>
            </w:r>
          </w:p>
        </w:tc>
        <w:tc>
          <w:tcPr>
            <w:tcW w:w="2394" w:type="dxa"/>
          </w:tcPr>
          <w:p w:rsidR="00E279B1" w:rsidRPr="00537D03" w:rsidRDefault="00E279B1" w:rsidP="00CA0A6C">
            <w:r w:rsidRPr="00537D03">
              <w:t>width</w:t>
            </w:r>
          </w:p>
        </w:tc>
        <w:tc>
          <w:tcPr>
            <w:tcW w:w="4788" w:type="dxa"/>
          </w:tcPr>
          <w:p w:rsidR="00E279B1" w:rsidRPr="00537D03" w:rsidRDefault="00E279B1" w:rsidP="00CA0A6C">
            <w:r w:rsidRPr="00537D03">
              <w:t>Comments</w:t>
            </w:r>
          </w:p>
        </w:tc>
      </w:tr>
      <w:tr w:rsidR="00E279B1" w:rsidRPr="00537D03" w:rsidTr="00CA0A6C">
        <w:tc>
          <w:tcPr>
            <w:tcW w:w="2394" w:type="dxa"/>
          </w:tcPr>
          <w:p w:rsidR="00E279B1" w:rsidRPr="00537D03" w:rsidRDefault="00694B1B" w:rsidP="00CA0A6C">
            <w:proofErr w:type="spellStart"/>
            <w:r w:rsidRPr="00537D03">
              <w:t>rbm_conv_rvalid</w:t>
            </w:r>
            <w:proofErr w:type="spellEnd"/>
          </w:p>
        </w:tc>
        <w:tc>
          <w:tcPr>
            <w:tcW w:w="2394" w:type="dxa"/>
          </w:tcPr>
          <w:p w:rsidR="00E279B1" w:rsidRPr="00537D03" w:rsidRDefault="00694B1B" w:rsidP="00CA0A6C">
            <w:r w:rsidRPr="00537D03">
              <w:t>1</w:t>
            </w:r>
          </w:p>
        </w:tc>
        <w:tc>
          <w:tcPr>
            <w:tcW w:w="4788" w:type="dxa"/>
          </w:tcPr>
          <w:p w:rsidR="00E279B1" w:rsidRPr="00537D03" w:rsidRDefault="00694B1B" w:rsidP="00CA0A6C">
            <w:r w:rsidRPr="00537D03">
              <w:t>Valid read response and data</w:t>
            </w:r>
          </w:p>
        </w:tc>
      </w:tr>
      <w:tr w:rsidR="00E279B1" w:rsidRPr="00537D03" w:rsidTr="00CA0A6C">
        <w:tc>
          <w:tcPr>
            <w:tcW w:w="2394" w:type="dxa"/>
          </w:tcPr>
          <w:p w:rsidR="00E279B1" w:rsidRPr="00537D03" w:rsidRDefault="00694B1B" w:rsidP="00CA0A6C">
            <w:proofErr w:type="spellStart"/>
            <w:r w:rsidRPr="00537D03">
              <w:t>rbm_conv_rdata</w:t>
            </w:r>
            <w:proofErr w:type="spellEnd"/>
          </w:p>
        </w:tc>
        <w:tc>
          <w:tcPr>
            <w:tcW w:w="2394" w:type="dxa"/>
          </w:tcPr>
          <w:p w:rsidR="00E279B1" w:rsidRPr="00537D03" w:rsidRDefault="00694B1B" w:rsidP="00CA0A6C">
            <w:r w:rsidRPr="00537D03">
              <w:t>64</w:t>
            </w:r>
          </w:p>
        </w:tc>
        <w:tc>
          <w:tcPr>
            <w:tcW w:w="4788" w:type="dxa"/>
          </w:tcPr>
          <w:p w:rsidR="00E279B1" w:rsidRPr="00537D03" w:rsidRDefault="00694B1B" w:rsidP="00CA0A6C">
            <w:r w:rsidRPr="00537D03">
              <w:t xml:space="preserve">4B </w:t>
            </w:r>
            <w:r w:rsidR="007D0793" w:rsidRPr="00537D03">
              <w:t xml:space="preserve">data </w:t>
            </w:r>
            <w:r w:rsidRPr="00537D03">
              <w:t>must be at [31:0] irrespective of address alignment. 8B data is in little endian format.</w:t>
            </w:r>
          </w:p>
        </w:tc>
      </w:tr>
      <w:tr w:rsidR="003F0F81" w:rsidRPr="00537D03" w:rsidTr="00CA0A6C">
        <w:tc>
          <w:tcPr>
            <w:tcW w:w="2394" w:type="dxa"/>
          </w:tcPr>
          <w:p w:rsidR="003F0F81" w:rsidRPr="00537D03" w:rsidRDefault="003F0F81" w:rsidP="00CA0A6C">
            <w:proofErr w:type="spellStart"/>
            <w:r w:rsidRPr="00537D03">
              <w:t>rbm_conv_rlbinfo</w:t>
            </w:r>
            <w:proofErr w:type="spellEnd"/>
          </w:p>
        </w:tc>
        <w:tc>
          <w:tcPr>
            <w:tcW w:w="2394" w:type="dxa"/>
          </w:tcPr>
          <w:p w:rsidR="003F0F81" w:rsidRPr="00537D03" w:rsidRDefault="003F0F81" w:rsidP="00CA0A6C">
            <w:r w:rsidRPr="00537D03">
              <w:t>P_LBINFO_WIDTH</w:t>
            </w:r>
          </w:p>
        </w:tc>
        <w:tc>
          <w:tcPr>
            <w:tcW w:w="4788" w:type="dxa"/>
          </w:tcPr>
          <w:p w:rsidR="003F0F81" w:rsidRPr="00537D03" w:rsidRDefault="003F0F81" w:rsidP="003F0F81">
            <w:r w:rsidRPr="00537D03">
              <w:t xml:space="preserve">Read request specific information being looped back to corresponding </w:t>
            </w:r>
            <w:r w:rsidR="00C37E09" w:rsidRPr="00537D03">
              <w:t xml:space="preserve">read </w:t>
            </w:r>
            <w:r w:rsidRPr="00537D03">
              <w:t>response</w:t>
            </w:r>
          </w:p>
        </w:tc>
      </w:tr>
      <w:tr w:rsidR="00E279B1" w:rsidRPr="00537D03" w:rsidTr="00CA0A6C">
        <w:tc>
          <w:tcPr>
            <w:tcW w:w="2394" w:type="dxa"/>
          </w:tcPr>
          <w:p w:rsidR="00E279B1" w:rsidRPr="00537D03" w:rsidRDefault="00694B1B" w:rsidP="00CA0A6C">
            <w:proofErr w:type="spellStart"/>
            <w:r w:rsidRPr="00537D03">
              <w:t>rbm_conv_</w:t>
            </w:r>
            <w:r w:rsidR="007D0793" w:rsidRPr="00537D03">
              <w:t>r</w:t>
            </w:r>
            <w:r w:rsidRPr="00537D03">
              <w:t>error</w:t>
            </w:r>
            <w:proofErr w:type="spellEnd"/>
          </w:p>
        </w:tc>
        <w:tc>
          <w:tcPr>
            <w:tcW w:w="2394" w:type="dxa"/>
          </w:tcPr>
          <w:p w:rsidR="00E279B1" w:rsidRPr="00537D03" w:rsidRDefault="00694B1B" w:rsidP="00CA0A6C">
            <w:r w:rsidRPr="00537D03">
              <w:t>1</w:t>
            </w:r>
          </w:p>
        </w:tc>
        <w:tc>
          <w:tcPr>
            <w:tcW w:w="4788" w:type="dxa"/>
          </w:tcPr>
          <w:p w:rsidR="00E279B1" w:rsidRPr="00537D03" w:rsidRDefault="00694B1B" w:rsidP="00CA0A6C">
            <w:r w:rsidRPr="00537D03">
              <w:t>Address decode, security violation or other errors</w:t>
            </w:r>
          </w:p>
        </w:tc>
      </w:tr>
      <w:tr w:rsidR="00E279B1" w:rsidRPr="00537D03" w:rsidTr="00CA0A6C">
        <w:tc>
          <w:tcPr>
            <w:tcW w:w="2394" w:type="dxa"/>
          </w:tcPr>
          <w:p w:rsidR="00E279B1" w:rsidRPr="00537D03" w:rsidRDefault="00694B1B" w:rsidP="00CA0A6C">
            <w:proofErr w:type="spellStart"/>
            <w:r w:rsidRPr="00537D03">
              <w:lastRenderedPageBreak/>
              <w:t>conv_rbm_</w:t>
            </w:r>
            <w:r w:rsidR="007D0793" w:rsidRPr="00537D03">
              <w:t>r</w:t>
            </w:r>
            <w:r w:rsidRPr="00537D03">
              <w:t>grant</w:t>
            </w:r>
            <w:proofErr w:type="spellEnd"/>
          </w:p>
        </w:tc>
        <w:tc>
          <w:tcPr>
            <w:tcW w:w="2394" w:type="dxa"/>
          </w:tcPr>
          <w:p w:rsidR="00E279B1" w:rsidRPr="00537D03" w:rsidRDefault="00694B1B" w:rsidP="00CA0A6C">
            <w:r w:rsidRPr="00537D03">
              <w:t>1</w:t>
            </w:r>
          </w:p>
        </w:tc>
        <w:tc>
          <w:tcPr>
            <w:tcW w:w="4788" w:type="dxa"/>
          </w:tcPr>
          <w:p w:rsidR="00E279B1" w:rsidRPr="00537D03" w:rsidRDefault="007D0793" w:rsidP="00CA0A6C">
            <w:r w:rsidRPr="00537D03">
              <w:t xml:space="preserve">Grant indicating that the </w:t>
            </w:r>
            <w:proofErr w:type="spellStart"/>
            <w:r w:rsidRPr="00537D03">
              <w:t>rdata</w:t>
            </w:r>
            <w:proofErr w:type="spellEnd"/>
            <w:r w:rsidRPr="00537D03">
              <w:t xml:space="preserve"> was accepted. </w:t>
            </w:r>
          </w:p>
        </w:tc>
      </w:tr>
    </w:tbl>
    <w:p w:rsidR="00E279B1" w:rsidRPr="00537D03" w:rsidRDefault="00E279B1" w:rsidP="007C1ED4"/>
    <w:p w:rsidR="007D0793" w:rsidRPr="00537D03" w:rsidRDefault="007D0793" w:rsidP="007D0793">
      <w:pPr>
        <w:pStyle w:val="Caption"/>
        <w:keepNext/>
      </w:pPr>
      <w:r w:rsidRPr="00537D03">
        <w:t xml:space="preserve">Table </w:t>
      </w:r>
      <w:r w:rsidR="00450CE3" w:rsidRPr="00537D03">
        <w:rPr>
          <w:noProof/>
        </w:rPr>
        <w:fldChar w:fldCharType="begin"/>
      </w:r>
      <w:r w:rsidR="00450CE3" w:rsidRPr="00537D03">
        <w:rPr>
          <w:noProof/>
        </w:rPr>
        <w:instrText xml:space="preserve"> SEQ Table \* ARABIC </w:instrText>
      </w:r>
      <w:r w:rsidR="00450CE3" w:rsidRPr="00537D03">
        <w:rPr>
          <w:noProof/>
        </w:rPr>
        <w:fldChar w:fldCharType="separate"/>
      </w:r>
      <w:r w:rsidR="005424E5" w:rsidRPr="00537D03">
        <w:rPr>
          <w:noProof/>
        </w:rPr>
        <w:t>3</w:t>
      </w:r>
      <w:r w:rsidR="00450CE3" w:rsidRPr="00537D03">
        <w:rPr>
          <w:noProof/>
        </w:rPr>
        <w:fldChar w:fldCharType="end"/>
      </w:r>
      <w:r w:rsidRPr="00537D03">
        <w:t xml:space="preserve"> </w:t>
      </w:r>
      <w:r w:rsidR="005424E5" w:rsidRPr="00537D03">
        <w:t>W</w:t>
      </w:r>
      <w:r w:rsidRPr="00537D03">
        <w:t>rite response interface</w:t>
      </w:r>
    </w:p>
    <w:tbl>
      <w:tblPr>
        <w:tblStyle w:val="TableGrid"/>
        <w:tblW w:w="0" w:type="auto"/>
        <w:tblLook w:val="04A0" w:firstRow="1" w:lastRow="0" w:firstColumn="1" w:lastColumn="0" w:noHBand="0" w:noVBand="1"/>
      </w:tblPr>
      <w:tblGrid>
        <w:gridCol w:w="2394"/>
        <w:gridCol w:w="2394"/>
        <w:gridCol w:w="4788"/>
      </w:tblGrid>
      <w:tr w:rsidR="007D0793" w:rsidRPr="00537D03" w:rsidTr="00CA0A6C">
        <w:trPr>
          <w:cnfStyle w:val="100000000000" w:firstRow="1" w:lastRow="0" w:firstColumn="0" w:lastColumn="0" w:oddVBand="0" w:evenVBand="0" w:oddHBand="0" w:evenHBand="0" w:firstRowFirstColumn="0" w:firstRowLastColumn="0" w:lastRowFirstColumn="0" w:lastRowLastColumn="0"/>
        </w:trPr>
        <w:tc>
          <w:tcPr>
            <w:tcW w:w="2394" w:type="dxa"/>
          </w:tcPr>
          <w:p w:rsidR="007D0793" w:rsidRPr="00537D03" w:rsidRDefault="007D0793" w:rsidP="00CA0A6C">
            <w:r w:rsidRPr="00537D03">
              <w:t>Signal</w:t>
            </w:r>
          </w:p>
        </w:tc>
        <w:tc>
          <w:tcPr>
            <w:tcW w:w="2394" w:type="dxa"/>
          </w:tcPr>
          <w:p w:rsidR="007D0793" w:rsidRPr="00537D03" w:rsidRDefault="007D0793" w:rsidP="00CA0A6C">
            <w:r w:rsidRPr="00537D03">
              <w:t>width</w:t>
            </w:r>
          </w:p>
        </w:tc>
        <w:tc>
          <w:tcPr>
            <w:tcW w:w="4788" w:type="dxa"/>
          </w:tcPr>
          <w:p w:rsidR="007D0793" w:rsidRPr="00537D03" w:rsidRDefault="007D0793" w:rsidP="00CA0A6C">
            <w:r w:rsidRPr="00537D03">
              <w:t>Comments</w:t>
            </w:r>
          </w:p>
        </w:tc>
      </w:tr>
      <w:tr w:rsidR="007D0793" w:rsidRPr="00537D03" w:rsidTr="00CA0A6C">
        <w:tc>
          <w:tcPr>
            <w:tcW w:w="2394" w:type="dxa"/>
          </w:tcPr>
          <w:p w:rsidR="007D0793" w:rsidRPr="00537D03" w:rsidRDefault="007D0793" w:rsidP="00CA0A6C">
            <w:proofErr w:type="spellStart"/>
            <w:r w:rsidRPr="00537D03">
              <w:t>rbm_conv_bvalid</w:t>
            </w:r>
            <w:proofErr w:type="spellEnd"/>
          </w:p>
        </w:tc>
        <w:tc>
          <w:tcPr>
            <w:tcW w:w="2394" w:type="dxa"/>
          </w:tcPr>
          <w:p w:rsidR="007D0793" w:rsidRPr="00537D03" w:rsidRDefault="007D0793" w:rsidP="00CA0A6C">
            <w:r w:rsidRPr="00537D03">
              <w:t>1</w:t>
            </w:r>
          </w:p>
        </w:tc>
        <w:tc>
          <w:tcPr>
            <w:tcW w:w="4788" w:type="dxa"/>
          </w:tcPr>
          <w:p w:rsidR="007D0793" w:rsidRPr="00537D03" w:rsidRDefault="007D0793" w:rsidP="007D0793">
            <w:r w:rsidRPr="00537D03">
              <w:t>Valid write response</w:t>
            </w:r>
          </w:p>
        </w:tc>
      </w:tr>
      <w:tr w:rsidR="007D0793" w:rsidRPr="00537D03" w:rsidTr="00CA0A6C">
        <w:tc>
          <w:tcPr>
            <w:tcW w:w="2394" w:type="dxa"/>
          </w:tcPr>
          <w:p w:rsidR="007D0793" w:rsidRPr="00537D03" w:rsidRDefault="007D0793" w:rsidP="00CA0A6C">
            <w:proofErr w:type="spellStart"/>
            <w:r w:rsidRPr="00537D03">
              <w:t>rbm_conv_berror</w:t>
            </w:r>
            <w:proofErr w:type="spellEnd"/>
          </w:p>
        </w:tc>
        <w:tc>
          <w:tcPr>
            <w:tcW w:w="2394" w:type="dxa"/>
          </w:tcPr>
          <w:p w:rsidR="007D0793" w:rsidRPr="00537D03" w:rsidRDefault="007D0793" w:rsidP="00CA0A6C">
            <w:r w:rsidRPr="00537D03">
              <w:t>1</w:t>
            </w:r>
          </w:p>
        </w:tc>
        <w:tc>
          <w:tcPr>
            <w:tcW w:w="4788" w:type="dxa"/>
          </w:tcPr>
          <w:p w:rsidR="007D0793" w:rsidRPr="00537D03" w:rsidRDefault="007D0793" w:rsidP="00CA0A6C">
            <w:r w:rsidRPr="00537D03">
              <w:t>Address decode, security violation or other errors</w:t>
            </w:r>
          </w:p>
        </w:tc>
      </w:tr>
      <w:tr w:rsidR="003F0F81" w:rsidRPr="00537D03" w:rsidTr="00E20391">
        <w:tc>
          <w:tcPr>
            <w:tcW w:w="2394" w:type="dxa"/>
          </w:tcPr>
          <w:p w:rsidR="003F0F81" w:rsidRPr="00537D03" w:rsidRDefault="003F0F81" w:rsidP="003F0F81">
            <w:proofErr w:type="spellStart"/>
            <w:r w:rsidRPr="00537D03">
              <w:t>rbm_conv_blbinfo</w:t>
            </w:r>
            <w:proofErr w:type="spellEnd"/>
          </w:p>
        </w:tc>
        <w:tc>
          <w:tcPr>
            <w:tcW w:w="2394" w:type="dxa"/>
          </w:tcPr>
          <w:p w:rsidR="003F0F81" w:rsidRPr="00537D03" w:rsidRDefault="003F0F81" w:rsidP="00E20391">
            <w:r w:rsidRPr="00537D03">
              <w:t>P_LBINFO_WIDTH</w:t>
            </w:r>
          </w:p>
        </w:tc>
        <w:tc>
          <w:tcPr>
            <w:tcW w:w="4788" w:type="dxa"/>
          </w:tcPr>
          <w:p w:rsidR="003F0F81" w:rsidRPr="00537D03" w:rsidRDefault="003F0F81" w:rsidP="003F0F81">
            <w:r w:rsidRPr="00537D03">
              <w:t>Write request specific information being looped back to corresponding write response</w:t>
            </w:r>
          </w:p>
        </w:tc>
      </w:tr>
      <w:tr w:rsidR="007D0793" w:rsidRPr="00537D03" w:rsidTr="00CA0A6C">
        <w:tc>
          <w:tcPr>
            <w:tcW w:w="2394" w:type="dxa"/>
          </w:tcPr>
          <w:p w:rsidR="007D0793" w:rsidRPr="00537D03" w:rsidRDefault="007D0793" w:rsidP="00CA0A6C">
            <w:proofErr w:type="spellStart"/>
            <w:r w:rsidRPr="00537D03">
              <w:t>conv_rbm_bgrant</w:t>
            </w:r>
            <w:proofErr w:type="spellEnd"/>
          </w:p>
        </w:tc>
        <w:tc>
          <w:tcPr>
            <w:tcW w:w="2394" w:type="dxa"/>
          </w:tcPr>
          <w:p w:rsidR="007D0793" w:rsidRPr="00537D03" w:rsidRDefault="007D0793" w:rsidP="00CA0A6C">
            <w:r w:rsidRPr="00537D03">
              <w:t>1</w:t>
            </w:r>
          </w:p>
        </w:tc>
        <w:tc>
          <w:tcPr>
            <w:tcW w:w="4788" w:type="dxa"/>
          </w:tcPr>
          <w:p w:rsidR="007D0793" w:rsidRPr="00537D03" w:rsidRDefault="007D0793" w:rsidP="007D0793">
            <w:r w:rsidRPr="00537D03">
              <w:t xml:space="preserve">Grant indicating that the write response was accepted. </w:t>
            </w:r>
          </w:p>
        </w:tc>
      </w:tr>
    </w:tbl>
    <w:p w:rsidR="007D0793" w:rsidRPr="00537D03" w:rsidRDefault="007D0793" w:rsidP="007D0793"/>
    <w:p w:rsidR="00FA76FE" w:rsidRPr="00537D03" w:rsidRDefault="00FA76FE" w:rsidP="00360DD1">
      <w:pPr>
        <w:pStyle w:val="ListParagraph"/>
        <w:numPr>
          <w:ilvl w:val="0"/>
          <w:numId w:val="41"/>
        </w:numPr>
      </w:pPr>
      <w:r w:rsidRPr="00537D03">
        <w:t xml:space="preserve">Loopback information is a request specific information that RBC or </w:t>
      </w:r>
      <w:proofErr w:type="spellStart"/>
      <w:r w:rsidRPr="00537D03">
        <w:t>regbus</w:t>
      </w:r>
      <w:proofErr w:type="spellEnd"/>
      <w:r w:rsidRPr="00537D03">
        <w:t xml:space="preserve"> NoC does not </w:t>
      </w:r>
      <w:proofErr w:type="gramStart"/>
      <w:r w:rsidRPr="00537D03">
        <w:t>use, but</w:t>
      </w:r>
      <w:proofErr w:type="gramEnd"/>
      <w:r w:rsidRPr="00537D03">
        <w:t xml:space="preserve"> needs to be returned with the corresponding response. P_LBINFO_WIDTH must be based on the widest information any of the input ports requires. All other ports are expected to drive this full width even if all bits are not used by them.</w:t>
      </w:r>
    </w:p>
    <w:p w:rsidR="00360DD1" w:rsidRPr="00537D03" w:rsidRDefault="00360DD1" w:rsidP="00360DD1">
      <w:pPr>
        <w:pStyle w:val="ListParagraph"/>
        <w:numPr>
          <w:ilvl w:val="0"/>
          <w:numId w:val="41"/>
        </w:numPr>
      </w:pPr>
      <w:r w:rsidRPr="00537D03">
        <w:t>All interfaces have</w:t>
      </w:r>
      <w:r w:rsidR="00ED4315" w:rsidRPr="00537D03">
        <w:t xml:space="preserve"> single cycle transactions, i.e. if a request or response transaction </w:t>
      </w:r>
      <w:r w:rsidR="0024513E" w:rsidRPr="00537D03">
        <w:t>is</w:t>
      </w:r>
      <w:r w:rsidR="00ED4315" w:rsidRPr="00537D03">
        <w:t xml:space="preserve"> valid and is granted in the same cycle,</w:t>
      </w:r>
      <w:r w:rsidR="0024513E" w:rsidRPr="00537D03">
        <w:t xml:space="preserve"> then </w:t>
      </w:r>
      <w:r w:rsidR="00ED4315" w:rsidRPr="00537D03">
        <w:t>a new transaction can be posted in the next cycle.</w:t>
      </w:r>
    </w:p>
    <w:p w:rsidR="0024513E" w:rsidRPr="00537D03" w:rsidRDefault="0024513E" w:rsidP="00360DD1">
      <w:pPr>
        <w:pStyle w:val="ListParagraph"/>
        <w:numPr>
          <w:ilvl w:val="0"/>
          <w:numId w:val="41"/>
        </w:numPr>
      </w:pPr>
      <w:r w:rsidRPr="00537D03">
        <w:t xml:space="preserve">A valid request </w:t>
      </w:r>
      <w:proofErr w:type="gramStart"/>
      <w:r w:rsidRPr="00537D03">
        <w:t>is allowed to</w:t>
      </w:r>
      <w:proofErr w:type="gramEnd"/>
      <w:r w:rsidRPr="00537D03">
        <w:t xml:space="preserve"> change while it has not received its grant. For </w:t>
      </w:r>
      <w:proofErr w:type="gramStart"/>
      <w:r w:rsidRPr="00537D03">
        <w:t>example</w:t>
      </w:r>
      <w:proofErr w:type="gramEnd"/>
      <w:r w:rsidRPr="00537D03">
        <w:t xml:space="preserve"> an input port may post a read request and later change it to a write request </w:t>
      </w:r>
      <w:r w:rsidR="00E754C6" w:rsidRPr="00537D03">
        <w:t>if</w:t>
      </w:r>
      <w:r w:rsidRPr="00537D03">
        <w:t xml:space="preserve"> the earlier request wasn’t granted.</w:t>
      </w:r>
    </w:p>
    <w:p w:rsidR="00283C9E" w:rsidRPr="00537D03" w:rsidRDefault="00360DD1" w:rsidP="00283C9E">
      <w:pPr>
        <w:pStyle w:val="Heading2"/>
      </w:pPr>
      <w:bookmarkStart w:id="4" w:name="_Toc8286945"/>
      <w:r w:rsidRPr="00537D03">
        <w:t>Arbitration</w:t>
      </w:r>
      <w:bookmarkEnd w:id="4"/>
    </w:p>
    <w:p w:rsidR="00360DD1" w:rsidRPr="00537D03" w:rsidRDefault="00360DD1" w:rsidP="00360DD1">
      <w:r w:rsidRPr="00537D03">
        <w:t xml:space="preserve">A simple round-robin arbitration can be performed between requests from multiple converters. Selected command and write data </w:t>
      </w:r>
      <w:proofErr w:type="gramStart"/>
      <w:r w:rsidRPr="00537D03">
        <w:t>has</w:t>
      </w:r>
      <w:proofErr w:type="gramEnd"/>
      <w:r w:rsidRPr="00537D03">
        <w:t xml:space="preserve"> to be </w:t>
      </w:r>
      <w:proofErr w:type="spellStart"/>
      <w:r w:rsidRPr="00537D03">
        <w:t>muxed</w:t>
      </w:r>
      <w:proofErr w:type="spellEnd"/>
      <w:r w:rsidRPr="00537D03">
        <w:t xml:space="preserve"> and presented on the RBM interface.</w:t>
      </w:r>
    </w:p>
    <w:p w:rsidR="00E279B1" w:rsidRPr="00537D03" w:rsidRDefault="00360DD1" w:rsidP="00360DD1">
      <w:pPr>
        <w:pStyle w:val="ListParagraph"/>
        <w:numPr>
          <w:ilvl w:val="0"/>
          <w:numId w:val="41"/>
        </w:numPr>
      </w:pPr>
      <w:r w:rsidRPr="00537D03">
        <w:t>Free location index in the read or write tracker where the command will be allocated is used to tag the command</w:t>
      </w:r>
      <w:r w:rsidR="00CF0C5B" w:rsidRPr="00537D03">
        <w:t xml:space="preserve"> to RBM</w:t>
      </w:r>
      <w:r w:rsidRPr="00537D03">
        <w:t xml:space="preserve"> with a</w:t>
      </w:r>
      <w:r w:rsidR="00CF0C5B" w:rsidRPr="00537D03">
        <w:t xml:space="preserve"> unique</w:t>
      </w:r>
      <w:r w:rsidRPr="00537D03">
        <w:t xml:space="preserve"> ID</w:t>
      </w:r>
    </w:p>
    <w:p w:rsidR="00360DD1" w:rsidRPr="00537D03" w:rsidRDefault="00360DD1" w:rsidP="00360DD1">
      <w:pPr>
        <w:pStyle w:val="ListParagraph"/>
        <w:numPr>
          <w:ilvl w:val="0"/>
          <w:numId w:val="41"/>
        </w:numPr>
      </w:pPr>
      <w:r w:rsidRPr="00537D03">
        <w:t xml:space="preserve">Once a selected requested is granted, </w:t>
      </w:r>
      <w:r w:rsidR="00703349" w:rsidRPr="00537D03">
        <w:t>appropriate credit pool in the read or write tracker is decremented.</w:t>
      </w:r>
    </w:p>
    <w:p w:rsidR="002C0ADE" w:rsidRPr="00537D03" w:rsidRDefault="002C0ADE" w:rsidP="002C0ADE">
      <w:r w:rsidRPr="00537D03">
        <w:br w:type="page"/>
      </w:r>
    </w:p>
    <w:p w:rsidR="002D60D3" w:rsidRPr="00537D03" w:rsidRDefault="002D60D3" w:rsidP="002D60D3">
      <w:pPr>
        <w:pStyle w:val="Heading2"/>
      </w:pPr>
      <w:r w:rsidRPr="00537D03">
        <w:lastRenderedPageBreak/>
        <w:t>Security</w:t>
      </w:r>
    </w:p>
    <w:p w:rsidR="002D60D3" w:rsidRPr="00537D03" w:rsidRDefault="002D60D3" w:rsidP="002D60D3">
      <w:r w:rsidRPr="00537D03">
        <w:t xml:space="preserve">For the IOSF sideband master port, incoming SAI must be translated into secure/non-secure attribute of the </w:t>
      </w:r>
      <w:proofErr w:type="spellStart"/>
      <w:r w:rsidRPr="00537D03">
        <w:t>regbus</w:t>
      </w:r>
      <w:proofErr w:type="spellEnd"/>
      <w:r w:rsidRPr="00537D03">
        <w:t xml:space="preserve"> transaction.</w:t>
      </w:r>
    </w:p>
    <w:p w:rsidR="00F23F91" w:rsidRPr="00537D03" w:rsidRDefault="00020CB4" w:rsidP="00023B17">
      <w:pPr>
        <w:pStyle w:val="ListParagraph"/>
        <w:numPr>
          <w:ilvl w:val="0"/>
          <w:numId w:val="41"/>
        </w:numPr>
      </w:pPr>
      <w:r w:rsidRPr="00537D03">
        <w:t>3 special registers</w:t>
      </w:r>
      <w:r w:rsidR="00F23F91" w:rsidRPr="00537D03">
        <w:t>,</w:t>
      </w:r>
      <w:r w:rsidRPr="00537D03">
        <w:t xml:space="preserve"> </w:t>
      </w:r>
      <w:r w:rsidR="005A5BF4" w:rsidRPr="00537D03">
        <w:t xml:space="preserve">RAC, WAC and CP </w:t>
      </w:r>
      <w:proofErr w:type="gramStart"/>
      <w:r w:rsidRPr="00537D03">
        <w:t>have to</w:t>
      </w:r>
      <w:proofErr w:type="gramEnd"/>
      <w:r w:rsidRPr="00537D03">
        <w:t xml:space="preserve"> be added in the </w:t>
      </w:r>
      <w:r w:rsidR="00EC0AC4" w:rsidRPr="00537D03">
        <w:t>RBC CSR space</w:t>
      </w:r>
    </w:p>
    <w:p w:rsidR="00F23F91" w:rsidRPr="00537D03" w:rsidRDefault="00F23F91" w:rsidP="00023B17">
      <w:pPr>
        <w:pStyle w:val="ListParagraph"/>
        <w:numPr>
          <w:ilvl w:val="0"/>
          <w:numId w:val="41"/>
        </w:numPr>
      </w:pPr>
      <w:r w:rsidRPr="00537D03">
        <w:t>These registers have RW access and are of ‘secure’ type (only accessible by secure RBM transactions)</w:t>
      </w:r>
      <w:r w:rsidR="00EC0AC4" w:rsidRPr="00537D03">
        <w:t xml:space="preserve"> </w:t>
      </w:r>
    </w:p>
    <w:p w:rsidR="00F23F91" w:rsidRPr="00537D03" w:rsidRDefault="00F23F91" w:rsidP="00023B17">
      <w:pPr>
        <w:pStyle w:val="ListParagraph"/>
        <w:numPr>
          <w:ilvl w:val="0"/>
          <w:numId w:val="41"/>
        </w:numPr>
      </w:pPr>
      <w:r w:rsidRPr="00537D03">
        <w:t>Access by non-secure transaction cause a decode error: writes are dropped and reads issue a 0 response.</w:t>
      </w:r>
    </w:p>
    <w:p w:rsidR="00F23F91" w:rsidRPr="00537D03" w:rsidRDefault="00F23F91" w:rsidP="00023B17">
      <w:pPr>
        <w:pStyle w:val="ListParagraph"/>
        <w:numPr>
          <w:ilvl w:val="0"/>
          <w:numId w:val="41"/>
        </w:numPr>
      </w:pPr>
      <w:r w:rsidRPr="00537D03">
        <w:t>Reset value of the 3 registers must be derived from dedicated strap input</w:t>
      </w:r>
      <w:r w:rsidR="00C245F2" w:rsidRPr="00537D03">
        <w:t xml:space="preserve"> pins</w:t>
      </w:r>
    </w:p>
    <w:p w:rsidR="00516AE2" w:rsidRPr="00537D03" w:rsidRDefault="00516AE2" w:rsidP="00023B17">
      <w:pPr>
        <w:pStyle w:val="ListParagraph"/>
        <w:numPr>
          <w:ilvl w:val="0"/>
          <w:numId w:val="41"/>
        </w:numPr>
      </w:pPr>
      <w:r w:rsidRPr="00537D03">
        <w:t xml:space="preserve">A local </w:t>
      </w:r>
      <w:r w:rsidR="003D5E01" w:rsidRPr="00537D03">
        <w:t xml:space="preserve">address </w:t>
      </w:r>
      <w:r w:rsidRPr="00537D03">
        <w:t xml:space="preserve">decode of </w:t>
      </w:r>
      <w:r w:rsidR="003D5E01" w:rsidRPr="00537D03">
        <w:t>access</w:t>
      </w:r>
      <w:r w:rsidRPr="00537D03">
        <w:t xml:space="preserve"> to these 3 registers is needed. When any access targets these special registers, incoming SAI value must lookup </w:t>
      </w:r>
      <w:r w:rsidR="009D0E29" w:rsidRPr="00537D03">
        <w:t>CP register to mark the packet as secure/non-secure</w:t>
      </w:r>
      <w:r w:rsidR="00180188" w:rsidRPr="00537D03">
        <w:t xml:space="preserve">. </w:t>
      </w:r>
      <w:r w:rsidR="00FB5F04" w:rsidRPr="00537D03">
        <w:t>Only</w:t>
      </w:r>
      <w:r w:rsidR="00180188" w:rsidRPr="00537D03">
        <w:t xml:space="preserve"> certain special SAI </w:t>
      </w:r>
      <w:r w:rsidR="00FB5F04" w:rsidRPr="00537D03">
        <w:t xml:space="preserve">values </w:t>
      </w:r>
      <w:r w:rsidR="00180188" w:rsidRPr="00537D03">
        <w:t>have secure access to these policy registers, all other SAI get marked as non-secure effectively denying them access to these registers.</w:t>
      </w:r>
    </w:p>
    <w:p w:rsidR="00020CB4" w:rsidRPr="00537D03" w:rsidRDefault="00FB5F04" w:rsidP="00020CB4">
      <w:pPr>
        <w:pStyle w:val="ListParagraph"/>
        <w:numPr>
          <w:ilvl w:val="0"/>
          <w:numId w:val="41"/>
        </w:numPr>
      </w:pPr>
      <w:r w:rsidRPr="00537D03">
        <w:t xml:space="preserve">For all other register addresses in the NoC, </w:t>
      </w:r>
      <w:r w:rsidR="00020CB4" w:rsidRPr="00537D03">
        <w:t>64-bit RAC/WAC register specifies the secure/non-secure status of incoming read/write transaction based on the SAI value</w:t>
      </w:r>
      <w:r w:rsidR="00516AE2" w:rsidRPr="00537D03">
        <w:t xml:space="preserve"> in the IOSF transaction</w:t>
      </w:r>
    </w:p>
    <w:p w:rsidR="00F67C83" w:rsidRPr="00537D03" w:rsidRDefault="008E3D03" w:rsidP="00F67C83">
      <w:pPr>
        <w:keepNext/>
      </w:pPr>
      <w:r w:rsidRPr="00537D03">
        <w:object w:dxaOrig="12985" w:dyaOrig="5161">
          <v:shape id="_x0000_i1026" type="#_x0000_t75" style="width:422.65pt;height:167.75pt" o:ole="">
            <v:imagedata r:id="rId10" o:title=""/>
          </v:shape>
          <o:OLEObject Type="Embed" ProgID="Visio.Drawing.15" ShapeID="_x0000_i1026" DrawAspect="Content" ObjectID="_1652787512" r:id="rId11"/>
        </w:object>
      </w:r>
    </w:p>
    <w:p w:rsidR="008E3D03" w:rsidRPr="00537D03" w:rsidRDefault="00F67C83" w:rsidP="00F67C83">
      <w:pPr>
        <w:pStyle w:val="Caption"/>
      </w:pPr>
      <w:r w:rsidRPr="00537D03">
        <w:t xml:space="preserve">Figure </w:t>
      </w:r>
      <w:fldSimple w:instr=" SEQ Figure \* ARABIC ">
        <w:r w:rsidR="00537D03" w:rsidRPr="00537D03">
          <w:rPr>
            <w:noProof/>
          </w:rPr>
          <w:t>1</w:t>
        </w:r>
      </w:fldSimple>
      <w:r w:rsidRPr="00537D03">
        <w:t xml:space="preserve"> SAI to secure/non-secure translation</w:t>
      </w:r>
    </w:p>
    <w:p w:rsidR="00190D40" w:rsidRPr="00537D03" w:rsidRDefault="00190D40" w:rsidP="00190D40">
      <w:pPr>
        <w:pStyle w:val="Heading2"/>
      </w:pPr>
      <w:bookmarkStart w:id="5" w:name="_Toc8286946"/>
      <w:r w:rsidRPr="00537D03">
        <w:t>RBM interface</w:t>
      </w:r>
      <w:bookmarkEnd w:id="5"/>
    </w:p>
    <w:p w:rsidR="00190D40" w:rsidRPr="00537D03" w:rsidRDefault="00190D40" w:rsidP="00190D40">
      <w:pPr>
        <w:pStyle w:val="ListParagraph"/>
      </w:pPr>
    </w:p>
    <w:p w:rsidR="00190D40" w:rsidRPr="00537D03" w:rsidRDefault="00190D40" w:rsidP="00190D40">
      <w:pPr>
        <w:pStyle w:val="ListParagraph"/>
        <w:numPr>
          <w:ilvl w:val="0"/>
          <w:numId w:val="41"/>
        </w:numPr>
      </w:pPr>
      <w:r w:rsidRPr="00537D03">
        <w:t xml:space="preserve">On the interface to RBM, </w:t>
      </w:r>
      <w:proofErr w:type="spellStart"/>
      <w:r w:rsidRPr="00537D03">
        <w:rPr>
          <w:b/>
        </w:rPr>
        <w:t>req_info</w:t>
      </w:r>
      <w:proofErr w:type="spellEnd"/>
      <w:r w:rsidRPr="00537D03">
        <w:t xml:space="preserve"> field is not present</w:t>
      </w:r>
    </w:p>
    <w:p w:rsidR="00190D40" w:rsidRPr="00537D03" w:rsidRDefault="00190D40" w:rsidP="00190D40">
      <w:pPr>
        <w:pStyle w:val="ListParagraph"/>
        <w:numPr>
          <w:ilvl w:val="0"/>
          <w:numId w:val="41"/>
        </w:numPr>
      </w:pPr>
      <w:r w:rsidRPr="00537D03">
        <w:t xml:space="preserve">On the interface to RBM, </w:t>
      </w:r>
      <w:proofErr w:type="spellStart"/>
      <w:r w:rsidRPr="00537D03">
        <w:rPr>
          <w:b/>
        </w:rPr>
        <w:t>req_id</w:t>
      </w:r>
      <w:proofErr w:type="spellEnd"/>
      <w:r w:rsidRPr="00537D03">
        <w:t xml:space="preserve"> is presented. Its width P_ID_WIDTH is the larger of the number of bits required to encode number of entries in read and write trackers.</w:t>
      </w:r>
    </w:p>
    <w:p w:rsidR="00190D40" w:rsidRPr="00537D03" w:rsidRDefault="00190D40" w:rsidP="00190D40">
      <w:pPr>
        <w:pStyle w:val="ListParagraph"/>
        <w:numPr>
          <w:ilvl w:val="0"/>
          <w:numId w:val="41"/>
        </w:numPr>
      </w:pPr>
      <w:r w:rsidRPr="00537D03">
        <w:t xml:space="preserve">Read and write response interfaces have </w:t>
      </w:r>
      <w:r w:rsidRPr="00537D03">
        <w:rPr>
          <w:b/>
        </w:rPr>
        <w:t>rid</w:t>
      </w:r>
      <w:r w:rsidRPr="00537D03">
        <w:t xml:space="preserve"> and </w:t>
      </w:r>
      <w:r w:rsidRPr="00537D03">
        <w:rPr>
          <w:b/>
        </w:rPr>
        <w:t>bid</w:t>
      </w:r>
      <w:r w:rsidRPr="00537D03">
        <w:t xml:space="preserve"> fields representing the transaction ID </w:t>
      </w:r>
      <w:proofErr w:type="spellStart"/>
      <w:r w:rsidRPr="00537D03">
        <w:rPr>
          <w:b/>
        </w:rPr>
        <w:t>req_id</w:t>
      </w:r>
      <w:proofErr w:type="spellEnd"/>
      <w:r w:rsidRPr="00537D03">
        <w:t xml:space="preserve"> of the original request sent to the </w:t>
      </w:r>
      <w:proofErr w:type="spellStart"/>
      <w:r w:rsidRPr="00537D03">
        <w:t>regbus</w:t>
      </w:r>
      <w:proofErr w:type="spellEnd"/>
      <w:r w:rsidRPr="00537D03">
        <w:t xml:space="preserve"> NoC</w:t>
      </w:r>
    </w:p>
    <w:p w:rsidR="00360DD1" w:rsidRPr="00537D03" w:rsidRDefault="00F90B53" w:rsidP="00F90B53">
      <w:pPr>
        <w:pStyle w:val="Heading2"/>
      </w:pPr>
      <w:bookmarkStart w:id="6" w:name="_Toc8286947"/>
      <w:r w:rsidRPr="00537D03">
        <w:t>Trackers</w:t>
      </w:r>
      <w:bookmarkEnd w:id="6"/>
    </w:p>
    <w:p w:rsidR="0031693C" w:rsidRPr="00537D03" w:rsidRDefault="00382B1F" w:rsidP="00382B1F">
      <w:r w:rsidRPr="00537D03">
        <w:t>Two independent tracker</w:t>
      </w:r>
      <w:r w:rsidR="00E13CDB" w:rsidRPr="00537D03">
        <w:t>s</w:t>
      </w:r>
      <w:r w:rsidRPr="00537D03">
        <w:t xml:space="preserve"> </w:t>
      </w:r>
      <w:r w:rsidR="00E13CDB" w:rsidRPr="00537D03">
        <w:t xml:space="preserve">are maintained for read and write requests sent to the RBM. </w:t>
      </w:r>
      <w:r w:rsidR="00CA0A6C" w:rsidRPr="00537D03">
        <w:t>Parameters P_MAX_OUTSTANDING_RD, P_MAX_OU</w:t>
      </w:r>
      <w:r w:rsidR="00C26823" w:rsidRPr="00537D03">
        <w:t>T</w:t>
      </w:r>
      <w:r w:rsidR="00CA0A6C" w:rsidRPr="00537D03">
        <w:t xml:space="preserve">STANDING_WR size the number of entries in the read and </w:t>
      </w:r>
      <w:r w:rsidR="00CA0A6C" w:rsidRPr="00537D03">
        <w:lastRenderedPageBreak/>
        <w:t xml:space="preserve">write trackers respectively. </w:t>
      </w:r>
      <w:r w:rsidR="00800A0D" w:rsidRPr="00537D03">
        <w:t>Following descriptions apply to both trackers.</w:t>
      </w:r>
    </w:p>
    <w:p w:rsidR="0031693C" w:rsidRPr="00537D03" w:rsidRDefault="0031693C" w:rsidP="0031693C">
      <w:pPr>
        <w:pStyle w:val="Heading3"/>
      </w:pPr>
      <w:r w:rsidRPr="00537D03">
        <w:t>Tracker reservations</w:t>
      </w:r>
      <w:r w:rsidR="008759D3" w:rsidRPr="00537D03">
        <w:t xml:space="preserve"> and flow control</w:t>
      </w:r>
    </w:p>
    <w:p w:rsidR="004F7B78" w:rsidRPr="00537D03" w:rsidRDefault="004F7B78" w:rsidP="004F7B78">
      <w:r w:rsidRPr="00537D03">
        <w:t>As mentioned earlier, each input port must have dedicated reservations in the trackers to prevent them from being blocked by other port</w:t>
      </w:r>
      <w:r w:rsidR="008759D3" w:rsidRPr="00537D03">
        <w:t>s. This must be implemented as follows.</w:t>
      </w:r>
    </w:p>
    <w:p w:rsidR="008759D3" w:rsidRPr="00537D03" w:rsidRDefault="00291AAB" w:rsidP="00291AAB">
      <w:pPr>
        <w:pStyle w:val="ListParagraph"/>
        <w:numPr>
          <w:ilvl w:val="0"/>
          <w:numId w:val="47"/>
        </w:numPr>
      </w:pPr>
      <w:r w:rsidRPr="00537D03">
        <w:t>Tracker entries are divided into multiple credit pools, 1 credit reserved for each input port and all the remaining entries belonging to a shar</w:t>
      </w:r>
      <w:r w:rsidR="00572A4E" w:rsidRPr="00537D03">
        <w:t>e</w:t>
      </w:r>
      <w:r w:rsidRPr="00537D03">
        <w:t xml:space="preserve">d </w:t>
      </w:r>
      <w:r w:rsidR="00572A4E" w:rsidRPr="00537D03">
        <w:t xml:space="preserve">credit </w:t>
      </w:r>
      <w:r w:rsidRPr="00537D03">
        <w:t>pool</w:t>
      </w:r>
    </w:p>
    <w:p w:rsidR="00291AAB" w:rsidRPr="00537D03" w:rsidRDefault="00291AAB" w:rsidP="00291AAB">
      <w:pPr>
        <w:pStyle w:val="ListParagraph"/>
        <w:numPr>
          <w:ilvl w:val="0"/>
          <w:numId w:val="47"/>
        </w:numPr>
      </w:pPr>
      <w:proofErr w:type="spellStart"/>
      <w:r w:rsidRPr="00537D03">
        <w:t>credit_available</w:t>
      </w:r>
      <w:proofErr w:type="spellEnd"/>
      <w:r w:rsidR="00800A0D" w:rsidRPr="00537D03">
        <w:t xml:space="preserve"> signal to a given input port is asserted either if the shared pool</w:t>
      </w:r>
      <w:r w:rsidR="008F28A3" w:rsidRPr="00537D03">
        <w:t xml:space="preserve"> has credits, or if the port’s 1 credit is unused</w:t>
      </w:r>
    </w:p>
    <w:p w:rsidR="008F28A3" w:rsidRPr="00537D03" w:rsidRDefault="008F28A3" w:rsidP="00291AAB">
      <w:pPr>
        <w:pStyle w:val="ListParagraph"/>
        <w:numPr>
          <w:ilvl w:val="0"/>
          <w:numId w:val="47"/>
        </w:numPr>
      </w:pPr>
      <w:r w:rsidRPr="00537D03">
        <w:t xml:space="preserve">Every time a request is granted by the arbiter, if shared credit is available then it is decremented by 1 and the entry allocated </w:t>
      </w:r>
      <w:r w:rsidR="002C4E7D" w:rsidRPr="00537D03">
        <w:t xml:space="preserve">for the request </w:t>
      </w:r>
      <w:r w:rsidRPr="00537D03">
        <w:t>in the tracker is marked to have used shared credit</w:t>
      </w:r>
    </w:p>
    <w:p w:rsidR="008F28A3" w:rsidRPr="00537D03" w:rsidRDefault="008F28A3" w:rsidP="00291AAB">
      <w:pPr>
        <w:pStyle w:val="ListParagraph"/>
        <w:numPr>
          <w:ilvl w:val="0"/>
          <w:numId w:val="47"/>
        </w:numPr>
      </w:pPr>
      <w:r w:rsidRPr="00537D03">
        <w:t>When a request is granted by the arbiter and shared credit pool is empty, credit dedicated for that input port is decremented and the tracker entry is marked to have use</w:t>
      </w:r>
      <w:r w:rsidR="002C4E7D" w:rsidRPr="00537D03">
        <w:t>d</w:t>
      </w:r>
      <w:r w:rsidRPr="00537D03">
        <w:t xml:space="preserve"> dedicated credit</w:t>
      </w:r>
    </w:p>
    <w:p w:rsidR="008F28A3" w:rsidRPr="00537D03" w:rsidRDefault="008F28A3" w:rsidP="00291AAB">
      <w:pPr>
        <w:pStyle w:val="ListParagraph"/>
        <w:numPr>
          <w:ilvl w:val="0"/>
          <w:numId w:val="47"/>
        </w:numPr>
      </w:pPr>
      <w:r w:rsidRPr="00537D03">
        <w:t>When an entry is deallocated during response flush</w:t>
      </w:r>
      <w:r w:rsidR="002C4E7D" w:rsidRPr="00537D03">
        <w:t>,</w:t>
      </w:r>
      <w:r w:rsidRPr="00537D03">
        <w:t xml:space="preserve"> credit is returned to the shared pool or to the port’s dedicated pool based on the marked credit type in the entry.</w:t>
      </w:r>
    </w:p>
    <w:p w:rsidR="0031693C" w:rsidRPr="00537D03" w:rsidRDefault="008759D3" w:rsidP="008759D3">
      <w:pPr>
        <w:pStyle w:val="Heading3"/>
      </w:pPr>
      <w:r w:rsidRPr="00537D03">
        <w:t>Tracker data structure</w:t>
      </w:r>
    </w:p>
    <w:p w:rsidR="00CA0A6C" w:rsidRPr="00537D03" w:rsidRDefault="00CA0A6C" w:rsidP="00382B1F">
      <w:r w:rsidRPr="00537D03">
        <w:t xml:space="preserve">Trackers are logically structured as dynamically allocated linked-list queues. Independent linked-list queues are maintained for each input port. Responses can be received </w:t>
      </w:r>
      <w:r w:rsidR="005F148E" w:rsidRPr="00537D03">
        <w:t>out-of-</w:t>
      </w:r>
      <w:r w:rsidRPr="00537D03">
        <w:t xml:space="preserve">order from the </w:t>
      </w:r>
      <w:proofErr w:type="spellStart"/>
      <w:r w:rsidRPr="00537D03">
        <w:t>regbus</w:t>
      </w:r>
      <w:proofErr w:type="spellEnd"/>
      <w:r w:rsidRPr="00537D03">
        <w:t xml:space="preserve"> NoC</w:t>
      </w:r>
      <w:r w:rsidR="0034016A" w:rsidRPr="00537D03">
        <w:t xml:space="preserve">. </w:t>
      </w:r>
      <w:proofErr w:type="gramStart"/>
      <w:r w:rsidR="0034016A" w:rsidRPr="00537D03">
        <w:t>S</w:t>
      </w:r>
      <w:r w:rsidRPr="00537D03">
        <w:t>o</w:t>
      </w:r>
      <w:proofErr w:type="gramEnd"/>
      <w:r w:rsidRPr="00537D03">
        <w:t xml:space="preserve"> the responses are held in the tracker till t</w:t>
      </w:r>
      <w:r w:rsidR="005F148E" w:rsidRPr="00537D03">
        <w:t>hey can be flushed out in-</w:t>
      </w:r>
      <w:r w:rsidR="00C90678" w:rsidRPr="00537D03">
        <w:t>order to each input port. This ensures that each input port receiv</w:t>
      </w:r>
      <w:r w:rsidR="007B7A78" w:rsidRPr="00537D03">
        <w:t>es</w:t>
      </w:r>
      <w:r w:rsidR="00C90678" w:rsidRPr="00537D03">
        <w:t xml:space="preserve"> responses in </w:t>
      </w:r>
      <w:r w:rsidR="007B7A78" w:rsidRPr="00537D03">
        <w:t xml:space="preserve">its original </w:t>
      </w:r>
      <w:r w:rsidR="00C90678" w:rsidRPr="00537D03">
        <w:t xml:space="preserve">request order and </w:t>
      </w:r>
      <w:r w:rsidR="00D845C4" w:rsidRPr="00537D03">
        <w:t xml:space="preserve">that </w:t>
      </w:r>
      <w:r w:rsidR="00C90678" w:rsidRPr="00537D03">
        <w:t>an input port cannot block any other port from making independent progress on request and response paths.</w:t>
      </w:r>
    </w:p>
    <w:p w:rsidR="00CA0A6C" w:rsidRPr="00537D03" w:rsidRDefault="00CA0A6C" w:rsidP="00CA0A6C">
      <w:pPr>
        <w:pStyle w:val="ListParagraph"/>
        <w:numPr>
          <w:ilvl w:val="0"/>
          <w:numId w:val="44"/>
        </w:numPr>
      </w:pPr>
      <w:r w:rsidRPr="00537D03">
        <w:t>One logical linked-list queue maintained per source port</w:t>
      </w:r>
    </w:p>
    <w:p w:rsidR="001416EB" w:rsidRPr="00537D03" w:rsidRDefault="001416EB" w:rsidP="00ED0393">
      <w:pPr>
        <w:pStyle w:val="ListParagraph"/>
        <w:numPr>
          <w:ilvl w:val="0"/>
          <w:numId w:val="44"/>
        </w:numPr>
      </w:pPr>
      <w:r w:rsidRPr="00537D03">
        <w:t>Each entry in the tracker goes through the following logical states</w:t>
      </w:r>
    </w:p>
    <w:p w:rsidR="001416EB" w:rsidRPr="00537D03" w:rsidRDefault="001416EB" w:rsidP="001416EB">
      <w:pPr>
        <w:pStyle w:val="ListParagraph"/>
      </w:pPr>
      <w:r w:rsidRPr="00537D03">
        <w:rPr>
          <w:b/>
          <w:sz w:val="20"/>
        </w:rPr>
        <w:t>Free</w:t>
      </w:r>
      <w:r w:rsidRPr="00537D03">
        <w:rPr>
          <w:b/>
          <w:sz w:val="20"/>
        </w:rPr>
        <w:sym w:font="Wingdings" w:char="F0E0"/>
      </w:r>
      <w:r w:rsidRPr="00537D03">
        <w:rPr>
          <w:b/>
          <w:sz w:val="20"/>
        </w:rPr>
        <w:t xml:space="preserve"> request allocated-waiting for response </w:t>
      </w:r>
      <w:r w:rsidRPr="00537D03">
        <w:rPr>
          <w:b/>
          <w:sz w:val="20"/>
        </w:rPr>
        <w:sym w:font="Wingdings" w:char="F0E0"/>
      </w:r>
      <w:r w:rsidRPr="00537D03">
        <w:rPr>
          <w:b/>
          <w:sz w:val="20"/>
        </w:rPr>
        <w:t xml:space="preserve"> response received-waiting for ordered flush </w:t>
      </w:r>
      <w:r w:rsidRPr="00537D03">
        <w:rPr>
          <w:b/>
          <w:sz w:val="20"/>
        </w:rPr>
        <w:sym w:font="Wingdings" w:char="F0E0"/>
      </w:r>
      <w:r w:rsidRPr="00537D03">
        <w:rPr>
          <w:b/>
          <w:sz w:val="20"/>
        </w:rPr>
        <w:t xml:space="preserve"> Free</w:t>
      </w:r>
    </w:p>
    <w:p w:rsidR="00F5017A" w:rsidRPr="00537D03" w:rsidRDefault="00F5017A" w:rsidP="00CA0A6C">
      <w:pPr>
        <w:pStyle w:val="ListParagraph"/>
        <w:numPr>
          <w:ilvl w:val="0"/>
          <w:numId w:val="44"/>
        </w:numPr>
      </w:pPr>
      <w:r w:rsidRPr="00537D03">
        <w:t>For read tracker each entry has following fields</w:t>
      </w:r>
    </w:p>
    <w:p w:rsidR="002C51FF" w:rsidRPr="00537D03" w:rsidRDefault="00F5017A" w:rsidP="00F5017A">
      <w:pPr>
        <w:pStyle w:val="ListParagraph"/>
      </w:pPr>
      <w:r w:rsidRPr="00537D03">
        <w:t>{</w:t>
      </w:r>
      <w:r w:rsidR="00D60C6D" w:rsidRPr="00537D03">
        <w:t>S</w:t>
      </w:r>
      <w:r w:rsidRPr="00537D03">
        <w:t>ource port ID</w:t>
      </w:r>
      <w:r w:rsidR="002C51FF" w:rsidRPr="00537D03">
        <w:t>}</w:t>
      </w:r>
    </w:p>
    <w:p w:rsidR="00D60C6D" w:rsidRPr="00537D03" w:rsidRDefault="002C51FF" w:rsidP="00F5017A">
      <w:pPr>
        <w:pStyle w:val="ListParagraph"/>
      </w:pPr>
      <w:r w:rsidRPr="00537D03">
        <w:t>{</w:t>
      </w:r>
      <w:proofErr w:type="spellStart"/>
      <w:r w:rsidR="00800A0D" w:rsidRPr="00537D03">
        <w:t>lb</w:t>
      </w:r>
      <w:r w:rsidR="001B4300" w:rsidRPr="00537D03">
        <w:t>info</w:t>
      </w:r>
      <w:proofErr w:type="spellEnd"/>
      <w:r w:rsidR="00D60C6D" w:rsidRPr="00537D03">
        <w:t>}</w:t>
      </w:r>
    </w:p>
    <w:p w:rsidR="00D60C6D" w:rsidRPr="00537D03" w:rsidRDefault="00D60C6D" w:rsidP="00F5017A">
      <w:pPr>
        <w:pStyle w:val="ListParagraph"/>
      </w:pPr>
      <w:r w:rsidRPr="00537D03">
        <w:t>{</w:t>
      </w:r>
      <w:r w:rsidR="002C51FF" w:rsidRPr="00537D03">
        <w:t xml:space="preserve">64-bit of space reserved for </w:t>
      </w:r>
      <w:proofErr w:type="spellStart"/>
      <w:r w:rsidR="002C51FF" w:rsidRPr="00537D03">
        <w:t>rdata</w:t>
      </w:r>
      <w:proofErr w:type="spellEnd"/>
      <w:r w:rsidR="002C51FF" w:rsidRPr="00537D03">
        <w:t xml:space="preserve">, 1-bit reserved for </w:t>
      </w:r>
      <w:proofErr w:type="spellStart"/>
      <w:r w:rsidR="002C51FF" w:rsidRPr="00537D03">
        <w:t>rerror</w:t>
      </w:r>
      <w:proofErr w:type="spellEnd"/>
      <w:r w:rsidR="002C51FF" w:rsidRPr="00537D03">
        <w:t>}</w:t>
      </w:r>
      <w:r w:rsidRPr="00537D03">
        <w:t>,</w:t>
      </w:r>
    </w:p>
    <w:p w:rsidR="00800A0D" w:rsidRPr="00537D03" w:rsidRDefault="00800A0D" w:rsidP="00F5017A">
      <w:pPr>
        <w:pStyle w:val="ListParagraph"/>
      </w:pPr>
      <w:r w:rsidRPr="00537D03">
        <w:t>{credit type}</w:t>
      </w:r>
      <w:r w:rsidR="00BC1EEF" w:rsidRPr="00537D03">
        <w:t xml:space="preserve"> // 1’b</w:t>
      </w:r>
      <w:proofErr w:type="gramStart"/>
      <w:r w:rsidR="00BC1EEF" w:rsidRPr="00537D03">
        <w:t>1 :</w:t>
      </w:r>
      <w:proofErr w:type="gramEnd"/>
      <w:r w:rsidR="00BC1EEF" w:rsidRPr="00537D03">
        <w:t xml:space="preserve"> shared pool, 1’b0 dedicated port credit</w:t>
      </w:r>
    </w:p>
    <w:p w:rsidR="00BC1EEF" w:rsidRPr="00537D03" w:rsidRDefault="00BC1EEF" w:rsidP="00F5017A">
      <w:pPr>
        <w:pStyle w:val="ListParagraph"/>
      </w:pPr>
      <w:r w:rsidRPr="00537D03">
        <w:t>{entry state}</w:t>
      </w:r>
    </w:p>
    <w:p w:rsidR="00F5017A" w:rsidRPr="00537D03" w:rsidRDefault="002C51FF" w:rsidP="00F5017A">
      <w:pPr>
        <w:pStyle w:val="ListParagraph"/>
      </w:pPr>
      <w:r w:rsidRPr="00537D03">
        <w:t>{</w:t>
      </w:r>
      <w:proofErr w:type="spellStart"/>
      <w:r w:rsidRPr="00537D03">
        <w:t>linked_list</w:t>
      </w:r>
      <w:proofErr w:type="spellEnd"/>
      <w:r w:rsidRPr="00537D03">
        <w:t xml:space="preserve"> pointer}</w:t>
      </w:r>
    </w:p>
    <w:p w:rsidR="00D60C6D" w:rsidRPr="00537D03" w:rsidRDefault="00D60C6D" w:rsidP="00D60C6D">
      <w:pPr>
        <w:pStyle w:val="ListParagraph"/>
        <w:numPr>
          <w:ilvl w:val="0"/>
          <w:numId w:val="44"/>
        </w:numPr>
      </w:pPr>
      <w:r w:rsidRPr="00537D03">
        <w:t>For write tracker each entry has following fields</w:t>
      </w:r>
    </w:p>
    <w:p w:rsidR="00D60C6D" w:rsidRPr="00537D03" w:rsidRDefault="00D60C6D" w:rsidP="00D60C6D">
      <w:pPr>
        <w:pStyle w:val="ListParagraph"/>
      </w:pPr>
      <w:r w:rsidRPr="00537D03">
        <w:t>{Source port ID}</w:t>
      </w:r>
    </w:p>
    <w:p w:rsidR="00D60C6D" w:rsidRPr="00537D03" w:rsidRDefault="00800A0D" w:rsidP="00D60C6D">
      <w:pPr>
        <w:pStyle w:val="ListParagraph"/>
      </w:pPr>
      <w:r w:rsidRPr="00537D03">
        <w:t>{</w:t>
      </w:r>
      <w:proofErr w:type="spellStart"/>
      <w:r w:rsidRPr="00537D03">
        <w:t>lb</w:t>
      </w:r>
      <w:r w:rsidR="00D60C6D" w:rsidRPr="00537D03">
        <w:t>info</w:t>
      </w:r>
      <w:proofErr w:type="spellEnd"/>
      <w:r w:rsidR="00D60C6D" w:rsidRPr="00537D03">
        <w:t>}</w:t>
      </w:r>
    </w:p>
    <w:p w:rsidR="00D60C6D" w:rsidRPr="00537D03" w:rsidRDefault="00D60C6D" w:rsidP="00D60C6D">
      <w:pPr>
        <w:pStyle w:val="ListParagraph"/>
      </w:pPr>
      <w:r w:rsidRPr="00537D03">
        <w:t xml:space="preserve">{1-bit reserved for </w:t>
      </w:r>
      <w:proofErr w:type="spellStart"/>
      <w:r w:rsidRPr="00537D03">
        <w:t>berror</w:t>
      </w:r>
      <w:proofErr w:type="spellEnd"/>
      <w:r w:rsidRPr="00537D03">
        <w:t>},</w:t>
      </w:r>
    </w:p>
    <w:p w:rsidR="002A0D62" w:rsidRPr="00537D03" w:rsidRDefault="002A0D62" w:rsidP="002A0D62">
      <w:pPr>
        <w:pStyle w:val="ListParagraph"/>
      </w:pPr>
      <w:r w:rsidRPr="00537D03">
        <w:t>{credit type}</w:t>
      </w:r>
      <w:r w:rsidR="00BC1EEF" w:rsidRPr="00537D03">
        <w:t xml:space="preserve"> // 1’b</w:t>
      </w:r>
      <w:proofErr w:type="gramStart"/>
      <w:r w:rsidR="00BC1EEF" w:rsidRPr="00537D03">
        <w:t>1 :</w:t>
      </w:r>
      <w:proofErr w:type="gramEnd"/>
      <w:r w:rsidR="00BC1EEF" w:rsidRPr="00537D03">
        <w:t xml:space="preserve"> shared pool, 1’b0 dedicated port credit</w:t>
      </w:r>
    </w:p>
    <w:p w:rsidR="00BC1EEF" w:rsidRPr="00537D03" w:rsidRDefault="00BC1EEF" w:rsidP="002A0D62">
      <w:pPr>
        <w:pStyle w:val="ListParagraph"/>
      </w:pPr>
      <w:r w:rsidRPr="00537D03">
        <w:t>{entry state}</w:t>
      </w:r>
    </w:p>
    <w:p w:rsidR="00D60C6D" w:rsidRPr="00537D03" w:rsidRDefault="00D60C6D" w:rsidP="00D60C6D">
      <w:pPr>
        <w:pStyle w:val="ListParagraph"/>
      </w:pPr>
      <w:r w:rsidRPr="00537D03">
        <w:t>{</w:t>
      </w:r>
      <w:proofErr w:type="spellStart"/>
      <w:r w:rsidRPr="00537D03">
        <w:t>linked_list</w:t>
      </w:r>
      <w:proofErr w:type="spellEnd"/>
      <w:r w:rsidRPr="00537D03">
        <w:t xml:space="preserve"> pointer}</w:t>
      </w:r>
    </w:p>
    <w:p w:rsidR="00665C9A" w:rsidRPr="00537D03" w:rsidRDefault="00665C9A" w:rsidP="00665C9A">
      <w:pPr>
        <w:pStyle w:val="ListParagraph"/>
        <w:numPr>
          <w:ilvl w:val="0"/>
          <w:numId w:val="44"/>
        </w:numPr>
      </w:pPr>
      <w:r w:rsidRPr="00537D03">
        <w:t xml:space="preserve">Once granted, first free entry (also used for tagging </w:t>
      </w:r>
      <w:proofErr w:type="spellStart"/>
      <w:r w:rsidRPr="00537D03">
        <w:rPr>
          <w:b/>
        </w:rPr>
        <w:t>req_id</w:t>
      </w:r>
      <w:proofErr w:type="spellEnd"/>
      <w:r w:rsidRPr="00537D03">
        <w:t xml:space="preserve">) is used to record the request and is </w:t>
      </w:r>
      <w:r w:rsidRPr="00537D03">
        <w:lastRenderedPageBreak/>
        <w:t xml:space="preserve">added to the tail of the selected </w:t>
      </w:r>
      <w:r w:rsidR="00910E66" w:rsidRPr="00537D03">
        <w:t>input port’s</w:t>
      </w:r>
      <w:r w:rsidRPr="00537D03">
        <w:t xml:space="preserve"> </w:t>
      </w:r>
      <w:proofErr w:type="gramStart"/>
      <w:r w:rsidRPr="00537D03">
        <w:t>linked-list</w:t>
      </w:r>
      <w:proofErr w:type="gramEnd"/>
      <w:r w:rsidRPr="00537D03">
        <w:t>.</w:t>
      </w:r>
    </w:p>
    <w:p w:rsidR="00EB563F" w:rsidRPr="00537D03" w:rsidRDefault="00EB563F" w:rsidP="00EB563F">
      <w:pPr>
        <w:pStyle w:val="ListParagraph"/>
        <w:rPr>
          <w:b/>
          <w:sz w:val="20"/>
        </w:rPr>
      </w:pPr>
    </w:p>
    <w:p w:rsidR="002C51FF" w:rsidRPr="00537D03" w:rsidRDefault="00BB10B6" w:rsidP="00BB10B6">
      <w:pPr>
        <w:pStyle w:val="Heading2"/>
      </w:pPr>
      <w:bookmarkStart w:id="7" w:name="_Toc8286948"/>
      <w:r w:rsidRPr="00537D03">
        <w:t>Response paths</w:t>
      </w:r>
      <w:bookmarkEnd w:id="7"/>
    </w:p>
    <w:p w:rsidR="00665C9A" w:rsidRPr="00537D03" w:rsidRDefault="00665C9A" w:rsidP="00665C9A">
      <w:r w:rsidRPr="00537D03">
        <w:t>Independent read and write response paths are available from RBM</w:t>
      </w:r>
    </w:p>
    <w:p w:rsidR="00665C9A" w:rsidRPr="00537D03" w:rsidRDefault="004B5749" w:rsidP="00665C9A">
      <w:pPr>
        <w:pStyle w:val="ListParagraph"/>
        <w:numPr>
          <w:ilvl w:val="0"/>
          <w:numId w:val="44"/>
        </w:numPr>
      </w:pPr>
      <w:r w:rsidRPr="00537D03">
        <w:t>Response</w:t>
      </w:r>
      <w:r w:rsidR="00CF41E9" w:rsidRPr="00537D03">
        <w:t xml:space="preserve"> IDs</w:t>
      </w:r>
      <w:r w:rsidR="00665C9A" w:rsidRPr="00537D03">
        <w:t xml:space="preserve"> </w:t>
      </w:r>
      <w:r w:rsidR="00665C9A" w:rsidRPr="00537D03">
        <w:rPr>
          <w:b/>
        </w:rPr>
        <w:t xml:space="preserve">rid, bid </w:t>
      </w:r>
      <w:proofErr w:type="gramStart"/>
      <w:r w:rsidR="00665C9A" w:rsidRPr="00537D03">
        <w:t>are</w:t>
      </w:r>
      <w:proofErr w:type="gramEnd"/>
      <w:r w:rsidR="00665C9A" w:rsidRPr="00537D03">
        <w:t xml:space="preserve"> used to index into the corresponding tracking tables and record </w:t>
      </w:r>
      <w:r w:rsidR="00CF41E9" w:rsidRPr="00537D03">
        <w:t>the received response data and error status.</w:t>
      </w:r>
    </w:p>
    <w:p w:rsidR="00585E38" w:rsidRPr="00537D03" w:rsidRDefault="00585E38" w:rsidP="00585E38">
      <w:pPr>
        <w:pStyle w:val="Heading2"/>
      </w:pPr>
      <w:bookmarkStart w:id="8" w:name="_Toc8286949"/>
      <w:r w:rsidRPr="00537D03">
        <w:t>Response flushing from tracker re-order buffer</w:t>
      </w:r>
      <w:bookmarkEnd w:id="8"/>
    </w:p>
    <w:p w:rsidR="00BA283C" w:rsidRPr="00537D03" w:rsidRDefault="00BA283C" w:rsidP="003F2604">
      <w:r w:rsidRPr="00537D03">
        <w:t xml:space="preserve">As described earlier, tracker has logical linked-list FIFOs for each input port with </w:t>
      </w:r>
      <w:r w:rsidR="003119B6" w:rsidRPr="00537D03">
        <w:t>list’s head-to-</w:t>
      </w:r>
      <w:r w:rsidRPr="00537D03">
        <w:t>tail order holding</w:t>
      </w:r>
      <w:r w:rsidR="003119B6" w:rsidRPr="00537D03">
        <w:t xml:space="preserve"> oldest-to-</w:t>
      </w:r>
      <w:r w:rsidRPr="00537D03">
        <w:t>newest requests sent from that input port. Response for these can be received out of order</w:t>
      </w:r>
      <w:r w:rsidR="00920754" w:rsidRPr="00537D03">
        <w:t xml:space="preserve"> from the </w:t>
      </w:r>
      <w:proofErr w:type="spellStart"/>
      <w:r w:rsidR="00920754" w:rsidRPr="00537D03">
        <w:t>regbus</w:t>
      </w:r>
      <w:proofErr w:type="spellEnd"/>
      <w:r w:rsidR="00920754" w:rsidRPr="00537D03">
        <w:t xml:space="preserve"> NoC</w:t>
      </w:r>
      <w:r w:rsidRPr="00537D03">
        <w:t xml:space="preserve">. </w:t>
      </w:r>
      <w:r w:rsidR="00E64A5C" w:rsidRPr="00537D03">
        <w:t xml:space="preserve">However, responses </w:t>
      </w:r>
      <w:proofErr w:type="gramStart"/>
      <w:r w:rsidR="00E64A5C" w:rsidRPr="00537D03">
        <w:t>have to</w:t>
      </w:r>
      <w:proofErr w:type="gramEnd"/>
      <w:r w:rsidR="00F54691" w:rsidRPr="00537D03">
        <w:t xml:space="preserve"> be sent back to the input port</w:t>
      </w:r>
      <w:r w:rsidR="00E64A5C" w:rsidRPr="00537D03">
        <w:t xml:space="preserve"> in the original request order.</w:t>
      </w:r>
    </w:p>
    <w:p w:rsidR="003F2604" w:rsidRPr="00537D03" w:rsidRDefault="00BA283C" w:rsidP="00BA283C">
      <w:pPr>
        <w:pStyle w:val="ListParagraph"/>
        <w:numPr>
          <w:ilvl w:val="0"/>
          <w:numId w:val="44"/>
        </w:numPr>
      </w:pPr>
      <w:r w:rsidRPr="00537D03">
        <w:t>Once response to the oldest request (head) is received, that input port’s queue is ready to flush</w:t>
      </w:r>
    </w:p>
    <w:p w:rsidR="00BA283C" w:rsidRPr="00537D03" w:rsidRDefault="00BA283C" w:rsidP="00BA283C">
      <w:pPr>
        <w:pStyle w:val="ListParagraph"/>
        <w:numPr>
          <w:ilvl w:val="0"/>
          <w:numId w:val="44"/>
        </w:numPr>
      </w:pPr>
      <w:r w:rsidRPr="00537D03">
        <w:t xml:space="preserve">Walking the list, all successive </w:t>
      </w:r>
      <w:r w:rsidR="00CB7D49" w:rsidRPr="00537D03">
        <w:t>entries behind the head</w:t>
      </w:r>
      <w:r w:rsidRPr="00537D03">
        <w:t xml:space="preserve"> </w:t>
      </w:r>
      <w:r w:rsidR="00C21132" w:rsidRPr="00537D03">
        <w:t>that</w:t>
      </w:r>
      <w:r w:rsidRPr="00537D03">
        <w:t xml:space="preserve"> have received their responses can </w:t>
      </w:r>
      <w:r w:rsidR="00C21132" w:rsidRPr="00537D03">
        <w:t xml:space="preserve">also </w:t>
      </w:r>
      <w:r w:rsidRPr="00537D03">
        <w:t>flush</w:t>
      </w:r>
    </w:p>
    <w:p w:rsidR="00BA283C" w:rsidRPr="00537D03" w:rsidRDefault="00BA283C" w:rsidP="00BA283C">
      <w:pPr>
        <w:pStyle w:val="ListParagraph"/>
        <w:numPr>
          <w:ilvl w:val="0"/>
          <w:numId w:val="44"/>
        </w:numPr>
      </w:pPr>
      <w:r w:rsidRPr="00537D03">
        <w:t>Queue mu</w:t>
      </w:r>
      <w:r w:rsidR="00CB7D49" w:rsidRPr="00537D03">
        <w:t xml:space="preserve">st stop flushing when first entry which hasn’t received a response is encountered during the walk (Or if the queue goes empty). A new eligible queue </w:t>
      </w:r>
      <w:proofErr w:type="gramStart"/>
      <w:r w:rsidR="00CB7D49" w:rsidRPr="00537D03">
        <w:t>has to</w:t>
      </w:r>
      <w:proofErr w:type="gramEnd"/>
      <w:r w:rsidR="00CB7D49" w:rsidRPr="00537D03">
        <w:t xml:space="preserve"> be selected for flush next.</w:t>
      </w:r>
    </w:p>
    <w:p w:rsidR="00CB7D49" w:rsidRPr="00537D03" w:rsidRDefault="00CB7D49" w:rsidP="00BA283C">
      <w:pPr>
        <w:pStyle w:val="ListParagraph"/>
        <w:numPr>
          <w:ilvl w:val="0"/>
          <w:numId w:val="44"/>
        </w:numPr>
      </w:pPr>
      <w:r w:rsidRPr="00537D03">
        <w:t xml:space="preserve">Multiple input port queues can be eligible for flushing at the same time. Some fair arbitration </w:t>
      </w:r>
      <w:proofErr w:type="gramStart"/>
      <w:r w:rsidRPr="00537D03">
        <w:t>has to</w:t>
      </w:r>
      <w:proofErr w:type="gramEnd"/>
      <w:r w:rsidRPr="00537D03">
        <w:t xml:space="preserve"> select among the ready queues.</w:t>
      </w:r>
    </w:p>
    <w:p w:rsidR="00FC2FB3" w:rsidRPr="00537D03" w:rsidRDefault="00FC2FB3" w:rsidP="00BA283C">
      <w:pPr>
        <w:pStyle w:val="ListParagraph"/>
        <w:numPr>
          <w:ilvl w:val="0"/>
          <w:numId w:val="44"/>
        </w:numPr>
      </w:pPr>
      <w:r w:rsidRPr="00537D03">
        <w:t xml:space="preserve">Once an entry is flushed and de-allocated, credit </w:t>
      </w:r>
      <w:r w:rsidR="00F27268" w:rsidRPr="00537D03">
        <w:t>is returned to the appropriate pool in the read or write tracker</w:t>
      </w:r>
      <w:r w:rsidRPr="00537D03">
        <w:t>.</w:t>
      </w:r>
    </w:p>
    <w:p w:rsidR="00A50FEC" w:rsidRPr="00537D03" w:rsidRDefault="00A50FEC" w:rsidP="00A50FEC">
      <w:pPr>
        <w:pStyle w:val="Heading1"/>
      </w:pPr>
      <w:bookmarkStart w:id="9" w:name="_Toc8286950"/>
      <w:proofErr w:type="spellStart"/>
      <w:r w:rsidRPr="00537D03">
        <w:lastRenderedPageBreak/>
        <w:t>Regbus</w:t>
      </w:r>
      <w:proofErr w:type="spellEnd"/>
      <w:r w:rsidRPr="00537D03">
        <w:t xml:space="preserve"> master bridge</w:t>
      </w:r>
      <w:r w:rsidR="001F7786" w:rsidRPr="00537D03">
        <w:t xml:space="preserve"> (RBM)</w:t>
      </w:r>
      <w:bookmarkEnd w:id="9"/>
    </w:p>
    <w:p w:rsidR="00A50FEC" w:rsidRPr="00537D03" w:rsidRDefault="00A50FEC" w:rsidP="00A50FEC">
      <w:pPr>
        <w:pStyle w:val="Heading2"/>
      </w:pPr>
      <w:bookmarkStart w:id="10" w:name="_Toc8286951"/>
      <w:r w:rsidRPr="00537D03">
        <w:t>Block diagram</w:t>
      </w:r>
      <w:bookmarkEnd w:id="10"/>
    </w:p>
    <w:p w:rsidR="007C4D9C" w:rsidRPr="00537D03" w:rsidRDefault="007C4D9C" w:rsidP="007C4D9C">
      <w:r w:rsidRPr="00537D03">
        <w:object w:dxaOrig="9886" w:dyaOrig="9046">
          <v:shape id="_x0000_i1027" type="#_x0000_t75" style="width:316.35pt;height:289.9pt" o:ole="">
            <v:imagedata r:id="rId12" o:title=""/>
          </v:shape>
          <o:OLEObject Type="Embed" ProgID="Visio.Drawing.15" ShapeID="_x0000_i1027" DrawAspect="Content" ObjectID="_1652787513" r:id="rId13"/>
        </w:object>
      </w:r>
    </w:p>
    <w:p w:rsidR="002B07AA" w:rsidRPr="00537D03" w:rsidRDefault="002B07AA" w:rsidP="007C4D9C"/>
    <w:p w:rsidR="002B07AA" w:rsidRPr="00537D03" w:rsidRDefault="002B07AA" w:rsidP="002B07AA">
      <w:pPr>
        <w:pStyle w:val="ListParagraph"/>
        <w:numPr>
          <w:ilvl w:val="0"/>
          <w:numId w:val="45"/>
        </w:numPr>
      </w:pPr>
      <w:r w:rsidRPr="00537D03">
        <w:t>Performs address and security lookup for read and write transaction</w:t>
      </w:r>
      <w:r w:rsidR="00347F70" w:rsidRPr="00537D03">
        <w:t>s</w:t>
      </w:r>
      <w:r w:rsidRPr="00537D03">
        <w:t xml:space="preserve"> using a common address lookup table.</w:t>
      </w:r>
    </w:p>
    <w:p w:rsidR="002B07AA" w:rsidRPr="00537D03" w:rsidRDefault="002B07AA" w:rsidP="002B07AA">
      <w:pPr>
        <w:pStyle w:val="ListParagraph"/>
        <w:numPr>
          <w:ilvl w:val="0"/>
          <w:numId w:val="45"/>
        </w:numPr>
      </w:pPr>
      <w:r w:rsidRPr="00537D03">
        <w:t>Decode errors or security violations detected by address table cause a looped back error response from within the RBM</w:t>
      </w:r>
    </w:p>
    <w:p w:rsidR="002B07AA" w:rsidRPr="00537D03" w:rsidRDefault="002B07AA" w:rsidP="002B07AA">
      <w:pPr>
        <w:pStyle w:val="ListParagraph"/>
        <w:numPr>
          <w:ilvl w:val="0"/>
          <w:numId w:val="45"/>
        </w:numPr>
      </w:pPr>
      <w:r w:rsidRPr="00537D03">
        <w:t xml:space="preserve">RBC write data interface is 8B but write data interface to </w:t>
      </w:r>
      <w:proofErr w:type="spellStart"/>
      <w:r w:rsidRPr="00537D03">
        <w:t>regbus</w:t>
      </w:r>
      <w:proofErr w:type="spellEnd"/>
      <w:r w:rsidRPr="00537D03">
        <w:t xml:space="preserve"> NoC is 4B. So 8B requests from RBC will be downsized and sent as 2 data flits. 4B requests are sent as a single data flit.</w:t>
      </w:r>
    </w:p>
    <w:p w:rsidR="002B07AA" w:rsidRPr="00537D03" w:rsidRDefault="002B07AA" w:rsidP="002B07AA">
      <w:pPr>
        <w:pStyle w:val="ListParagraph"/>
        <w:numPr>
          <w:ilvl w:val="0"/>
          <w:numId w:val="45"/>
        </w:numPr>
      </w:pPr>
      <w:proofErr w:type="gramStart"/>
      <w:r w:rsidRPr="00537D03">
        <w:t>Similarly</w:t>
      </w:r>
      <w:proofErr w:type="gramEnd"/>
      <w:r w:rsidRPr="00537D03">
        <w:t xml:space="preserve"> 4B read responses are received as a single data flit. 8B read responses are received as 2-data flits which are upsized and sent to RBC on the 8B interface.</w:t>
      </w:r>
    </w:p>
    <w:p w:rsidR="002B07AA" w:rsidRPr="00537D03" w:rsidRDefault="002B07AA" w:rsidP="002B07AA">
      <w:pPr>
        <w:pStyle w:val="ListParagraph"/>
        <w:numPr>
          <w:ilvl w:val="0"/>
          <w:numId w:val="45"/>
        </w:numPr>
      </w:pPr>
      <w:r w:rsidRPr="00537D03">
        <w:t xml:space="preserve">A simple tracker indexed by </w:t>
      </w:r>
      <w:proofErr w:type="spellStart"/>
      <w:r w:rsidRPr="00537D03">
        <w:rPr>
          <w:b/>
        </w:rPr>
        <w:t>req_id</w:t>
      </w:r>
      <w:proofErr w:type="spellEnd"/>
      <w:r w:rsidR="00347F70" w:rsidRPr="00537D03">
        <w:rPr>
          <w:b/>
        </w:rPr>
        <w:t xml:space="preserve"> </w:t>
      </w:r>
      <w:r w:rsidR="00347F70" w:rsidRPr="00537D03">
        <w:t xml:space="preserve">is used to record the dependent power domains of a transaction while its response is outstanding in the </w:t>
      </w:r>
      <w:proofErr w:type="spellStart"/>
      <w:r w:rsidR="00347F70" w:rsidRPr="00537D03">
        <w:t>regbus</w:t>
      </w:r>
      <w:proofErr w:type="spellEnd"/>
      <w:r w:rsidR="00347F70" w:rsidRPr="00537D03">
        <w:t xml:space="preserve"> NoC. This is used to implement fence and drain functionality in the RBM</w:t>
      </w:r>
    </w:p>
    <w:p w:rsidR="00306EC3" w:rsidRPr="00537D03" w:rsidRDefault="00306EC3" w:rsidP="002B07AA">
      <w:pPr>
        <w:pStyle w:val="ListParagraph"/>
        <w:numPr>
          <w:ilvl w:val="0"/>
          <w:numId w:val="45"/>
        </w:numPr>
      </w:pPr>
      <w:r w:rsidRPr="00537D03">
        <w:t xml:space="preserve">Unlike the previous RBM, read and write requests are sent to the NoC through a single common </w:t>
      </w:r>
      <w:proofErr w:type="spellStart"/>
      <w:r w:rsidRPr="00537D03">
        <w:t>Txswitch</w:t>
      </w:r>
      <w:proofErr w:type="spellEnd"/>
      <w:r w:rsidRPr="00537D03">
        <w:t xml:space="preserve"> interface, so preserve read-write ordering set by RBC. Read and write responses are also received over a common </w:t>
      </w:r>
      <w:proofErr w:type="spellStart"/>
      <w:r w:rsidRPr="00537D03">
        <w:t>Rxswitch</w:t>
      </w:r>
      <w:proofErr w:type="spellEnd"/>
      <w:r w:rsidRPr="00537D03">
        <w:t xml:space="preserve"> interface.</w:t>
      </w:r>
    </w:p>
    <w:p w:rsidR="00347F70" w:rsidRPr="00537D03" w:rsidRDefault="004F7BEA" w:rsidP="00837744">
      <w:pPr>
        <w:pStyle w:val="Heading1"/>
      </w:pPr>
      <w:r>
        <w:lastRenderedPageBreak/>
        <w:t xml:space="preserve">RBC-RBM </w:t>
      </w:r>
      <w:r w:rsidR="005A2CF1" w:rsidRPr="00537D03">
        <w:t>Low power</w:t>
      </w:r>
    </w:p>
    <w:p w:rsidR="002012F4" w:rsidRPr="00537D03" w:rsidRDefault="00912CCE" w:rsidP="002012F4">
      <w:r w:rsidRPr="00537D03">
        <w:object w:dxaOrig="11146" w:dyaOrig="4636">
          <v:shape id="_x0000_i1028" type="#_x0000_t75" style="width:467.55pt;height:194.7pt" o:ole="">
            <v:imagedata r:id="rId14" o:title=""/>
          </v:shape>
          <o:OLEObject Type="Embed" ProgID="Visio.Drawing.15" ShapeID="_x0000_i1028" DrawAspect="Content" ObjectID="_1652787514" r:id="rId15"/>
        </w:object>
      </w:r>
    </w:p>
    <w:p w:rsidR="006B1260" w:rsidRPr="00537D03" w:rsidRDefault="006B1260" w:rsidP="002012F4"/>
    <w:p w:rsidR="00B41D04" w:rsidRDefault="00B41D04" w:rsidP="00943613">
      <w:pPr>
        <w:pStyle w:val="Heading2"/>
      </w:pPr>
      <w:proofErr w:type="spellStart"/>
      <w:r>
        <w:t>Regbus</w:t>
      </w:r>
      <w:proofErr w:type="spellEnd"/>
      <w:r>
        <w:t xml:space="preserve"> end to end</w:t>
      </w:r>
    </w:p>
    <w:p w:rsidR="00B41D04" w:rsidRPr="00537D03" w:rsidRDefault="00B41D04" w:rsidP="00B41D04">
      <w:pPr>
        <w:pStyle w:val="ListParagraph"/>
        <w:numPr>
          <w:ilvl w:val="0"/>
          <w:numId w:val="48"/>
        </w:numPr>
      </w:pPr>
      <w:r w:rsidRPr="00537D03">
        <w:t>RBC-RBM combination is in a single power domain</w:t>
      </w:r>
    </w:p>
    <w:p w:rsidR="00B41D04" w:rsidRPr="00537D03" w:rsidRDefault="00B41D04" w:rsidP="00B41D04">
      <w:pPr>
        <w:pStyle w:val="ListParagraph"/>
        <w:numPr>
          <w:ilvl w:val="0"/>
          <w:numId w:val="48"/>
        </w:numPr>
      </w:pPr>
      <w:r w:rsidRPr="00537D03">
        <w:t>Two hops for handling power gating</w:t>
      </w:r>
    </w:p>
    <w:p w:rsidR="00B41D04" w:rsidRPr="00537D03" w:rsidRDefault="00B41D04" w:rsidP="00B41D04">
      <w:pPr>
        <w:pStyle w:val="ListParagraph"/>
        <w:numPr>
          <w:ilvl w:val="1"/>
          <w:numId w:val="48"/>
        </w:numPr>
      </w:pPr>
      <w:proofErr w:type="spellStart"/>
      <w:r w:rsidRPr="00537D03">
        <w:t>Mainband</w:t>
      </w:r>
      <w:proofErr w:type="spellEnd"/>
      <w:r w:rsidRPr="00537D03">
        <w:t xml:space="preserve"> master bridge considers RBC-RBM as a slave power domain. It tracks requests outstanding to the RBC-RBM</w:t>
      </w:r>
      <w:r>
        <w:t>. It is responsible for fence-drain/</w:t>
      </w:r>
      <w:proofErr w:type="spellStart"/>
      <w:r>
        <w:t>autowake</w:t>
      </w:r>
      <w:proofErr w:type="spellEnd"/>
      <w:r>
        <w:t xml:space="preserve"> for all power domains on </w:t>
      </w:r>
      <w:proofErr w:type="spellStart"/>
      <w:r>
        <w:t>mainband</w:t>
      </w:r>
      <w:proofErr w:type="spellEnd"/>
      <w:r>
        <w:t xml:space="preserve"> only up to </w:t>
      </w:r>
      <w:r w:rsidR="00AC6EBB">
        <w:t xml:space="preserve">and including </w:t>
      </w:r>
      <w:r>
        <w:t>RBC-RBM</w:t>
      </w:r>
    </w:p>
    <w:p w:rsidR="00B41D04" w:rsidRDefault="00B41D04" w:rsidP="00B41D04">
      <w:pPr>
        <w:pStyle w:val="ListParagraph"/>
        <w:numPr>
          <w:ilvl w:val="1"/>
          <w:numId w:val="48"/>
        </w:numPr>
      </w:pPr>
      <w:r w:rsidRPr="00537D03">
        <w:t xml:space="preserve">RBM tracks requests outstanding to various register slaves on the </w:t>
      </w:r>
      <w:proofErr w:type="spellStart"/>
      <w:r w:rsidRPr="00537D03">
        <w:t>regbus</w:t>
      </w:r>
      <w:proofErr w:type="spellEnd"/>
      <w:r w:rsidRPr="00537D03">
        <w:t xml:space="preserve"> NoC</w:t>
      </w:r>
      <w:r>
        <w:t>. RBM manages fence-drain/</w:t>
      </w:r>
      <w:proofErr w:type="spellStart"/>
      <w:r>
        <w:t>autowake</w:t>
      </w:r>
      <w:proofErr w:type="spellEnd"/>
      <w:r>
        <w:t xml:space="preserve"> for all downstream power domains corresponding to </w:t>
      </w:r>
      <w:proofErr w:type="spellStart"/>
      <w:r>
        <w:t>regbus</w:t>
      </w:r>
      <w:proofErr w:type="spellEnd"/>
      <w:r>
        <w:t xml:space="preserve"> routers, ring master, ring slaves.</w:t>
      </w:r>
    </w:p>
    <w:p w:rsidR="00B41D04" w:rsidRDefault="00B41D04" w:rsidP="00B41D04">
      <w:pPr>
        <w:pStyle w:val="ListParagraph"/>
        <w:numPr>
          <w:ilvl w:val="1"/>
          <w:numId w:val="48"/>
        </w:numPr>
      </w:pPr>
      <w:r>
        <w:t>Ring slaves are always in the power domain of their host</w:t>
      </w:r>
    </w:p>
    <w:p w:rsidR="00943613" w:rsidRPr="00537D03" w:rsidRDefault="00943613" w:rsidP="00943613">
      <w:pPr>
        <w:pStyle w:val="Heading2"/>
      </w:pPr>
      <w:r w:rsidRPr="00537D03">
        <w:t>RBC-RBM power domain</w:t>
      </w:r>
    </w:p>
    <w:p w:rsidR="001820D0" w:rsidRDefault="003269E1" w:rsidP="003269E1">
      <w:pPr>
        <w:pStyle w:val="ListParagraph"/>
        <w:numPr>
          <w:ilvl w:val="0"/>
          <w:numId w:val="48"/>
        </w:numPr>
      </w:pPr>
      <w:r w:rsidRPr="00537D03">
        <w:t xml:space="preserve">From the master bridges’ perspective, RBC-RBM </w:t>
      </w:r>
      <w:r w:rsidR="00B5091C">
        <w:t>can be</w:t>
      </w:r>
      <w:r w:rsidRPr="00537D03">
        <w:t xml:space="preserve"> an auto-wake</w:t>
      </w:r>
      <w:r w:rsidR="00B5091C">
        <w:t xml:space="preserve"> or decode error</w:t>
      </w:r>
      <w:r w:rsidRPr="00537D03">
        <w:t xml:space="preserve"> power domain.</w:t>
      </w:r>
      <w:r w:rsidR="00CF224E" w:rsidRPr="00537D03">
        <w:t xml:space="preserve"> </w:t>
      </w:r>
    </w:p>
    <w:p w:rsidR="003269E1" w:rsidRDefault="00B5091C" w:rsidP="001820D0">
      <w:pPr>
        <w:pStyle w:val="ListParagraph"/>
        <w:numPr>
          <w:ilvl w:val="1"/>
          <w:numId w:val="48"/>
        </w:numPr>
      </w:pPr>
      <w:r>
        <w:t xml:space="preserve">If </w:t>
      </w:r>
      <w:proofErr w:type="spellStart"/>
      <w:r>
        <w:t>autowake</w:t>
      </w:r>
      <w:proofErr w:type="spellEnd"/>
      <w:r>
        <w:t>,</w:t>
      </w:r>
      <w:r w:rsidR="00CF224E" w:rsidRPr="00537D03">
        <w:t xml:space="preserve"> if any transactions are outstanding to it, any attempt to bring down RBC-RBM power domain will receive a </w:t>
      </w:r>
      <w:proofErr w:type="spellStart"/>
      <w:r w:rsidR="00CF224E" w:rsidRPr="00537D03">
        <w:t>fence_deny</w:t>
      </w:r>
      <w:proofErr w:type="spellEnd"/>
      <w:r w:rsidR="00CF224E" w:rsidRPr="00537D03">
        <w:t xml:space="preserve">. Similarly, any transactions to the </w:t>
      </w:r>
      <w:proofErr w:type="spellStart"/>
      <w:r w:rsidR="00CF224E" w:rsidRPr="00537D03">
        <w:t>regbus</w:t>
      </w:r>
      <w:proofErr w:type="spellEnd"/>
      <w:r w:rsidR="00CF224E" w:rsidRPr="00537D03">
        <w:t xml:space="preserve"> layer</w:t>
      </w:r>
      <w:r w:rsidR="000F32AE">
        <w:t xml:space="preserve"> (RBC-RBM)</w:t>
      </w:r>
      <w:r w:rsidR="00CF224E" w:rsidRPr="00537D03">
        <w:t xml:space="preserve"> will cause a wakeup request for RBC-RBM power domain </w:t>
      </w:r>
      <w:r w:rsidR="00C97087">
        <w:t>if it is gated</w:t>
      </w:r>
      <w:r w:rsidR="00CF224E" w:rsidRPr="00537D03">
        <w:t>.</w:t>
      </w:r>
    </w:p>
    <w:p w:rsidR="001820D0" w:rsidRPr="00537D03" w:rsidRDefault="001820D0" w:rsidP="001820D0">
      <w:pPr>
        <w:pStyle w:val="ListParagraph"/>
        <w:numPr>
          <w:ilvl w:val="1"/>
          <w:numId w:val="48"/>
        </w:numPr>
      </w:pPr>
      <w:r>
        <w:t xml:space="preserve">If decode error only, all transactions bound for RBC-RBM must </w:t>
      </w:r>
      <w:r w:rsidR="001C3673">
        <w:t>receive</w:t>
      </w:r>
      <w:r>
        <w:t xml:space="preserve"> decode error at the master bridge</w:t>
      </w:r>
      <w:r w:rsidR="001C3673">
        <w:t xml:space="preserve"> when the power domain is gated. Master bridge is required to perform full fence and drain</w:t>
      </w:r>
      <w:r w:rsidR="000F32AE">
        <w:t xml:space="preserve"> of transactions to RBM-RBC before accepting power down request for RBC-RBM domain</w:t>
      </w:r>
    </w:p>
    <w:p w:rsidR="00C97087" w:rsidRDefault="007453B3" w:rsidP="003269E1">
      <w:pPr>
        <w:pStyle w:val="ListParagraph"/>
        <w:numPr>
          <w:ilvl w:val="0"/>
          <w:numId w:val="48"/>
        </w:numPr>
      </w:pPr>
      <w:r w:rsidRPr="00537D03">
        <w:t>For the other slave ports</w:t>
      </w:r>
      <w:r w:rsidR="00A14662">
        <w:t xml:space="preserve"> (non-tunnel)</w:t>
      </w:r>
      <w:r w:rsidRPr="00537D03">
        <w:t xml:space="preserve"> on the RBC, </w:t>
      </w:r>
      <w:r w:rsidR="00C97087">
        <w:t>corresponding master agents must be in the same power domain as RBM-RBC</w:t>
      </w:r>
      <w:r w:rsidR="007B62A0">
        <w:t xml:space="preserve">. No power, voltage or clock domain boundary is planned to </w:t>
      </w:r>
      <w:r w:rsidR="007B62A0">
        <w:lastRenderedPageBreak/>
        <w:t xml:space="preserve">the </w:t>
      </w:r>
      <w:proofErr w:type="gramStart"/>
      <w:r w:rsidR="007B62A0">
        <w:t>agents</w:t>
      </w:r>
      <w:proofErr w:type="gramEnd"/>
      <w:r w:rsidR="007B62A0">
        <w:t xml:space="preserve"> ports.</w:t>
      </w:r>
    </w:p>
    <w:p w:rsidR="00A14662" w:rsidRDefault="00601953" w:rsidP="003269E1">
      <w:pPr>
        <w:pStyle w:val="ListParagraph"/>
        <w:numPr>
          <w:ilvl w:val="0"/>
          <w:numId w:val="48"/>
        </w:numPr>
      </w:pPr>
      <w:r>
        <w:t>I</w:t>
      </w:r>
      <w:r w:rsidR="007453B3" w:rsidRPr="00537D03">
        <w:t xml:space="preserve">t is the responsibility of the corresponding masters </w:t>
      </w:r>
      <w:r w:rsidR="00CF224E" w:rsidRPr="00537D03">
        <w:t>to drain all outstanding transactions before RBC-RBM domain can be powered down. Once gated, any new transaction can only be issued after waking up the RBC-RBM domain.</w:t>
      </w:r>
      <w:r w:rsidR="002B0D14">
        <w:t xml:space="preserve"> </w:t>
      </w:r>
      <w:r w:rsidR="006F641D">
        <w:t xml:space="preserve">Agents must handle this </w:t>
      </w:r>
      <w:r w:rsidR="008E1F4F">
        <w:t>with higher</w:t>
      </w:r>
      <w:r w:rsidR="006F641D">
        <w:t xml:space="preserve"> system</w:t>
      </w:r>
      <w:r w:rsidR="008E1F4F">
        <w:t xml:space="preserve"> power manager</w:t>
      </w:r>
      <w:r w:rsidR="006F641D">
        <w:t>.</w:t>
      </w:r>
    </w:p>
    <w:p w:rsidR="007453B3" w:rsidRPr="00B4274B" w:rsidRDefault="002B0D14" w:rsidP="003269E1">
      <w:pPr>
        <w:pStyle w:val="ListParagraph"/>
        <w:numPr>
          <w:ilvl w:val="0"/>
          <w:numId w:val="48"/>
        </w:numPr>
        <w:rPr>
          <w:b/>
          <w:bCs/>
          <w:color w:val="FF0000"/>
          <w:highlight w:val="yellow"/>
        </w:rPr>
      </w:pPr>
      <w:r w:rsidRPr="00B4274B">
        <w:rPr>
          <w:highlight w:val="yellow"/>
        </w:rPr>
        <w:t xml:space="preserve">RBC </w:t>
      </w:r>
      <w:r w:rsidR="00D73A52">
        <w:rPr>
          <w:highlight w:val="yellow"/>
        </w:rPr>
        <w:t>may</w:t>
      </w:r>
      <w:r w:rsidR="00A14662" w:rsidRPr="00B4274B">
        <w:rPr>
          <w:highlight w:val="yellow"/>
        </w:rPr>
        <w:t xml:space="preserve"> be asked to fence</w:t>
      </w:r>
      <w:r w:rsidRPr="00B4274B">
        <w:rPr>
          <w:highlight w:val="yellow"/>
        </w:rPr>
        <w:t>-drain on its slave ports</w:t>
      </w:r>
      <w:r w:rsidR="00A14662" w:rsidRPr="00B4274B">
        <w:rPr>
          <w:highlight w:val="yellow"/>
        </w:rPr>
        <w:t xml:space="preserve"> (non-tunnel ports only)</w:t>
      </w:r>
      <w:r w:rsidR="00B4274B" w:rsidRPr="00B4274B">
        <w:rPr>
          <w:highlight w:val="yellow"/>
        </w:rPr>
        <w:t xml:space="preserve"> when asked to power down. This can be done for the AXI, APB ports. Unclear if credit IOSF-SB interface can be disconnected and fenced.</w:t>
      </w:r>
      <w:r w:rsidR="00B4274B">
        <w:rPr>
          <w:highlight w:val="yellow"/>
        </w:rPr>
        <w:t xml:space="preserve"> </w:t>
      </w:r>
      <w:r w:rsidR="00B4274B" w:rsidRPr="00B4274B">
        <w:rPr>
          <w:b/>
          <w:bCs/>
          <w:color w:val="FF0000"/>
          <w:highlight w:val="yellow"/>
        </w:rPr>
        <w:t>(OPEN)</w:t>
      </w:r>
    </w:p>
    <w:p w:rsidR="003F48D0" w:rsidRDefault="003F48D0" w:rsidP="003269E1">
      <w:pPr>
        <w:pStyle w:val="ListParagraph"/>
        <w:numPr>
          <w:ilvl w:val="0"/>
          <w:numId w:val="48"/>
        </w:numPr>
      </w:pPr>
      <w:r>
        <w:t>RBC-RBM will indicate idle status</w:t>
      </w:r>
      <w:r w:rsidR="001E4ABE">
        <w:t xml:space="preserve"> when no transactions are outstanding</w:t>
      </w:r>
      <w:r w:rsidR="005A16CA">
        <w:t xml:space="preserve"> in RBC </w:t>
      </w:r>
      <w:r w:rsidR="00ED49F1">
        <w:t>and</w:t>
      </w:r>
      <w:r w:rsidR="005A16CA">
        <w:t xml:space="preserve"> RBM</w:t>
      </w:r>
      <w:r w:rsidR="001E4ABE">
        <w:t xml:space="preserve"> and states are restored to reset==idle condition.</w:t>
      </w:r>
    </w:p>
    <w:p w:rsidR="00943613" w:rsidRPr="00537D03" w:rsidRDefault="00CD13CA" w:rsidP="00943613">
      <w:pPr>
        <w:pStyle w:val="Heading2"/>
      </w:pPr>
      <w:r>
        <w:t xml:space="preserve">RBM: </w:t>
      </w:r>
      <w:proofErr w:type="spellStart"/>
      <w:r w:rsidR="00C42872" w:rsidRPr="00537D03">
        <w:t>Regbus</w:t>
      </w:r>
      <w:proofErr w:type="spellEnd"/>
      <w:r w:rsidR="00C42872" w:rsidRPr="00537D03">
        <w:t xml:space="preserve"> NoC power domains</w:t>
      </w:r>
    </w:p>
    <w:p w:rsidR="00C42872" w:rsidRPr="00537D03" w:rsidRDefault="00C42872" w:rsidP="00C42872">
      <w:pPr>
        <w:pStyle w:val="ListParagraph"/>
        <w:numPr>
          <w:ilvl w:val="0"/>
          <w:numId w:val="48"/>
        </w:numPr>
      </w:pPr>
      <w:r w:rsidRPr="00537D03">
        <w:t>RBM maintains an indexed table for transactions outstanding on the NoC layer. Table is indexed with transaction ID of the requests and responses.</w:t>
      </w:r>
    </w:p>
    <w:p w:rsidR="00C42872" w:rsidRPr="00537D03" w:rsidRDefault="00C42872" w:rsidP="00C42872">
      <w:pPr>
        <w:pStyle w:val="ListParagraph"/>
        <w:numPr>
          <w:ilvl w:val="0"/>
          <w:numId w:val="48"/>
        </w:numPr>
      </w:pPr>
      <w:r w:rsidRPr="00537D03">
        <w:t xml:space="preserve">Outstanding flag in the entry is set when a transaction is sent to the </w:t>
      </w:r>
      <w:proofErr w:type="spellStart"/>
      <w:r w:rsidRPr="00537D03">
        <w:t>regbus</w:t>
      </w:r>
      <w:proofErr w:type="spellEnd"/>
      <w:r w:rsidRPr="00537D03">
        <w:t xml:space="preserve"> NoC and is reset once the corresponding response is received. Table also records the power target ID of each transaction.</w:t>
      </w:r>
    </w:p>
    <w:p w:rsidR="00C42872" w:rsidRPr="00537D03" w:rsidRDefault="00C42872" w:rsidP="00C42872">
      <w:pPr>
        <w:pStyle w:val="ListParagraph"/>
        <w:numPr>
          <w:ilvl w:val="0"/>
          <w:numId w:val="48"/>
        </w:numPr>
      </w:pPr>
      <w:r w:rsidRPr="00537D03">
        <w:t xml:space="preserve">Power target ID is obtained from the RBM address lookup. It can either represent a specific </w:t>
      </w:r>
      <w:r w:rsidR="000D101E" w:rsidRPr="00537D03">
        <w:t xml:space="preserve">register </w:t>
      </w:r>
      <w:r w:rsidRPr="00537D03">
        <w:t xml:space="preserve">slave on the </w:t>
      </w:r>
      <w:proofErr w:type="spellStart"/>
      <w:r w:rsidRPr="00537D03">
        <w:t>regbus</w:t>
      </w:r>
      <w:proofErr w:type="spellEnd"/>
      <w:r w:rsidRPr="00537D03">
        <w:t xml:space="preserve"> layer or a group of slaves.</w:t>
      </w:r>
    </w:p>
    <w:p w:rsidR="000D101E" w:rsidRPr="00537D03" w:rsidRDefault="000D101E" w:rsidP="00C42872">
      <w:pPr>
        <w:pStyle w:val="ListParagraph"/>
        <w:numPr>
          <w:ilvl w:val="0"/>
          <w:numId w:val="48"/>
        </w:numPr>
      </w:pPr>
      <w:r w:rsidRPr="00537D03">
        <w:t xml:space="preserve">Target ID of a transaction is used to </w:t>
      </w:r>
      <w:proofErr w:type="spellStart"/>
      <w:r w:rsidRPr="00537D03">
        <w:t>lookup</w:t>
      </w:r>
      <w:proofErr w:type="spellEnd"/>
      <w:r w:rsidRPr="00537D03">
        <w:t xml:space="preserve"> all the power domains required by a transaction (request and response).</w:t>
      </w:r>
    </w:p>
    <w:p w:rsidR="000D101E" w:rsidRDefault="000D101E" w:rsidP="00C42872">
      <w:pPr>
        <w:pStyle w:val="ListParagraph"/>
        <w:numPr>
          <w:ilvl w:val="0"/>
          <w:numId w:val="48"/>
        </w:numPr>
      </w:pPr>
      <w:r w:rsidRPr="00537D03">
        <w:t>Some power domains can be ‘decode error only’, while others can be auto-wake</w:t>
      </w:r>
    </w:p>
    <w:p w:rsidR="00355A9E" w:rsidRPr="00537D03" w:rsidRDefault="00355A9E" w:rsidP="00355A9E">
      <w:pPr>
        <w:pStyle w:val="ListParagraph"/>
        <w:numPr>
          <w:ilvl w:val="0"/>
          <w:numId w:val="48"/>
        </w:numPr>
      </w:pPr>
      <w:r>
        <w:t xml:space="preserve">On the RBM, </w:t>
      </w:r>
      <w:proofErr w:type="spellStart"/>
      <w:r>
        <w:t>pd_active</w:t>
      </w:r>
      <w:proofErr w:type="spellEnd"/>
      <w:r>
        <w:t xml:space="preserve"> for RBC-RBM power domain must be tied 1’b1. This prevents it from fencing for its own power domain and blocking the interface from RBC</w:t>
      </w:r>
    </w:p>
    <w:p w:rsidR="003B7FFE" w:rsidRPr="00B94A6D" w:rsidRDefault="003B7FFE" w:rsidP="003B7FFE">
      <w:pPr>
        <w:pStyle w:val="Heading3"/>
      </w:pPr>
      <w:r>
        <w:t>Tracking</w:t>
      </w:r>
    </w:p>
    <w:p w:rsidR="003B7FFE" w:rsidRPr="00537D03" w:rsidRDefault="003B7FFE" w:rsidP="003B7FFE">
      <w:pPr>
        <w:pStyle w:val="ListParagraph"/>
        <w:numPr>
          <w:ilvl w:val="0"/>
          <w:numId w:val="48"/>
        </w:numPr>
      </w:pPr>
      <w:r w:rsidRPr="00537D03">
        <w:t xml:space="preserve">When power down request is received for a power domain, a </w:t>
      </w:r>
      <w:proofErr w:type="spellStart"/>
      <w:r w:rsidRPr="00537D03">
        <w:t>fence_deny</w:t>
      </w:r>
      <w:proofErr w:type="spellEnd"/>
      <w:r w:rsidRPr="00537D03">
        <w:t xml:space="preserve"> is returned if the domain is </w:t>
      </w:r>
      <w:proofErr w:type="spellStart"/>
      <w:r w:rsidRPr="00537D03">
        <w:t>autowakable</w:t>
      </w:r>
      <w:proofErr w:type="spellEnd"/>
      <w:r w:rsidRPr="00537D03">
        <w:t xml:space="preserve"> and any transactions are outstanding to it. A </w:t>
      </w:r>
      <w:proofErr w:type="spellStart"/>
      <w:r w:rsidRPr="00537D03">
        <w:t>fence_ack</w:t>
      </w:r>
      <w:proofErr w:type="spellEnd"/>
      <w:r w:rsidRPr="00537D03">
        <w:t xml:space="preserve"> can be returned when there are no transactions outstanding to the power domain.</w:t>
      </w:r>
    </w:p>
    <w:p w:rsidR="003B7FFE" w:rsidRPr="00537D03" w:rsidRDefault="0072066D" w:rsidP="003B7FFE">
      <w:pPr>
        <w:pStyle w:val="ListParagraph"/>
        <w:numPr>
          <w:ilvl w:val="0"/>
          <w:numId w:val="48"/>
        </w:numPr>
      </w:pPr>
      <w:r w:rsidRPr="00537D03">
        <w:t>Outstanding</w:t>
      </w:r>
      <w:r w:rsidR="003B7FFE" w:rsidRPr="00537D03">
        <w:t xml:space="preserve"> requests to each power domain in monitored using the transaction tracking table and the parameter table mapping each power target to the dependent power domains as shown below.</w:t>
      </w:r>
    </w:p>
    <w:p w:rsidR="003B7FFE" w:rsidRPr="00537D03" w:rsidRDefault="00AE4993" w:rsidP="003B7FFE">
      <w:pPr>
        <w:keepNext/>
      </w:pPr>
      <w:r w:rsidRPr="00537D03">
        <w:object w:dxaOrig="13741" w:dyaOrig="8266">
          <v:shape id="_x0000_i1029" type="#_x0000_t75" style="width:447.25pt;height:269.05pt" o:ole="">
            <v:imagedata r:id="rId16" o:title=""/>
          </v:shape>
          <o:OLEObject Type="Embed" ProgID="Visio.Drawing.15" ShapeID="_x0000_i1029" DrawAspect="Content" ObjectID="_1652787515" r:id="rId17"/>
        </w:object>
      </w:r>
    </w:p>
    <w:p w:rsidR="003B7FFE" w:rsidRPr="00537D03" w:rsidRDefault="003B7FFE" w:rsidP="003B7FFE">
      <w:pPr>
        <w:pStyle w:val="Caption"/>
        <w:jc w:val="center"/>
      </w:pPr>
      <w:r w:rsidRPr="00537D03">
        <w:t xml:space="preserve">Figure </w:t>
      </w:r>
      <w:fldSimple w:instr=" SEQ Figure \* ARABIC ">
        <w:r w:rsidRPr="00537D03">
          <w:rPr>
            <w:noProof/>
          </w:rPr>
          <w:t>3</w:t>
        </w:r>
      </w:fldSimple>
      <w:r w:rsidRPr="00537D03">
        <w:t xml:space="preserve"> PD busy status based on outstanding transactions</w:t>
      </w:r>
    </w:p>
    <w:p w:rsidR="00B94A6D" w:rsidRPr="00537D03" w:rsidRDefault="00EE4872" w:rsidP="00B94A6D">
      <w:pPr>
        <w:pStyle w:val="Heading3"/>
      </w:pPr>
      <w:r>
        <w:t>State machine and t</w:t>
      </w:r>
      <w:r w:rsidR="00B94A6D">
        <w:t>ransaction handling</w:t>
      </w:r>
    </w:p>
    <w:p w:rsidR="000D101E" w:rsidRPr="00537D03" w:rsidRDefault="000D101E" w:rsidP="00C42872">
      <w:pPr>
        <w:pStyle w:val="ListParagraph"/>
        <w:numPr>
          <w:ilvl w:val="0"/>
          <w:numId w:val="48"/>
        </w:numPr>
      </w:pPr>
      <w:r w:rsidRPr="00537D03">
        <w:t xml:space="preserve">For any incoming register transaction, if </w:t>
      </w:r>
      <w:proofErr w:type="spellStart"/>
      <w:r w:rsidRPr="00537D03">
        <w:t>pd_active</w:t>
      </w:r>
      <w:proofErr w:type="spellEnd"/>
      <w:r w:rsidRPr="00537D03">
        <w:t xml:space="preserve"> is low for any ‘decode error only’ power domains, then the transaction is returned with a decode error.</w:t>
      </w:r>
    </w:p>
    <w:p w:rsidR="00833DAF" w:rsidRDefault="000D101E" w:rsidP="00C42872">
      <w:pPr>
        <w:pStyle w:val="ListParagraph"/>
        <w:numPr>
          <w:ilvl w:val="0"/>
          <w:numId w:val="48"/>
        </w:numPr>
      </w:pPr>
      <w:r w:rsidRPr="00537D03">
        <w:t xml:space="preserve">Else, </w:t>
      </w:r>
      <w:proofErr w:type="gramStart"/>
      <w:r w:rsidRPr="00537D03">
        <w:t>If</w:t>
      </w:r>
      <w:proofErr w:type="gramEnd"/>
      <w:r w:rsidRPr="00537D03">
        <w:t xml:space="preserve"> </w:t>
      </w:r>
      <w:proofErr w:type="spellStart"/>
      <w:r w:rsidRPr="00537D03">
        <w:t>pd_active</w:t>
      </w:r>
      <w:proofErr w:type="spellEnd"/>
      <w:r w:rsidRPr="00537D03">
        <w:t xml:space="preserve"> is low for ‘</w:t>
      </w:r>
      <w:proofErr w:type="spellStart"/>
      <w:r w:rsidRPr="00537D03">
        <w:t>autowake</w:t>
      </w:r>
      <w:proofErr w:type="spellEnd"/>
      <w:r w:rsidRPr="00537D03">
        <w:t xml:space="preserve"> power domain’</w:t>
      </w:r>
    </w:p>
    <w:p w:rsidR="00833DAF" w:rsidRDefault="00833DAF" w:rsidP="003F05CE">
      <w:pPr>
        <w:pStyle w:val="ListParagraph"/>
        <w:numPr>
          <w:ilvl w:val="1"/>
          <w:numId w:val="48"/>
        </w:numPr>
      </w:pPr>
      <w:r>
        <w:t>If the fence request for that PD was denied, the transaction should be allowed to make progress</w:t>
      </w:r>
    </w:p>
    <w:p w:rsidR="000D101E" w:rsidRDefault="003B7FFE" w:rsidP="003F05CE">
      <w:pPr>
        <w:pStyle w:val="ListParagraph"/>
        <w:numPr>
          <w:ilvl w:val="1"/>
          <w:numId w:val="48"/>
        </w:numPr>
      </w:pPr>
      <w:r>
        <w:t xml:space="preserve">Else, If the fence request was accepted, </w:t>
      </w:r>
      <w:r w:rsidR="000D101E" w:rsidRPr="00537D03">
        <w:t>RBM interface is halted and auto</w:t>
      </w:r>
      <w:r w:rsidR="00237731">
        <w:t xml:space="preserve"> </w:t>
      </w:r>
      <w:r w:rsidR="000D101E" w:rsidRPr="00537D03">
        <w:t>wake request is issued for those power domains</w:t>
      </w:r>
    </w:p>
    <w:p w:rsidR="0043570B" w:rsidRDefault="0043570B" w:rsidP="0043570B">
      <w:pPr>
        <w:pStyle w:val="ListParagraph"/>
        <w:numPr>
          <w:ilvl w:val="0"/>
          <w:numId w:val="48"/>
        </w:numPr>
      </w:pPr>
      <w:r>
        <w:t>Below figure is a broad schematic. Fence ack/deny state machine should be reused from ACE master bridge</w:t>
      </w:r>
    </w:p>
    <w:p w:rsidR="0043570B" w:rsidRDefault="0043570B" w:rsidP="0043570B">
      <w:pPr>
        <w:pStyle w:val="ListParagraph"/>
        <w:ind w:left="1440"/>
      </w:pPr>
    </w:p>
    <w:p w:rsidR="00537D03" w:rsidRPr="00537D03" w:rsidRDefault="00B94A6D" w:rsidP="00537D03">
      <w:pPr>
        <w:pStyle w:val="ListParagraph"/>
        <w:keepNext/>
      </w:pPr>
      <w:r>
        <w:object w:dxaOrig="12316" w:dyaOrig="6361">
          <v:shape id="_x0000_i1030" type="#_x0000_t75" style="width:467.4pt;height:241.7pt" o:ole="">
            <v:imagedata r:id="rId18" o:title=""/>
          </v:shape>
          <o:OLEObject Type="Embed" ProgID="Visio.Drawing.15" ShapeID="_x0000_i1030" DrawAspect="Content" ObjectID="_1652787516" r:id="rId19"/>
        </w:object>
      </w:r>
    </w:p>
    <w:p w:rsidR="00A2608A" w:rsidRDefault="00537D03" w:rsidP="00537D03">
      <w:pPr>
        <w:pStyle w:val="Caption"/>
        <w:jc w:val="center"/>
      </w:pPr>
      <w:r w:rsidRPr="00537D03">
        <w:t xml:space="preserve">Figure </w:t>
      </w:r>
      <w:fldSimple w:instr=" SEQ Figure \* ARABIC ">
        <w:r w:rsidRPr="00537D03">
          <w:rPr>
            <w:noProof/>
          </w:rPr>
          <w:t>2</w:t>
        </w:r>
      </w:fldSimple>
      <w:r w:rsidRPr="00537D03">
        <w:t xml:space="preserve"> PD status check for new requests</w:t>
      </w:r>
    </w:p>
    <w:p w:rsidR="00A2608A" w:rsidRPr="00537D03" w:rsidRDefault="00A2608A" w:rsidP="00800FA2"/>
    <w:p w:rsidR="00B41328" w:rsidRPr="00537D03" w:rsidRDefault="00B41328" w:rsidP="00B41328">
      <w:pPr>
        <w:pStyle w:val="Heading1"/>
      </w:pPr>
      <w:r w:rsidRPr="00537D03">
        <w:lastRenderedPageBreak/>
        <w:t>Opens</w:t>
      </w:r>
    </w:p>
    <w:p w:rsidR="00837744" w:rsidRPr="00537D03" w:rsidRDefault="00837744" w:rsidP="00837744">
      <w:pPr>
        <w:pStyle w:val="ListParagraph"/>
        <w:numPr>
          <w:ilvl w:val="0"/>
          <w:numId w:val="46"/>
        </w:numPr>
      </w:pPr>
      <w:r w:rsidRPr="00537D03">
        <w:t>User and NoC register space address lookup in RBM</w:t>
      </w:r>
    </w:p>
    <w:p w:rsidR="00837744" w:rsidRPr="00537D03" w:rsidRDefault="005B4507" w:rsidP="00837744">
      <w:pPr>
        <w:pStyle w:val="ListParagraph"/>
        <w:numPr>
          <w:ilvl w:val="0"/>
          <w:numId w:val="46"/>
        </w:numPr>
      </w:pPr>
      <w:r w:rsidRPr="00537D03">
        <w:t>Any clock, voltage, power domain crossing on the interfaces</w:t>
      </w:r>
    </w:p>
    <w:sectPr w:rsidR="00837744" w:rsidRPr="00537D03" w:rsidSect="004D4802">
      <w:headerReference w:type="default" r:id="rId20"/>
      <w:footerReference w:type="default" r:id="rId21"/>
      <w:pgSz w:w="12240" w:h="15840"/>
      <w:pgMar w:top="1440" w:right="1440" w:bottom="1440" w:left="1440" w:header="720" w:footer="10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F8D" w:rsidRDefault="00AB6F8D" w:rsidP="00F9624D">
      <w:pPr>
        <w:spacing w:after="0" w:line="240" w:lineRule="auto"/>
      </w:pPr>
      <w:r>
        <w:separator/>
      </w:r>
    </w:p>
  </w:endnote>
  <w:endnote w:type="continuationSeparator" w:id="0">
    <w:p w:rsidR="00AB6F8D" w:rsidRDefault="00AB6F8D" w:rsidP="00F9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A6C" w:rsidRDefault="00CA0A6C">
    <w:pPr>
      <w:pStyle w:val="Footer"/>
    </w:pPr>
    <w:r>
      <w:rPr>
        <w:noProof/>
      </w:rPr>
      <mc:AlternateContent>
        <mc:Choice Requires="wps">
          <w:drawing>
            <wp:anchor distT="0" distB="0" distL="114300" distR="114300" simplePos="0" relativeHeight="251656192" behindDoc="0" locked="0" layoutInCell="1" allowOverlap="1" wp14:anchorId="10AF9F93" wp14:editId="3C898AFE">
              <wp:simplePos x="0" y="0"/>
              <wp:positionH relativeFrom="margin">
                <wp:align>right</wp:align>
              </wp:positionH>
              <wp:positionV relativeFrom="bottomMargin">
                <wp:align>top</wp:align>
              </wp:positionV>
              <wp:extent cx="984885" cy="3810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984885" cy="381000"/>
                      </a:xfrm>
                      <a:prstGeom prst="rect">
                        <a:avLst/>
                      </a:prstGeom>
                      <a:noFill/>
                      <a:ln w="6350">
                        <a:noFill/>
                      </a:ln>
                      <a:effectLst/>
                    </wps:spPr>
                    <wps:txbx>
                      <w:txbxContent>
                        <w:p w:rsidR="00CA0A6C" w:rsidRPr="00421216" w:rsidRDefault="00CA0A6C">
                          <w:pPr>
                            <w:pStyle w:val="Footer"/>
                            <w:jc w:val="right"/>
                            <w:rPr>
                              <w:rFonts w:asciiTheme="majorHAnsi" w:hAnsiTheme="majorHAnsi"/>
                              <w:color w:val="000000" w:themeColor="text1"/>
                              <w:sz w:val="36"/>
                              <w:szCs w:val="36"/>
                            </w:rPr>
                          </w:pPr>
                          <w:r w:rsidRPr="00421216">
                            <w:rPr>
                              <w:rFonts w:asciiTheme="majorHAnsi" w:hAnsiTheme="majorHAnsi"/>
                              <w:color w:val="000000" w:themeColor="text1"/>
                              <w:sz w:val="36"/>
                              <w:szCs w:val="36"/>
                            </w:rPr>
                            <w:fldChar w:fldCharType="begin"/>
                          </w:r>
                          <w:r w:rsidRPr="00421216">
                            <w:rPr>
                              <w:rFonts w:asciiTheme="majorHAnsi" w:hAnsiTheme="majorHAnsi"/>
                              <w:color w:val="000000" w:themeColor="text1"/>
                              <w:sz w:val="36"/>
                              <w:szCs w:val="36"/>
                            </w:rPr>
                            <w:instrText xml:space="preserve"> PAGE  \* Arabic  \* MERGEFORMAT </w:instrText>
                          </w:r>
                          <w:r w:rsidRPr="00421216">
                            <w:rPr>
                              <w:rFonts w:asciiTheme="majorHAnsi" w:hAnsiTheme="majorHAnsi"/>
                              <w:color w:val="000000" w:themeColor="text1"/>
                              <w:sz w:val="36"/>
                              <w:szCs w:val="36"/>
                            </w:rPr>
                            <w:fldChar w:fldCharType="separate"/>
                          </w:r>
                          <w:r w:rsidR="00AA6D7A">
                            <w:rPr>
                              <w:rFonts w:asciiTheme="majorHAnsi" w:hAnsiTheme="majorHAnsi"/>
                              <w:noProof/>
                              <w:color w:val="000000" w:themeColor="text1"/>
                              <w:sz w:val="36"/>
                              <w:szCs w:val="36"/>
                            </w:rPr>
                            <w:t>8</w:t>
                          </w:r>
                          <w:r w:rsidRPr="00421216">
                            <w:rPr>
                              <w:rFonts w:asciiTheme="majorHAnsi" w:hAnsiTheme="majorHAnsi"/>
                              <w:color w:val="000000" w:themeColor="text1"/>
                              <w:sz w:val="36"/>
                              <w:szCs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F9F93" id="_x0000_t202" coordsize="21600,21600" o:spt="202" path="m,l,21600r21600,l21600,xe">
              <v:stroke joinstyle="miter"/>
              <v:path gradientshapeok="t" o:connecttype="rect"/>
            </v:shapetype>
            <v:shape id="Text Box 56" o:spid="_x0000_s1027" type="#_x0000_t202" style="position:absolute;margin-left:26.35pt;margin-top:0;width:77.55pt;height:30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" filled="f" stroked="f" strokeweight=".5pt">
              <v:textbox>
                <w:txbxContent>
                  <w:p w:rsidR="00CA0A6C" w:rsidRPr="00421216" w:rsidRDefault="00CA0A6C">
                    <w:pPr>
                      <w:pStyle w:val="Footer"/>
                      <w:jc w:val="right"/>
                      <w:rPr>
                        <w:rFonts w:asciiTheme="majorHAnsi" w:hAnsiTheme="majorHAnsi"/>
                        <w:color w:val="000000" w:themeColor="text1"/>
                        <w:sz w:val="36"/>
                        <w:szCs w:val="36"/>
                      </w:rPr>
                    </w:pPr>
                    <w:r w:rsidRPr="00421216">
                      <w:rPr>
                        <w:rFonts w:asciiTheme="majorHAnsi" w:hAnsiTheme="majorHAnsi"/>
                        <w:color w:val="000000" w:themeColor="text1"/>
                        <w:sz w:val="36"/>
                        <w:szCs w:val="36"/>
                      </w:rPr>
                      <w:fldChar w:fldCharType="begin"/>
                    </w:r>
                    <w:r w:rsidRPr="00421216">
                      <w:rPr>
                        <w:rFonts w:asciiTheme="majorHAnsi" w:hAnsiTheme="majorHAnsi"/>
                        <w:color w:val="000000" w:themeColor="text1"/>
                        <w:sz w:val="36"/>
                        <w:szCs w:val="36"/>
                      </w:rPr>
                      <w:instrText xml:space="preserve"> PAGE  \* Arabic  \* MERGEFORMAT </w:instrText>
                    </w:r>
                    <w:r w:rsidRPr="00421216">
                      <w:rPr>
                        <w:rFonts w:asciiTheme="majorHAnsi" w:hAnsiTheme="majorHAnsi"/>
                        <w:color w:val="000000" w:themeColor="text1"/>
                        <w:sz w:val="36"/>
                        <w:szCs w:val="36"/>
                      </w:rPr>
                      <w:fldChar w:fldCharType="separate"/>
                    </w:r>
                    <w:r w:rsidR="00AA6D7A">
                      <w:rPr>
                        <w:rFonts w:asciiTheme="majorHAnsi" w:hAnsiTheme="majorHAnsi"/>
                        <w:noProof/>
                        <w:color w:val="000000" w:themeColor="text1"/>
                        <w:sz w:val="36"/>
                        <w:szCs w:val="36"/>
                      </w:rPr>
                      <w:t>8</w:t>
                    </w:r>
                    <w:r w:rsidRPr="00421216">
                      <w:rPr>
                        <w:rFonts w:asciiTheme="majorHAnsi" w:hAnsiTheme="majorHAnsi"/>
                        <w:color w:val="000000" w:themeColor="text1"/>
                        <w:sz w:val="36"/>
                        <w:szCs w:val="36"/>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58240" behindDoc="1" locked="0" layoutInCell="1" allowOverlap="1" wp14:anchorId="03A5FBC8" wp14:editId="11B8E26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57221C7" id="Rectangle 58" o:spid="_x0000_s1026" style="position:absolute;margin-left:0;margin-top:0;width:468pt;height:2.8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r>
      <w:t>NetSpeed Systems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F8D" w:rsidRDefault="00AB6F8D" w:rsidP="00F9624D">
      <w:pPr>
        <w:spacing w:after="0" w:line="240" w:lineRule="auto"/>
      </w:pPr>
      <w:r>
        <w:separator/>
      </w:r>
    </w:p>
  </w:footnote>
  <w:footnote w:type="continuationSeparator" w:id="0">
    <w:p w:rsidR="00AB6F8D" w:rsidRDefault="00AB6F8D" w:rsidP="00F96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A6C" w:rsidRPr="00251926" w:rsidRDefault="00CA0A6C">
    <w:pPr>
      <w:pStyle w:val="Header"/>
    </w:pPr>
    <w:r>
      <w:t>RBC</w:t>
    </w:r>
    <w:r w:rsidR="00D04C08">
      <w:t>-RBM</w:t>
    </w:r>
    <w:r>
      <w:ptab w:relativeTo="margin" w:alignment="center" w:leader="none"/>
    </w:r>
    <w:r>
      <w:ptab w:relativeTo="margin" w:alignment="right" w:leader="none"/>
    </w:r>
    <w:r>
      <w:t>Rev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67E4"/>
    <w:multiLevelType w:val="hybridMultilevel"/>
    <w:tmpl w:val="437C74FE"/>
    <w:lvl w:ilvl="0" w:tplc="001A5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2CBD"/>
    <w:multiLevelType w:val="hybridMultilevel"/>
    <w:tmpl w:val="1542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92287"/>
    <w:multiLevelType w:val="hybridMultilevel"/>
    <w:tmpl w:val="538A28B0"/>
    <w:lvl w:ilvl="0" w:tplc="8138B5D6">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B17E0"/>
    <w:multiLevelType w:val="hybridMultilevel"/>
    <w:tmpl w:val="19C6055E"/>
    <w:lvl w:ilvl="0" w:tplc="4C220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25B2E"/>
    <w:multiLevelType w:val="hybridMultilevel"/>
    <w:tmpl w:val="0414CB6A"/>
    <w:lvl w:ilvl="0" w:tplc="2F58A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C5D30"/>
    <w:multiLevelType w:val="hybridMultilevel"/>
    <w:tmpl w:val="67DE2BB4"/>
    <w:lvl w:ilvl="0" w:tplc="2F2CF9A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82F44"/>
    <w:multiLevelType w:val="hybridMultilevel"/>
    <w:tmpl w:val="27ECD9D4"/>
    <w:lvl w:ilvl="0" w:tplc="CBC4D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E74253"/>
    <w:multiLevelType w:val="hybridMultilevel"/>
    <w:tmpl w:val="66EAA54A"/>
    <w:lvl w:ilvl="0" w:tplc="C152087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13317"/>
    <w:multiLevelType w:val="hybridMultilevel"/>
    <w:tmpl w:val="488EEBEE"/>
    <w:lvl w:ilvl="0" w:tplc="2F2CF9A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F43199"/>
    <w:multiLevelType w:val="hybridMultilevel"/>
    <w:tmpl w:val="309C3F9C"/>
    <w:lvl w:ilvl="0" w:tplc="FC9C7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976080"/>
    <w:multiLevelType w:val="hybridMultilevel"/>
    <w:tmpl w:val="484AAEBE"/>
    <w:lvl w:ilvl="0" w:tplc="91AE6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BF49B7"/>
    <w:multiLevelType w:val="hybridMultilevel"/>
    <w:tmpl w:val="8EF01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11C75"/>
    <w:multiLevelType w:val="hybridMultilevel"/>
    <w:tmpl w:val="0AD6F110"/>
    <w:lvl w:ilvl="0" w:tplc="3F484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906E85"/>
    <w:multiLevelType w:val="hybridMultilevel"/>
    <w:tmpl w:val="4870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C552F3"/>
    <w:multiLevelType w:val="hybridMultilevel"/>
    <w:tmpl w:val="150E4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AC72E1"/>
    <w:multiLevelType w:val="hybridMultilevel"/>
    <w:tmpl w:val="E1BA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D0612B"/>
    <w:multiLevelType w:val="hybridMultilevel"/>
    <w:tmpl w:val="0D06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B2BE4"/>
    <w:multiLevelType w:val="hybridMultilevel"/>
    <w:tmpl w:val="565C8D7A"/>
    <w:lvl w:ilvl="0" w:tplc="E8164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947B9A"/>
    <w:multiLevelType w:val="hybridMultilevel"/>
    <w:tmpl w:val="76145BB8"/>
    <w:lvl w:ilvl="0" w:tplc="2F2CF9A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9F4CBB"/>
    <w:multiLevelType w:val="hybridMultilevel"/>
    <w:tmpl w:val="C36A5AC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0" w15:restartNumberingAfterBreak="0">
    <w:nsid w:val="2CA91A22"/>
    <w:multiLevelType w:val="hybridMultilevel"/>
    <w:tmpl w:val="C6E2622E"/>
    <w:lvl w:ilvl="0" w:tplc="6CB61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EB1AF5"/>
    <w:multiLevelType w:val="hybridMultilevel"/>
    <w:tmpl w:val="F03A80FC"/>
    <w:lvl w:ilvl="0" w:tplc="B89CE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3083E"/>
    <w:multiLevelType w:val="hybridMultilevel"/>
    <w:tmpl w:val="AA0C0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37874"/>
    <w:multiLevelType w:val="hybridMultilevel"/>
    <w:tmpl w:val="AE2C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C6057"/>
    <w:multiLevelType w:val="hybridMultilevel"/>
    <w:tmpl w:val="603EBB6A"/>
    <w:lvl w:ilvl="0" w:tplc="A4CEF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FC4CAA"/>
    <w:multiLevelType w:val="hybridMultilevel"/>
    <w:tmpl w:val="820A3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EF1456"/>
    <w:multiLevelType w:val="hybridMultilevel"/>
    <w:tmpl w:val="B7421348"/>
    <w:lvl w:ilvl="0" w:tplc="2F2CF9A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0630A"/>
    <w:multiLevelType w:val="hybridMultilevel"/>
    <w:tmpl w:val="4FE8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BB5ECC"/>
    <w:multiLevelType w:val="hybridMultilevel"/>
    <w:tmpl w:val="08EC9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1D7B9B"/>
    <w:multiLevelType w:val="multilevel"/>
    <w:tmpl w:val="2C1EFBF4"/>
    <w:lvl w:ilvl="0">
      <w:start w:val="2"/>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1404756"/>
    <w:multiLevelType w:val="hybridMultilevel"/>
    <w:tmpl w:val="9FE6DE50"/>
    <w:lvl w:ilvl="0" w:tplc="32AA3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2BF2EB1"/>
    <w:multiLevelType w:val="hybridMultilevel"/>
    <w:tmpl w:val="94E49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D229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59F37907"/>
    <w:multiLevelType w:val="hybridMultilevel"/>
    <w:tmpl w:val="CFD223AA"/>
    <w:lvl w:ilvl="0" w:tplc="AD2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7B53CC"/>
    <w:multiLevelType w:val="hybridMultilevel"/>
    <w:tmpl w:val="3600273E"/>
    <w:lvl w:ilvl="0" w:tplc="58BEC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5B62DA"/>
    <w:multiLevelType w:val="hybridMultilevel"/>
    <w:tmpl w:val="A6521C7E"/>
    <w:lvl w:ilvl="0" w:tplc="6E18E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D061C5"/>
    <w:multiLevelType w:val="hybridMultilevel"/>
    <w:tmpl w:val="F6C6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AE2EE8"/>
    <w:multiLevelType w:val="hybridMultilevel"/>
    <w:tmpl w:val="99BAEA7C"/>
    <w:lvl w:ilvl="0" w:tplc="AFD85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0B6CDC"/>
    <w:multiLevelType w:val="hybridMultilevel"/>
    <w:tmpl w:val="B3742190"/>
    <w:lvl w:ilvl="0" w:tplc="CFF80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6B0B8F"/>
    <w:multiLevelType w:val="hybridMultilevel"/>
    <w:tmpl w:val="047C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836E36"/>
    <w:multiLevelType w:val="hybridMultilevel"/>
    <w:tmpl w:val="90AEE5FA"/>
    <w:lvl w:ilvl="0" w:tplc="D0107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DE5682"/>
    <w:multiLevelType w:val="hybridMultilevel"/>
    <w:tmpl w:val="2B1888DE"/>
    <w:lvl w:ilvl="0" w:tplc="E668E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7F68D9"/>
    <w:multiLevelType w:val="hybridMultilevel"/>
    <w:tmpl w:val="91CA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D36F72"/>
    <w:multiLevelType w:val="hybridMultilevel"/>
    <w:tmpl w:val="48904C9E"/>
    <w:lvl w:ilvl="0" w:tplc="BCFA4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105706"/>
    <w:multiLevelType w:val="hybridMultilevel"/>
    <w:tmpl w:val="783407C2"/>
    <w:lvl w:ilvl="0" w:tplc="AC8AAE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2"/>
  </w:num>
  <w:num w:numId="3">
    <w:abstractNumId w:val="43"/>
  </w:num>
  <w:num w:numId="4">
    <w:abstractNumId w:val="0"/>
  </w:num>
  <w:num w:numId="5">
    <w:abstractNumId w:val="35"/>
  </w:num>
  <w:num w:numId="6">
    <w:abstractNumId w:val="4"/>
  </w:num>
  <w:num w:numId="7">
    <w:abstractNumId w:val="38"/>
  </w:num>
  <w:num w:numId="8">
    <w:abstractNumId w:val="6"/>
  </w:num>
  <w:num w:numId="9">
    <w:abstractNumId w:val="14"/>
  </w:num>
  <w:num w:numId="10">
    <w:abstractNumId w:val="44"/>
  </w:num>
  <w:num w:numId="11">
    <w:abstractNumId w:val="33"/>
  </w:num>
  <w:num w:numId="12">
    <w:abstractNumId w:val="3"/>
  </w:num>
  <w:num w:numId="13">
    <w:abstractNumId w:val="21"/>
  </w:num>
  <w:num w:numId="14">
    <w:abstractNumId w:val="20"/>
  </w:num>
  <w:num w:numId="15">
    <w:abstractNumId w:val="17"/>
  </w:num>
  <w:num w:numId="16">
    <w:abstractNumId w:val="34"/>
  </w:num>
  <w:num w:numId="17">
    <w:abstractNumId w:val="41"/>
  </w:num>
  <w:num w:numId="18">
    <w:abstractNumId w:val="9"/>
  </w:num>
  <w:num w:numId="19">
    <w:abstractNumId w:val="24"/>
  </w:num>
  <w:num w:numId="20">
    <w:abstractNumId w:val="37"/>
  </w:num>
  <w:num w:numId="21">
    <w:abstractNumId w:val="2"/>
  </w:num>
  <w:num w:numId="22">
    <w:abstractNumId w:val="32"/>
  </w:num>
  <w:num w:numId="23">
    <w:abstractNumId w:val="16"/>
  </w:num>
  <w:num w:numId="24">
    <w:abstractNumId w:val="39"/>
  </w:num>
  <w:num w:numId="25">
    <w:abstractNumId w:val="15"/>
  </w:num>
  <w:num w:numId="26">
    <w:abstractNumId w:val="42"/>
  </w:num>
  <w:num w:numId="27">
    <w:abstractNumId w:val="31"/>
  </w:num>
  <w:num w:numId="28">
    <w:abstractNumId w:val="36"/>
  </w:num>
  <w:num w:numId="29">
    <w:abstractNumId w:val="25"/>
  </w:num>
  <w:num w:numId="30">
    <w:abstractNumId w:val="28"/>
  </w:num>
  <w:num w:numId="31">
    <w:abstractNumId w:val="27"/>
  </w:num>
  <w:num w:numId="32">
    <w:abstractNumId w:val="19"/>
  </w:num>
  <w:num w:numId="33">
    <w:abstractNumId w:val="7"/>
  </w:num>
  <w:num w:numId="34">
    <w:abstractNumId w:val="32"/>
  </w:num>
  <w:num w:numId="35">
    <w:abstractNumId w:val="32"/>
  </w:num>
  <w:num w:numId="36">
    <w:abstractNumId w:val="10"/>
  </w:num>
  <w:num w:numId="37">
    <w:abstractNumId w:val="30"/>
  </w:num>
  <w:num w:numId="38">
    <w:abstractNumId w:val="13"/>
  </w:num>
  <w:num w:numId="39">
    <w:abstractNumId w:val="22"/>
  </w:num>
  <w:num w:numId="40">
    <w:abstractNumId w:val="1"/>
  </w:num>
  <w:num w:numId="41">
    <w:abstractNumId w:val="18"/>
  </w:num>
  <w:num w:numId="42">
    <w:abstractNumId w:val="29"/>
  </w:num>
  <w:num w:numId="43">
    <w:abstractNumId w:val="32"/>
  </w:num>
  <w:num w:numId="44">
    <w:abstractNumId w:val="5"/>
  </w:num>
  <w:num w:numId="45">
    <w:abstractNumId w:val="8"/>
  </w:num>
  <w:num w:numId="46">
    <w:abstractNumId w:val="26"/>
  </w:num>
  <w:num w:numId="47">
    <w:abstractNumId w:val="23"/>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8FA"/>
    <w:rsid w:val="00000A8D"/>
    <w:rsid w:val="000031C2"/>
    <w:rsid w:val="00004428"/>
    <w:rsid w:val="000045C2"/>
    <w:rsid w:val="000054DC"/>
    <w:rsid w:val="00005510"/>
    <w:rsid w:val="00007706"/>
    <w:rsid w:val="00010755"/>
    <w:rsid w:val="00011076"/>
    <w:rsid w:val="00011C1C"/>
    <w:rsid w:val="0001303F"/>
    <w:rsid w:val="00013115"/>
    <w:rsid w:val="00014B05"/>
    <w:rsid w:val="00014B23"/>
    <w:rsid w:val="00015441"/>
    <w:rsid w:val="00015ED6"/>
    <w:rsid w:val="00016C5C"/>
    <w:rsid w:val="00017671"/>
    <w:rsid w:val="00020CB4"/>
    <w:rsid w:val="00020D1B"/>
    <w:rsid w:val="00020FD8"/>
    <w:rsid w:val="00021274"/>
    <w:rsid w:val="0002197E"/>
    <w:rsid w:val="00021F88"/>
    <w:rsid w:val="00022F49"/>
    <w:rsid w:val="00023520"/>
    <w:rsid w:val="000239AD"/>
    <w:rsid w:val="00023A9C"/>
    <w:rsid w:val="000266EC"/>
    <w:rsid w:val="00026F4F"/>
    <w:rsid w:val="0002743E"/>
    <w:rsid w:val="00027699"/>
    <w:rsid w:val="0003076A"/>
    <w:rsid w:val="00030B4F"/>
    <w:rsid w:val="00031071"/>
    <w:rsid w:val="0003174B"/>
    <w:rsid w:val="000340C2"/>
    <w:rsid w:val="00035CED"/>
    <w:rsid w:val="00036A0E"/>
    <w:rsid w:val="0004035B"/>
    <w:rsid w:val="00042F4C"/>
    <w:rsid w:val="00043668"/>
    <w:rsid w:val="000447CB"/>
    <w:rsid w:val="00044BCF"/>
    <w:rsid w:val="0004502D"/>
    <w:rsid w:val="000468E5"/>
    <w:rsid w:val="0005095C"/>
    <w:rsid w:val="00052DBF"/>
    <w:rsid w:val="000534C2"/>
    <w:rsid w:val="00053C12"/>
    <w:rsid w:val="000544C0"/>
    <w:rsid w:val="00055C12"/>
    <w:rsid w:val="000560BB"/>
    <w:rsid w:val="00056E89"/>
    <w:rsid w:val="00057CBC"/>
    <w:rsid w:val="00061575"/>
    <w:rsid w:val="00063C76"/>
    <w:rsid w:val="000645CF"/>
    <w:rsid w:val="000652A1"/>
    <w:rsid w:val="0006548B"/>
    <w:rsid w:val="0006597A"/>
    <w:rsid w:val="00065E9F"/>
    <w:rsid w:val="00066E30"/>
    <w:rsid w:val="000679C7"/>
    <w:rsid w:val="00067CD4"/>
    <w:rsid w:val="00067F28"/>
    <w:rsid w:val="00070ACB"/>
    <w:rsid w:val="00070DAE"/>
    <w:rsid w:val="00070FDE"/>
    <w:rsid w:val="00071C95"/>
    <w:rsid w:val="00072B94"/>
    <w:rsid w:val="00072FE9"/>
    <w:rsid w:val="00074ED2"/>
    <w:rsid w:val="00075302"/>
    <w:rsid w:val="00075B97"/>
    <w:rsid w:val="00075FED"/>
    <w:rsid w:val="00076848"/>
    <w:rsid w:val="00077887"/>
    <w:rsid w:val="00077EB0"/>
    <w:rsid w:val="00081029"/>
    <w:rsid w:val="000825F8"/>
    <w:rsid w:val="000829D7"/>
    <w:rsid w:val="000834D0"/>
    <w:rsid w:val="00083584"/>
    <w:rsid w:val="00084F06"/>
    <w:rsid w:val="00085054"/>
    <w:rsid w:val="000856EA"/>
    <w:rsid w:val="0008574E"/>
    <w:rsid w:val="00085919"/>
    <w:rsid w:val="000863C3"/>
    <w:rsid w:val="00087779"/>
    <w:rsid w:val="00087B1B"/>
    <w:rsid w:val="00087D7D"/>
    <w:rsid w:val="00090755"/>
    <w:rsid w:val="00093331"/>
    <w:rsid w:val="00093E08"/>
    <w:rsid w:val="0009474D"/>
    <w:rsid w:val="00094C98"/>
    <w:rsid w:val="00094E57"/>
    <w:rsid w:val="00095B4B"/>
    <w:rsid w:val="00095EE9"/>
    <w:rsid w:val="0009601F"/>
    <w:rsid w:val="0009782A"/>
    <w:rsid w:val="00097D88"/>
    <w:rsid w:val="00097F61"/>
    <w:rsid w:val="000A0706"/>
    <w:rsid w:val="000A1645"/>
    <w:rsid w:val="000A215C"/>
    <w:rsid w:val="000A286A"/>
    <w:rsid w:val="000A306D"/>
    <w:rsid w:val="000A4853"/>
    <w:rsid w:val="000A4C90"/>
    <w:rsid w:val="000A56FB"/>
    <w:rsid w:val="000A758C"/>
    <w:rsid w:val="000A7D2A"/>
    <w:rsid w:val="000B0C23"/>
    <w:rsid w:val="000B1462"/>
    <w:rsid w:val="000B1AB4"/>
    <w:rsid w:val="000B1FCE"/>
    <w:rsid w:val="000B3266"/>
    <w:rsid w:val="000B5718"/>
    <w:rsid w:val="000B5A13"/>
    <w:rsid w:val="000B7B85"/>
    <w:rsid w:val="000C24BA"/>
    <w:rsid w:val="000C2FC2"/>
    <w:rsid w:val="000C322C"/>
    <w:rsid w:val="000C349B"/>
    <w:rsid w:val="000C3747"/>
    <w:rsid w:val="000C3B2C"/>
    <w:rsid w:val="000C46CC"/>
    <w:rsid w:val="000C58A8"/>
    <w:rsid w:val="000C5A68"/>
    <w:rsid w:val="000C60C2"/>
    <w:rsid w:val="000C67DA"/>
    <w:rsid w:val="000C7A23"/>
    <w:rsid w:val="000D101E"/>
    <w:rsid w:val="000D13B7"/>
    <w:rsid w:val="000D3210"/>
    <w:rsid w:val="000D3521"/>
    <w:rsid w:val="000D352E"/>
    <w:rsid w:val="000D3590"/>
    <w:rsid w:val="000D614A"/>
    <w:rsid w:val="000D6C61"/>
    <w:rsid w:val="000D7C2E"/>
    <w:rsid w:val="000E0394"/>
    <w:rsid w:val="000E16FA"/>
    <w:rsid w:val="000E398B"/>
    <w:rsid w:val="000E4A9E"/>
    <w:rsid w:val="000F0A05"/>
    <w:rsid w:val="000F17F1"/>
    <w:rsid w:val="000F32AE"/>
    <w:rsid w:val="000F3B6C"/>
    <w:rsid w:val="000F3CA8"/>
    <w:rsid w:val="000F4276"/>
    <w:rsid w:val="000F5496"/>
    <w:rsid w:val="000F69F4"/>
    <w:rsid w:val="000F6EEC"/>
    <w:rsid w:val="000F7C29"/>
    <w:rsid w:val="001007EF"/>
    <w:rsid w:val="00100A33"/>
    <w:rsid w:val="00100FD5"/>
    <w:rsid w:val="001012BA"/>
    <w:rsid w:val="00105ABD"/>
    <w:rsid w:val="001064F8"/>
    <w:rsid w:val="00110ABA"/>
    <w:rsid w:val="001113E5"/>
    <w:rsid w:val="0011153F"/>
    <w:rsid w:val="00111A53"/>
    <w:rsid w:val="00111D37"/>
    <w:rsid w:val="00113D6A"/>
    <w:rsid w:val="001140B9"/>
    <w:rsid w:val="0011453D"/>
    <w:rsid w:val="00114E01"/>
    <w:rsid w:val="00115B72"/>
    <w:rsid w:val="00116692"/>
    <w:rsid w:val="00117500"/>
    <w:rsid w:val="00117E3A"/>
    <w:rsid w:val="001201D1"/>
    <w:rsid w:val="00121C0D"/>
    <w:rsid w:val="00121D55"/>
    <w:rsid w:val="00124024"/>
    <w:rsid w:val="00125848"/>
    <w:rsid w:val="00125BE1"/>
    <w:rsid w:val="00127A05"/>
    <w:rsid w:val="00131A6E"/>
    <w:rsid w:val="00133947"/>
    <w:rsid w:val="001345D0"/>
    <w:rsid w:val="0013666B"/>
    <w:rsid w:val="00136860"/>
    <w:rsid w:val="00137351"/>
    <w:rsid w:val="00137447"/>
    <w:rsid w:val="001374E4"/>
    <w:rsid w:val="001409A9"/>
    <w:rsid w:val="001416EB"/>
    <w:rsid w:val="00143C78"/>
    <w:rsid w:val="00143CA4"/>
    <w:rsid w:val="00143FF8"/>
    <w:rsid w:val="00145223"/>
    <w:rsid w:val="0014663C"/>
    <w:rsid w:val="00146668"/>
    <w:rsid w:val="0014704C"/>
    <w:rsid w:val="001511B0"/>
    <w:rsid w:val="00151842"/>
    <w:rsid w:val="00151C46"/>
    <w:rsid w:val="00152161"/>
    <w:rsid w:val="00153725"/>
    <w:rsid w:val="0015412B"/>
    <w:rsid w:val="00154BCF"/>
    <w:rsid w:val="001550B6"/>
    <w:rsid w:val="001553D1"/>
    <w:rsid w:val="001554A6"/>
    <w:rsid w:val="00155B1A"/>
    <w:rsid w:val="00155C78"/>
    <w:rsid w:val="00155CE2"/>
    <w:rsid w:val="00156FE5"/>
    <w:rsid w:val="001570D6"/>
    <w:rsid w:val="00160E2E"/>
    <w:rsid w:val="00160EC5"/>
    <w:rsid w:val="00160F2C"/>
    <w:rsid w:val="001627E1"/>
    <w:rsid w:val="00162FAE"/>
    <w:rsid w:val="00164DE1"/>
    <w:rsid w:val="00164DF7"/>
    <w:rsid w:val="00165F61"/>
    <w:rsid w:val="00166A46"/>
    <w:rsid w:val="00166AF7"/>
    <w:rsid w:val="001736AA"/>
    <w:rsid w:val="0017416B"/>
    <w:rsid w:val="00174BE8"/>
    <w:rsid w:val="00174BF2"/>
    <w:rsid w:val="00174F57"/>
    <w:rsid w:val="001759E0"/>
    <w:rsid w:val="00175DA7"/>
    <w:rsid w:val="00176733"/>
    <w:rsid w:val="00176A7E"/>
    <w:rsid w:val="00176B69"/>
    <w:rsid w:val="00177642"/>
    <w:rsid w:val="00177B80"/>
    <w:rsid w:val="00180188"/>
    <w:rsid w:val="00180761"/>
    <w:rsid w:val="0018119E"/>
    <w:rsid w:val="001820D0"/>
    <w:rsid w:val="00182650"/>
    <w:rsid w:val="00182E53"/>
    <w:rsid w:val="00183E80"/>
    <w:rsid w:val="00184075"/>
    <w:rsid w:val="0018477E"/>
    <w:rsid w:val="00184A17"/>
    <w:rsid w:val="00185609"/>
    <w:rsid w:val="0018648A"/>
    <w:rsid w:val="00186B10"/>
    <w:rsid w:val="00186F62"/>
    <w:rsid w:val="00187B10"/>
    <w:rsid w:val="001905DE"/>
    <w:rsid w:val="00190A1D"/>
    <w:rsid w:val="00190D40"/>
    <w:rsid w:val="00191214"/>
    <w:rsid w:val="00192187"/>
    <w:rsid w:val="00193041"/>
    <w:rsid w:val="00193C19"/>
    <w:rsid w:val="00195943"/>
    <w:rsid w:val="00195E62"/>
    <w:rsid w:val="001964E4"/>
    <w:rsid w:val="00196F2F"/>
    <w:rsid w:val="0019739C"/>
    <w:rsid w:val="001A11EB"/>
    <w:rsid w:val="001A17BE"/>
    <w:rsid w:val="001A333A"/>
    <w:rsid w:val="001A3861"/>
    <w:rsid w:val="001A3FD5"/>
    <w:rsid w:val="001A5E8C"/>
    <w:rsid w:val="001A6D99"/>
    <w:rsid w:val="001A6E57"/>
    <w:rsid w:val="001B10C1"/>
    <w:rsid w:val="001B1227"/>
    <w:rsid w:val="001B13AB"/>
    <w:rsid w:val="001B158C"/>
    <w:rsid w:val="001B205A"/>
    <w:rsid w:val="001B2AEB"/>
    <w:rsid w:val="001B38C7"/>
    <w:rsid w:val="001B4266"/>
    <w:rsid w:val="001B4300"/>
    <w:rsid w:val="001B596C"/>
    <w:rsid w:val="001B64F5"/>
    <w:rsid w:val="001B7157"/>
    <w:rsid w:val="001B7248"/>
    <w:rsid w:val="001B74F2"/>
    <w:rsid w:val="001C02E9"/>
    <w:rsid w:val="001C120D"/>
    <w:rsid w:val="001C1443"/>
    <w:rsid w:val="001C276A"/>
    <w:rsid w:val="001C2CD7"/>
    <w:rsid w:val="001C3673"/>
    <w:rsid w:val="001C471A"/>
    <w:rsid w:val="001C63A4"/>
    <w:rsid w:val="001C7602"/>
    <w:rsid w:val="001C761E"/>
    <w:rsid w:val="001D14B1"/>
    <w:rsid w:val="001D1CC5"/>
    <w:rsid w:val="001D2016"/>
    <w:rsid w:val="001D3A66"/>
    <w:rsid w:val="001D3E31"/>
    <w:rsid w:val="001D4929"/>
    <w:rsid w:val="001D6805"/>
    <w:rsid w:val="001D78B0"/>
    <w:rsid w:val="001D7AD4"/>
    <w:rsid w:val="001E0510"/>
    <w:rsid w:val="001E25D1"/>
    <w:rsid w:val="001E31B8"/>
    <w:rsid w:val="001E4ABE"/>
    <w:rsid w:val="001E5FC3"/>
    <w:rsid w:val="001E69B3"/>
    <w:rsid w:val="001E7880"/>
    <w:rsid w:val="001F1904"/>
    <w:rsid w:val="001F2679"/>
    <w:rsid w:val="001F30F5"/>
    <w:rsid w:val="001F3257"/>
    <w:rsid w:val="001F3BC2"/>
    <w:rsid w:val="001F54F1"/>
    <w:rsid w:val="001F578E"/>
    <w:rsid w:val="001F5F2E"/>
    <w:rsid w:val="001F6EF6"/>
    <w:rsid w:val="001F7786"/>
    <w:rsid w:val="001F7EF6"/>
    <w:rsid w:val="002012F4"/>
    <w:rsid w:val="00202BAB"/>
    <w:rsid w:val="002030B3"/>
    <w:rsid w:val="002036BF"/>
    <w:rsid w:val="0020514F"/>
    <w:rsid w:val="002058F4"/>
    <w:rsid w:val="00205B2D"/>
    <w:rsid w:val="00205FF6"/>
    <w:rsid w:val="00206370"/>
    <w:rsid w:val="002077AE"/>
    <w:rsid w:val="00211884"/>
    <w:rsid w:val="002118E6"/>
    <w:rsid w:val="00212312"/>
    <w:rsid w:val="00212787"/>
    <w:rsid w:val="00212873"/>
    <w:rsid w:val="00212B30"/>
    <w:rsid w:val="002136F7"/>
    <w:rsid w:val="00214507"/>
    <w:rsid w:val="00215022"/>
    <w:rsid w:val="002169CC"/>
    <w:rsid w:val="00217A11"/>
    <w:rsid w:val="0022106D"/>
    <w:rsid w:val="00221C77"/>
    <w:rsid w:val="00222B2F"/>
    <w:rsid w:val="00226474"/>
    <w:rsid w:val="002267F3"/>
    <w:rsid w:val="00226FC3"/>
    <w:rsid w:val="002308D2"/>
    <w:rsid w:val="00230D30"/>
    <w:rsid w:val="0023185E"/>
    <w:rsid w:val="00235F3F"/>
    <w:rsid w:val="00236AE0"/>
    <w:rsid w:val="00236B18"/>
    <w:rsid w:val="00237731"/>
    <w:rsid w:val="00237782"/>
    <w:rsid w:val="00237F5D"/>
    <w:rsid w:val="0024055C"/>
    <w:rsid w:val="00240BBA"/>
    <w:rsid w:val="00240C0E"/>
    <w:rsid w:val="002432BA"/>
    <w:rsid w:val="00244967"/>
    <w:rsid w:val="0024513E"/>
    <w:rsid w:val="00246238"/>
    <w:rsid w:val="0024641C"/>
    <w:rsid w:val="00246605"/>
    <w:rsid w:val="00247B78"/>
    <w:rsid w:val="00250AF4"/>
    <w:rsid w:val="00250F8E"/>
    <w:rsid w:val="00251388"/>
    <w:rsid w:val="00251454"/>
    <w:rsid w:val="00251637"/>
    <w:rsid w:val="00251926"/>
    <w:rsid w:val="00252209"/>
    <w:rsid w:val="00252A77"/>
    <w:rsid w:val="00254525"/>
    <w:rsid w:val="002545F2"/>
    <w:rsid w:val="0025601C"/>
    <w:rsid w:val="0025651D"/>
    <w:rsid w:val="00260411"/>
    <w:rsid w:val="00260576"/>
    <w:rsid w:val="00261241"/>
    <w:rsid w:val="00261FF9"/>
    <w:rsid w:val="00262707"/>
    <w:rsid w:val="00262FEA"/>
    <w:rsid w:val="00263976"/>
    <w:rsid w:val="0026511A"/>
    <w:rsid w:val="00265D91"/>
    <w:rsid w:val="00266AC1"/>
    <w:rsid w:val="00266D5D"/>
    <w:rsid w:val="002671C2"/>
    <w:rsid w:val="0026796D"/>
    <w:rsid w:val="00267DFD"/>
    <w:rsid w:val="0027137C"/>
    <w:rsid w:val="00272068"/>
    <w:rsid w:val="002722C3"/>
    <w:rsid w:val="002725AE"/>
    <w:rsid w:val="00272BFB"/>
    <w:rsid w:val="0027310F"/>
    <w:rsid w:val="002735A9"/>
    <w:rsid w:val="00273F38"/>
    <w:rsid w:val="00275610"/>
    <w:rsid w:val="00277DC6"/>
    <w:rsid w:val="00281CE7"/>
    <w:rsid w:val="00281F7E"/>
    <w:rsid w:val="0028272D"/>
    <w:rsid w:val="00283030"/>
    <w:rsid w:val="002831D4"/>
    <w:rsid w:val="00283C9E"/>
    <w:rsid w:val="002843CD"/>
    <w:rsid w:val="0028490C"/>
    <w:rsid w:val="00284962"/>
    <w:rsid w:val="00290914"/>
    <w:rsid w:val="00291AAB"/>
    <w:rsid w:val="00292C55"/>
    <w:rsid w:val="00293115"/>
    <w:rsid w:val="002938BC"/>
    <w:rsid w:val="002944BC"/>
    <w:rsid w:val="00294B1E"/>
    <w:rsid w:val="00294FFC"/>
    <w:rsid w:val="002959FB"/>
    <w:rsid w:val="00296A5E"/>
    <w:rsid w:val="00296B58"/>
    <w:rsid w:val="002975EC"/>
    <w:rsid w:val="002A0D62"/>
    <w:rsid w:val="002A0FB3"/>
    <w:rsid w:val="002A1268"/>
    <w:rsid w:val="002A1628"/>
    <w:rsid w:val="002A2876"/>
    <w:rsid w:val="002A3186"/>
    <w:rsid w:val="002A318A"/>
    <w:rsid w:val="002A3FA1"/>
    <w:rsid w:val="002A4C4B"/>
    <w:rsid w:val="002A58C0"/>
    <w:rsid w:val="002A5E8B"/>
    <w:rsid w:val="002B07AA"/>
    <w:rsid w:val="002B0A5F"/>
    <w:rsid w:val="002B0A9D"/>
    <w:rsid w:val="002B0D14"/>
    <w:rsid w:val="002B0D30"/>
    <w:rsid w:val="002B0F27"/>
    <w:rsid w:val="002B1587"/>
    <w:rsid w:val="002B3C63"/>
    <w:rsid w:val="002B3CD6"/>
    <w:rsid w:val="002B3DEE"/>
    <w:rsid w:val="002B3E4C"/>
    <w:rsid w:val="002B4B50"/>
    <w:rsid w:val="002B51FB"/>
    <w:rsid w:val="002B6A0E"/>
    <w:rsid w:val="002B6A60"/>
    <w:rsid w:val="002B7AA7"/>
    <w:rsid w:val="002B7CD0"/>
    <w:rsid w:val="002C00B1"/>
    <w:rsid w:val="002C0357"/>
    <w:rsid w:val="002C079E"/>
    <w:rsid w:val="002C0ADE"/>
    <w:rsid w:val="002C0D82"/>
    <w:rsid w:val="002C0FE4"/>
    <w:rsid w:val="002C3BDA"/>
    <w:rsid w:val="002C4279"/>
    <w:rsid w:val="002C4E7D"/>
    <w:rsid w:val="002C50F2"/>
    <w:rsid w:val="002C51FF"/>
    <w:rsid w:val="002C5879"/>
    <w:rsid w:val="002C645A"/>
    <w:rsid w:val="002C7453"/>
    <w:rsid w:val="002C7E00"/>
    <w:rsid w:val="002C7E4E"/>
    <w:rsid w:val="002D17B9"/>
    <w:rsid w:val="002D17BA"/>
    <w:rsid w:val="002D33E8"/>
    <w:rsid w:val="002D53E1"/>
    <w:rsid w:val="002D57A5"/>
    <w:rsid w:val="002D60D3"/>
    <w:rsid w:val="002D7B37"/>
    <w:rsid w:val="002E0430"/>
    <w:rsid w:val="002E0A53"/>
    <w:rsid w:val="002E22B7"/>
    <w:rsid w:val="002E3107"/>
    <w:rsid w:val="002E3187"/>
    <w:rsid w:val="002E39A1"/>
    <w:rsid w:val="002E6512"/>
    <w:rsid w:val="002E6BD8"/>
    <w:rsid w:val="002E7EA9"/>
    <w:rsid w:val="002F0951"/>
    <w:rsid w:val="002F0ACA"/>
    <w:rsid w:val="002F0FE1"/>
    <w:rsid w:val="002F127C"/>
    <w:rsid w:val="002F28F0"/>
    <w:rsid w:val="002F30AD"/>
    <w:rsid w:val="002F3D1D"/>
    <w:rsid w:val="002F45BE"/>
    <w:rsid w:val="002F6906"/>
    <w:rsid w:val="00300232"/>
    <w:rsid w:val="00300521"/>
    <w:rsid w:val="00300C5E"/>
    <w:rsid w:val="003012D4"/>
    <w:rsid w:val="00303564"/>
    <w:rsid w:val="00303F40"/>
    <w:rsid w:val="00304167"/>
    <w:rsid w:val="00305185"/>
    <w:rsid w:val="00305A25"/>
    <w:rsid w:val="00306316"/>
    <w:rsid w:val="00306C06"/>
    <w:rsid w:val="00306CDA"/>
    <w:rsid w:val="00306EC3"/>
    <w:rsid w:val="00307051"/>
    <w:rsid w:val="00307B1D"/>
    <w:rsid w:val="00310395"/>
    <w:rsid w:val="003104BE"/>
    <w:rsid w:val="003105EC"/>
    <w:rsid w:val="00310CAB"/>
    <w:rsid w:val="00310E15"/>
    <w:rsid w:val="0031182F"/>
    <w:rsid w:val="003119B6"/>
    <w:rsid w:val="00311A11"/>
    <w:rsid w:val="00312A14"/>
    <w:rsid w:val="00313052"/>
    <w:rsid w:val="003146DF"/>
    <w:rsid w:val="00314D71"/>
    <w:rsid w:val="0031693C"/>
    <w:rsid w:val="00316E1E"/>
    <w:rsid w:val="003175E0"/>
    <w:rsid w:val="00317A99"/>
    <w:rsid w:val="00317CCF"/>
    <w:rsid w:val="00320125"/>
    <w:rsid w:val="00320341"/>
    <w:rsid w:val="003205CF"/>
    <w:rsid w:val="0032112B"/>
    <w:rsid w:val="003214A2"/>
    <w:rsid w:val="003216F7"/>
    <w:rsid w:val="00321DE4"/>
    <w:rsid w:val="003223FA"/>
    <w:rsid w:val="00323FF2"/>
    <w:rsid w:val="0032448A"/>
    <w:rsid w:val="0032517A"/>
    <w:rsid w:val="00325E3D"/>
    <w:rsid w:val="003265A6"/>
    <w:rsid w:val="003269E1"/>
    <w:rsid w:val="00326B37"/>
    <w:rsid w:val="00327145"/>
    <w:rsid w:val="003304BA"/>
    <w:rsid w:val="00330828"/>
    <w:rsid w:val="00333794"/>
    <w:rsid w:val="0033625E"/>
    <w:rsid w:val="00337335"/>
    <w:rsid w:val="00337B0E"/>
    <w:rsid w:val="0034016A"/>
    <w:rsid w:val="00341553"/>
    <w:rsid w:val="0034157B"/>
    <w:rsid w:val="00342298"/>
    <w:rsid w:val="00342658"/>
    <w:rsid w:val="003427B7"/>
    <w:rsid w:val="003431B8"/>
    <w:rsid w:val="0034335C"/>
    <w:rsid w:val="003435C2"/>
    <w:rsid w:val="00344378"/>
    <w:rsid w:val="00345C09"/>
    <w:rsid w:val="00346B62"/>
    <w:rsid w:val="00346E46"/>
    <w:rsid w:val="00347065"/>
    <w:rsid w:val="00347F70"/>
    <w:rsid w:val="00347FD9"/>
    <w:rsid w:val="00350371"/>
    <w:rsid w:val="00350739"/>
    <w:rsid w:val="00350F33"/>
    <w:rsid w:val="00351380"/>
    <w:rsid w:val="003514B4"/>
    <w:rsid w:val="00351905"/>
    <w:rsid w:val="00352D4A"/>
    <w:rsid w:val="0035309B"/>
    <w:rsid w:val="0035330D"/>
    <w:rsid w:val="00353444"/>
    <w:rsid w:val="00354F98"/>
    <w:rsid w:val="003551C4"/>
    <w:rsid w:val="003552BA"/>
    <w:rsid w:val="00355A9E"/>
    <w:rsid w:val="00355BCC"/>
    <w:rsid w:val="00355D92"/>
    <w:rsid w:val="00355E25"/>
    <w:rsid w:val="00360DD1"/>
    <w:rsid w:val="00360F10"/>
    <w:rsid w:val="0036252B"/>
    <w:rsid w:val="00364FE0"/>
    <w:rsid w:val="0036504B"/>
    <w:rsid w:val="00365EA2"/>
    <w:rsid w:val="003671FD"/>
    <w:rsid w:val="00371948"/>
    <w:rsid w:val="0037240A"/>
    <w:rsid w:val="003727ED"/>
    <w:rsid w:val="00372C67"/>
    <w:rsid w:val="00373D8E"/>
    <w:rsid w:val="003748E8"/>
    <w:rsid w:val="003751F2"/>
    <w:rsid w:val="003752C6"/>
    <w:rsid w:val="003758BF"/>
    <w:rsid w:val="00376A16"/>
    <w:rsid w:val="00376A82"/>
    <w:rsid w:val="00377BFF"/>
    <w:rsid w:val="0038056C"/>
    <w:rsid w:val="00381E41"/>
    <w:rsid w:val="003827CB"/>
    <w:rsid w:val="00382B1F"/>
    <w:rsid w:val="0038457B"/>
    <w:rsid w:val="00384825"/>
    <w:rsid w:val="003861D0"/>
    <w:rsid w:val="0038776B"/>
    <w:rsid w:val="003915CE"/>
    <w:rsid w:val="0039178B"/>
    <w:rsid w:val="00392828"/>
    <w:rsid w:val="003936D8"/>
    <w:rsid w:val="00393D53"/>
    <w:rsid w:val="00394FC2"/>
    <w:rsid w:val="00395292"/>
    <w:rsid w:val="00395441"/>
    <w:rsid w:val="00395E0D"/>
    <w:rsid w:val="00397DF4"/>
    <w:rsid w:val="003A0804"/>
    <w:rsid w:val="003A0B62"/>
    <w:rsid w:val="003A1003"/>
    <w:rsid w:val="003A1338"/>
    <w:rsid w:val="003A1DD9"/>
    <w:rsid w:val="003A27B7"/>
    <w:rsid w:val="003A4E9B"/>
    <w:rsid w:val="003A4F11"/>
    <w:rsid w:val="003A5424"/>
    <w:rsid w:val="003A6165"/>
    <w:rsid w:val="003A62D1"/>
    <w:rsid w:val="003A7343"/>
    <w:rsid w:val="003B0756"/>
    <w:rsid w:val="003B0BB8"/>
    <w:rsid w:val="003B1E28"/>
    <w:rsid w:val="003B3E91"/>
    <w:rsid w:val="003B4A2A"/>
    <w:rsid w:val="003B5288"/>
    <w:rsid w:val="003B5507"/>
    <w:rsid w:val="003B5EF3"/>
    <w:rsid w:val="003B6FF9"/>
    <w:rsid w:val="003B724D"/>
    <w:rsid w:val="003B76AB"/>
    <w:rsid w:val="003B78B4"/>
    <w:rsid w:val="003B7E7F"/>
    <w:rsid w:val="003B7FFE"/>
    <w:rsid w:val="003C1175"/>
    <w:rsid w:val="003C1295"/>
    <w:rsid w:val="003C142B"/>
    <w:rsid w:val="003C17F7"/>
    <w:rsid w:val="003C252C"/>
    <w:rsid w:val="003C3F3A"/>
    <w:rsid w:val="003C49B9"/>
    <w:rsid w:val="003C567B"/>
    <w:rsid w:val="003C5A16"/>
    <w:rsid w:val="003C6563"/>
    <w:rsid w:val="003C721B"/>
    <w:rsid w:val="003D027B"/>
    <w:rsid w:val="003D0B32"/>
    <w:rsid w:val="003D116C"/>
    <w:rsid w:val="003D2B12"/>
    <w:rsid w:val="003D3098"/>
    <w:rsid w:val="003D3860"/>
    <w:rsid w:val="003D40BA"/>
    <w:rsid w:val="003D4C2F"/>
    <w:rsid w:val="003D54B5"/>
    <w:rsid w:val="003D5E01"/>
    <w:rsid w:val="003E3236"/>
    <w:rsid w:val="003E4146"/>
    <w:rsid w:val="003E438A"/>
    <w:rsid w:val="003E4399"/>
    <w:rsid w:val="003E4A90"/>
    <w:rsid w:val="003E7D7B"/>
    <w:rsid w:val="003F0922"/>
    <w:rsid w:val="003F0F81"/>
    <w:rsid w:val="003F0FD7"/>
    <w:rsid w:val="003F1437"/>
    <w:rsid w:val="003F2604"/>
    <w:rsid w:val="003F48D0"/>
    <w:rsid w:val="003F5171"/>
    <w:rsid w:val="003F5607"/>
    <w:rsid w:val="003F62EC"/>
    <w:rsid w:val="003F6CFD"/>
    <w:rsid w:val="003F7353"/>
    <w:rsid w:val="004024BA"/>
    <w:rsid w:val="00402EAE"/>
    <w:rsid w:val="00405A06"/>
    <w:rsid w:val="00407A74"/>
    <w:rsid w:val="00407B32"/>
    <w:rsid w:val="00410A68"/>
    <w:rsid w:val="00411B14"/>
    <w:rsid w:val="00412469"/>
    <w:rsid w:val="00415244"/>
    <w:rsid w:val="00415F44"/>
    <w:rsid w:val="00416212"/>
    <w:rsid w:val="004176B0"/>
    <w:rsid w:val="0042031F"/>
    <w:rsid w:val="00420BA5"/>
    <w:rsid w:val="00421216"/>
    <w:rsid w:val="00421580"/>
    <w:rsid w:val="0042252E"/>
    <w:rsid w:val="00423680"/>
    <w:rsid w:val="00423A6A"/>
    <w:rsid w:val="00423E6B"/>
    <w:rsid w:val="00424234"/>
    <w:rsid w:val="00424BD9"/>
    <w:rsid w:val="00424E5F"/>
    <w:rsid w:val="004260F8"/>
    <w:rsid w:val="00426EE5"/>
    <w:rsid w:val="00427897"/>
    <w:rsid w:val="0042796E"/>
    <w:rsid w:val="004301E3"/>
    <w:rsid w:val="00430B0D"/>
    <w:rsid w:val="00434749"/>
    <w:rsid w:val="00434DDE"/>
    <w:rsid w:val="00434FB1"/>
    <w:rsid w:val="00435323"/>
    <w:rsid w:val="0043570B"/>
    <w:rsid w:val="004367CD"/>
    <w:rsid w:val="004368F2"/>
    <w:rsid w:val="00436A4C"/>
    <w:rsid w:val="00436E02"/>
    <w:rsid w:val="00440EAF"/>
    <w:rsid w:val="00441585"/>
    <w:rsid w:val="00442F87"/>
    <w:rsid w:val="00443452"/>
    <w:rsid w:val="00443D4B"/>
    <w:rsid w:val="004448F1"/>
    <w:rsid w:val="004461F7"/>
    <w:rsid w:val="00446411"/>
    <w:rsid w:val="00446A54"/>
    <w:rsid w:val="00446A79"/>
    <w:rsid w:val="00447152"/>
    <w:rsid w:val="00447511"/>
    <w:rsid w:val="00450CE3"/>
    <w:rsid w:val="004511DA"/>
    <w:rsid w:val="00451677"/>
    <w:rsid w:val="00452349"/>
    <w:rsid w:val="0045271D"/>
    <w:rsid w:val="0045290B"/>
    <w:rsid w:val="00452ED1"/>
    <w:rsid w:val="004543E4"/>
    <w:rsid w:val="00454596"/>
    <w:rsid w:val="0045618C"/>
    <w:rsid w:val="0045683C"/>
    <w:rsid w:val="00460152"/>
    <w:rsid w:val="00462373"/>
    <w:rsid w:val="00463541"/>
    <w:rsid w:val="004643DA"/>
    <w:rsid w:val="004664DD"/>
    <w:rsid w:val="0046682D"/>
    <w:rsid w:val="00466D15"/>
    <w:rsid w:val="004671BD"/>
    <w:rsid w:val="004679A3"/>
    <w:rsid w:val="004679BE"/>
    <w:rsid w:val="00470CF3"/>
    <w:rsid w:val="004716EE"/>
    <w:rsid w:val="00471D5D"/>
    <w:rsid w:val="00472C21"/>
    <w:rsid w:val="00472E59"/>
    <w:rsid w:val="004730E3"/>
    <w:rsid w:val="0047444D"/>
    <w:rsid w:val="00474E16"/>
    <w:rsid w:val="00475832"/>
    <w:rsid w:val="00475C41"/>
    <w:rsid w:val="00476E50"/>
    <w:rsid w:val="00480BAB"/>
    <w:rsid w:val="00481BA8"/>
    <w:rsid w:val="004828DB"/>
    <w:rsid w:val="00483910"/>
    <w:rsid w:val="0048472A"/>
    <w:rsid w:val="00484C61"/>
    <w:rsid w:val="00486BAD"/>
    <w:rsid w:val="004874EC"/>
    <w:rsid w:val="00487C9B"/>
    <w:rsid w:val="00490760"/>
    <w:rsid w:val="004907F7"/>
    <w:rsid w:val="004910C0"/>
    <w:rsid w:val="00491253"/>
    <w:rsid w:val="0049162C"/>
    <w:rsid w:val="00491E0F"/>
    <w:rsid w:val="004922E9"/>
    <w:rsid w:val="00492988"/>
    <w:rsid w:val="00493140"/>
    <w:rsid w:val="00493320"/>
    <w:rsid w:val="00494187"/>
    <w:rsid w:val="0049497D"/>
    <w:rsid w:val="00494B63"/>
    <w:rsid w:val="00494E3A"/>
    <w:rsid w:val="004951E8"/>
    <w:rsid w:val="00495FA3"/>
    <w:rsid w:val="004A1518"/>
    <w:rsid w:val="004A2405"/>
    <w:rsid w:val="004A48D8"/>
    <w:rsid w:val="004A4B5A"/>
    <w:rsid w:val="004A4F7B"/>
    <w:rsid w:val="004A5E49"/>
    <w:rsid w:val="004A608A"/>
    <w:rsid w:val="004A6127"/>
    <w:rsid w:val="004A7136"/>
    <w:rsid w:val="004B0A37"/>
    <w:rsid w:val="004B126D"/>
    <w:rsid w:val="004B2293"/>
    <w:rsid w:val="004B2406"/>
    <w:rsid w:val="004B2B4D"/>
    <w:rsid w:val="004B2C8A"/>
    <w:rsid w:val="004B3CB2"/>
    <w:rsid w:val="004B4AF8"/>
    <w:rsid w:val="004B5370"/>
    <w:rsid w:val="004B5749"/>
    <w:rsid w:val="004B57C3"/>
    <w:rsid w:val="004B5B92"/>
    <w:rsid w:val="004B68C9"/>
    <w:rsid w:val="004C003A"/>
    <w:rsid w:val="004C0318"/>
    <w:rsid w:val="004C0A82"/>
    <w:rsid w:val="004C0C63"/>
    <w:rsid w:val="004C1BEB"/>
    <w:rsid w:val="004C23D3"/>
    <w:rsid w:val="004C2425"/>
    <w:rsid w:val="004C24BF"/>
    <w:rsid w:val="004C2869"/>
    <w:rsid w:val="004C33E0"/>
    <w:rsid w:val="004C3F28"/>
    <w:rsid w:val="004C4DAD"/>
    <w:rsid w:val="004C5258"/>
    <w:rsid w:val="004C5462"/>
    <w:rsid w:val="004C6C40"/>
    <w:rsid w:val="004C7D48"/>
    <w:rsid w:val="004D008C"/>
    <w:rsid w:val="004D0382"/>
    <w:rsid w:val="004D1E58"/>
    <w:rsid w:val="004D2837"/>
    <w:rsid w:val="004D2A78"/>
    <w:rsid w:val="004D2CA5"/>
    <w:rsid w:val="004D3774"/>
    <w:rsid w:val="004D4802"/>
    <w:rsid w:val="004D51DF"/>
    <w:rsid w:val="004D62E2"/>
    <w:rsid w:val="004D6ABC"/>
    <w:rsid w:val="004D7056"/>
    <w:rsid w:val="004D7643"/>
    <w:rsid w:val="004E193F"/>
    <w:rsid w:val="004E3070"/>
    <w:rsid w:val="004E350B"/>
    <w:rsid w:val="004E42BE"/>
    <w:rsid w:val="004E6E2D"/>
    <w:rsid w:val="004E7392"/>
    <w:rsid w:val="004E7866"/>
    <w:rsid w:val="004F01F9"/>
    <w:rsid w:val="004F03DD"/>
    <w:rsid w:val="004F1D7C"/>
    <w:rsid w:val="004F2CC9"/>
    <w:rsid w:val="004F2E0B"/>
    <w:rsid w:val="004F34F0"/>
    <w:rsid w:val="004F3BDA"/>
    <w:rsid w:val="004F4597"/>
    <w:rsid w:val="004F48D3"/>
    <w:rsid w:val="004F5192"/>
    <w:rsid w:val="004F5A63"/>
    <w:rsid w:val="004F5BA4"/>
    <w:rsid w:val="004F7326"/>
    <w:rsid w:val="004F7470"/>
    <w:rsid w:val="004F765F"/>
    <w:rsid w:val="004F7B78"/>
    <w:rsid w:val="004F7BEA"/>
    <w:rsid w:val="00500218"/>
    <w:rsid w:val="00500370"/>
    <w:rsid w:val="005004BB"/>
    <w:rsid w:val="00500B2D"/>
    <w:rsid w:val="00501880"/>
    <w:rsid w:val="00503637"/>
    <w:rsid w:val="00503ACE"/>
    <w:rsid w:val="00504093"/>
    <w:rsid w:val="00504179"/>
    <w:rsid w:val="0050579D"/>
    <w:rsid w:val="00505A42"/>
    <w:rsid w:val="00506056"/>
    <w:rsid w:val="00506D08"/>
    <w:rsid w:val="00506E3F"/>
    <w:rsid w:val="00510765"/>
    <w:rsid w:val="00510E6E"/>
    <w:rsid w:val="00512AAF"/>
    <w:rsid w:val="00512B64"/>
    <w:rsid w:val="00513106"/>
    <w:rsid w:val="0051425B"/>
    <w:rsid w:val="00514A01"/>
    <w:rsid w:val="0051549B"/>
    <w:rsid w:val="00516AE2"/>
    <w:rsid w:val="005179C8"/>
    <w:rsid w:val="00521C46"/>
    <w:rsid w:val="0052202F"/>
    <w:rsid w:val="00523BBC"/>
    <w:rsid w:val="00524A54"/>
    <w:rsid w:val="00525045"/>
    <w:rsid w:val="00527C89"/>
    <w:rsid w:val="00527EEB"/>
    <w:rsid w:val="005305BA"/>
    <w:rsid w:val="005318CA"/>
    <w:rsid w:val="005322A1"/>
    <w:rsid w:val="00532820"/>
    <w:rsid w:val="005331EA"/>
    <w:rsid w:val="00533AA0"/>
    <w:rsid w:val="00533F5E"/>
    <w:rsid w:val="00535235"/>
    <w:rsid w:val="00535B51"/>
    <w:rsid w:val="00536534"/>
    <w:rsid w:val="00536E55"/>
    <w:rsid w:val="00537D01"/>
    <w:rsid w:val="00537D03"/>
    <w:rsid w:val="00537FD7"/>
    <w:rsid w:val="005406C0"/>
    <w:rsid w:val="00541BBC"/>
    <w:rsid w:val="00541CAE"/>
    <w:rsid w:val="005424E5"/>
    <w:rsid w:val="0054312B"/>
    <w:rsid w:val="00543235"/>
    <w:rsid w:val="00545280"/>
    <w:rsid w:val="0054685D"/>
    <w:rsid w:val="0054749B"/>
    <w:rsid w:val="00550CDC"/>
    <w:rsid w:val="005521B5"/>
    <w:rsid w:val="005528BC"/>
    <w:rsid w:val="0055290E"/>
    <w:rsid w:val="00552AFF"/>
    <w:rsid w:val="00552BBB"/>
    <w:rsid w:val="00552E16"/>
    <w:rsid w:val="00553717"/>
    <w:rsid w:val="00553741"/>
    <w:rsid w:val="00553B5A"/>
    <w:rsid w:val="00554528"/>
    <w:rsid w:val="00554581"/>
    <w:rsid w:val="0055498A"/>
    <w:rsid w:val="00555259"/>
    <w:rsid w:val="00560F70"/>
    <w:rsid w:val="00562370"/>
    <w:rsid w:val="00563F56"/>
    <w:rsid w:val="00564858"/>
    <w:rsid w:val="005652E0"/>
    <w:rsid w:val="00565770"/>
    <w:rsid w:val="00565B48"/>
    <w:rsid w:val="0056632D"/>
    <w:rsid w:val="005671DA"/>
    <w:rsid w:val="0056799F"/>
    <w:rsid w:val="0057063C"/>
    <w:rsid w:val="00570693"/>
    <w:rsid w:val="00570C9A"/>
    <w:rsid w:val="00570D3B"/>
    <w:rsid w:val="00570EE9"/>
    <w:rsid w:val="0057168A"/>
    <w:rsid w:val="00571DA4"/>
    <w:rsid w:val="00571EEC"/>
    <w:rsid w:val="00572A4E"/>
    <w:rsid w:val="00572B8A"/>
    <w:rsid w:val="0057420D"/>
    <w:rsid w:val="00575214"/>
    <w:rsid w:val="0057622B"/>
    <w:rsid w:val="00576D42"/>
    <w:rsid w:val="005777BD"/>
    <w:rsid w:val="00577DAC"/>
    <w:rsid w:val="00581525"/>
    <w:rsid w:val="00582812"/>
    <w:rsid w:val="00583C42"/>
    <w:rsid w:val="00583D92"/>
    <w:rsid w:val="005843DD"/>
    <w:rsid w:val="00584555"/>
    <w:rsid w:val="00584719"/>
    <w:rsid w:val="00584914"/>
    <w:rsid w:val="00585E38"/>
    <w:rsid w:val="005871EF"/>
    <w:rsid w:val="00587411"/>
    <w:rsid w:val="00587BF0"/>
    <w:rsid w:val="00590303"/>
    <w:rsid w:val="005905E0"/>
    <w:rsid w:val="005907B7"/>
    <w:rsid w:val="00590D03"/>
    <w:rsid w:val="00591AB1"/>
    <w:rsid w:val="00593A57"/>
    <w:rsid w:val="005940B2"/>
    <w:rsid w:val="00595105"/>
    <w:rsid w:val="005958EA"/>
    <w:rsid w:val="005975A9"/>
    <w:rsid w:val="00597751"/>
    <w:rsid w:val="005A0D19"/>
    <w:rsid w:val="005A16CA"/>
    <w:rsid w:val="005A177C"/>
    <w:rsid w:val="005A17B3"/>
    <w:rsid w:val="005A2CF1"/>
    <w:rsid w:val="005A3536"/>
    <w:rsid w:val="005A3749"/>
    <w:rsid w:val="005A44AC"/>
    <w:rsid w:val="005A478B"/>
    <w:rsid w:val="005A50E8"/>
    <w:rsid w:val="005A5BF4"/>
    <w:rsid w:val="005A628B"/>
    <w:rsid w:val="005A63C1"/>
    <w:rsid w:val="005A6C63"/>
    <w:rsid w:val="005A6EDC"/>
    <w:rsid w:val="005A7C1A"/>
    <w:rsid w:val="005B05C6"/>
    <w:rsid w:val="005B1938"/>
    <w:rsid w:val="005B198E"/>
    <w:rsid w:val="005B1AE7"/>
    <w:rsid w:val="005B2C84"/>
    <w:rsid w:val="005B4507"/>
    <w:rsid w:val="005B5DDE"/>
    <w:rsid w:val="005B5F66"/>
    <w:rsid w:val="005C0098"/>
    <w:rsid w:val="005C0FA9"/>
    <w:rsid w:val="005C39F9"/>
    <w:rsid w:val="005C3D7C"/>
    <w:rsid w:val="005C3E0C"/>
    <w:rsid w:val="005C504F"/>
    <w:rsid w:val="005C66A9"/>
    <w:rsid w:val="005C6A2D"/>
    <w:rsid w:val="005C703E"/>
    <w:rsid w:val="005C722C"/>
    <w:rsid w:val="005C769F"/>
    <w:rsid w:val="005D08A7"/>
    <w:rsid w:val="005D0DD4"/>
    <w:rsid w:val="005D28E5"/>
    <w:rsid w:val="005D496E"/>
    <w:rsid w:val="005D606D"/>
    <w:rsid w:val="005D6924"/>
    <w:rsid w:val="005D774A"/>
    <w:rsid w:val="005E0D1B"/>
    <w:rsid w:val="005E0F9E"/>
    <w:rsid w:val="005E1447"/>
    <w:rsid w:val="005E1707"/>
    <w:rsid w:val="005E1DB7"/>
    <w:rsid w:val="005E2CE1"/>
    <w:rsid w:val="005E2EF1"/>
    <w:rsid w:val="005E3F45"/>
    <w:rsid w:val="005E4B12"/>
    <w:rsid w:val="005E4F7E"/>
    <w:rsid w:val="005E65C9"/>
    <w:rsid w:val="005F148E"/>
    <w:rsid w:val="005F3A92"/>
    <w:rsid w:val="005F3AAB"/>
    <w:rsid w:val="005F64A4"/>
    <w:rsid w:val="005F6B5B"/>
    <w:rsid w:val="005F730E"/>
    <w:rsid w:val="005F7418"/>
    <w:rsid w:val="0060025F"/>
    <w:rsid w:val="00601953"/>
    <w:rsid w:val="006019C0"/>
    <w:rsid w:val="00603BBF"/>
    <w:rsid w:val="00604697"/>
    <w:rsid w:val="006046D4"/>
    <w:rsid w:val="0060690D"/>
    <w:rsid w:val="00606EA2"/>
    <w:rsid w:val="00607E64"/>
    <w:rsid w:val="00610ACB"/>
    <w:rsid w:val="00610F13"/>
    <w:rsid w:val="00615390"/>
    <w:rsid w:val="006158F9"/>
    <w:rsid w:val="00615D65"/>
    <w:rsid w:val="00616989"/>
    <w:rsid w:val="006219D5"/>
    <w:rsid w:val="00621D1A"/>
    <w:rsid w:val="00622105"/>
    <w:rsid w:val="00622C65"/>
    <w:rsid w:val="0062319D"/>
    <w:rsid w:val="00623836"/>
    <w:rsid w:val="00623E02"/>
    <w:rsid w:val="006260C3"/>
    <w:rsid w:val="00627106"/>
    <w:rsid w:val="00627846"/>
    <w:rsid w:val="00627B0B"/>
    <w:rsid w:val="006302AC"/>
    <w:rsid w:val="00632EB5"/>
    <w:rsid w:val="00633F19"/>
    <w:rsid w:val="00634F2E"/>
    <w:rsid w:val="00636485"/>
    <w:rsid w:val="0064005C"/>
    <w:rsid w:val="00640C93"/>
    <w:rsid w:val="0064135A"/>
    <w:rsid w:val="00641DB4"/>
    <w:rsid w:val="0064305F"/>
    <w:rsid w:val="0064322A"/>
    <w:rsid w:val="0064372A"/>
    <w:rsid w:val="006439C9"/>
    <w:rsid w:val="00644A03"/>
    <w:rsid w:val="00645442"/>
    <w:rsid w:val="00646B83"/>
    <w:rsid w:val="00647893"/>
    <w:rsid w:val="00647CBB"/>
    <w:rsid w:val="00647FE3"/>
    <w:rsid w:val="0065078B"/>
    <w:rsid w:val="006529D0"/>
    <w:rsid w:val="006546DC"/>
    <w:rsid w:val="00654AC0"/>
    <w:rsid w:val="00655D60"/>
    <w:rsid w:val="00657A05"/>
    <w:rsid w:val="00657CAC"/>
    <w:rsid w:val="00661A24"/>
    <w:rsid w:val="00661A35"/>
    <w:rsid w:val="006652F4"/>
    <w:rsid w:val="00665A72"/>
    <w:rsid w:val="00665B6C"/>
    <w:rsid w:val="00665C9A"/>
    <w:rsid w:val="00665CBB"/>
    <w:rsid w:val="006664ED"/>
    <w:rsid w:val="00667032"/>
    <w:rsid w:val="0066742F"/>
    <w:rsid w:val="00667599"/>
    <w:rsid w:val="006702B5"/>
    <w:rsid w:val="00670430"/>
    <w:rsid w:val="006706E4"/>
    <w:rsid w:val="006709DE"/>
    <w:rsid w:val="00671F55"/>
    <w:rsid w:val="006754F9"/>
    <w:rsid w:val="006777AE"/>
    <w:rsid w:val="00680129"/>
    <w:rsid w:val="0068176C"/>
    <w:rsid w:val="00681848"/>
    <w:rsid w:val="006836EB"/>
    <w:rsid w:val="00683CC7"/>
    <w:rsid w:val="00683F23"/>
    <w:rsid w:val="00684A7C"/>
    <w:rsid w:val="00684BC8"/>
    <w:rsid w:val="00685726"/>
    <w:rsid w:val="0068637C"/>
    <w:rsid w:val="00686B41"/>
    <w:rsid w:val="00687466"/>
    <w:rsid w:val="00687F89"/>
    <w:rsid w:val="0069015A"/>
    <w:rsid w:val="006905A6"/>
    <w:rsid w:val="00691069"/>
    <w:rsid w:val="006924FA"/>
    <w:rsid w:val="00692AA4"/>
    <w:rsid w:val="00693D0A"/>
    <w:rsid w:val="00693F17"/>
    <w:rsid w:val="00694B1B"/>
    <w:rsid w:val="00695005"/>
    <w:rsid w:val="00695E0A"/>
    <w:rsid w:val="00696F8A"/>
    <w:rsid w:val="0069722A"/>
    <w:rsid w:val="00697371"/>
    <w:rsid w:val="006974C2"/>
    <w:rsid w:val="006A0D65"/>
    <w:rsid w:val="006A4EA0"/>
    <w:rsid w:val="006A5028"/>
    <w:rsid w:val="006A79FB"/>
    <w:rsid w:val="006A7A16"/>
    <w:rsid w:val="006B10A4"/>
    <w:rsid w:val="006B1260"/>
    <w:rsid w:val="006B2AB6"/>
    <w:rsid w:val="006B2CFB"/>
    <w:rsid w:val="006B2E04"/>
    <w:rsid w:val="006B40A3"/>
    <w:rsid w:val="006B4146"/>
    <w:rsid w:val="006B572B"/>
    <w:rsid w:val="006B59B4"/>
    <w:rsid w:val="006B7612"/>
    <w:rsid w:val="006B7790"/>
    <w:rsid w:val="006C1868"/>
    <w:rsid w:val="006C1C38"/>
    <w:rsid w:val="006C29D6"/>
    <w:rsid w:val="006C2BA4"/>
    <w:rsid w:val="006C2CF5"/>
    <w:rsid w:val="006C46D7"/>
    <w:rsid w:val="006C4FD2"/>
    <w:rsid w:val="006C558E"/>
    <w:rsid w:val="006D1301"/>
    <w:rsid w:val="006D1436"/>
    <w:rsid w:val="006D168D"/>
    <w:rsid w:val="006D2C8A"/>
    <w:rsid w:val="006D3B48"/>
    <w:rsid w:val="006D4240"/>
    <w:rsid w:val="006D4AC9"/>
    <w:rsid w:val="006D4E2D"/>
    <w:rsid w:val="006D6519"/>
    <w:rsid w:val="006E08F3"/>
    <w:rsid w:val="006E2F79"/>
    <w:rsid w:val="006E30F3"/>
    <w:rsid w:val="006E33EC"/>
    <w:rsid w:val="006E413F"/>
    <w:rsid w:val="006E7A45"/>
    <w:rsid w:val="006E7B80"/>
    <w:rsid w:val="006E7F3F"/>
    <w:rsid w:val="006F0C22"/>
    <w:rsid w:val="006F21A2"/>
    <w:rsid w:val="006F22D6"/>
    <w:rsid w:val="006F258B"/>
    <w:rsid w:val="006F25A0"/>
    <w:rsid w:val="006F272D"/>
    <w:rsid w:val="006F338A"/>
    <w:rsid w:val="006F394D"/>
    <w:rsid w:val="006F45BF"/>
    <w:rsid w:val="006F5B8B"/>
    <w:rsid w:val="006F641D"/>
    <w:rsid w:val="006F6B23"/>
    <w:rsid w:val="006F7088"/>
    <w:rsid w:val="00701477"/>
    <w:rsid w:val="00701AAC"/>
    <w:rsid w:val="00703349"/>
    <w:rsid w:val="00703C8C"/>
    <w:rsid w:val="00704A85"/>
    <w:rsid w:val="007055B6"/>
    <w:rsid w:val="007066DD"/>
    <w:rsid w:val="00706F6A"/>
    <w:rsid w:val="00707F3E"/>
    <w:rsid w:val="007102E5"/>
    <w:rsid w:val="0071070F"/>
    <w:rsid w:val="007114C9"/>
    <w:rsid w:val="00711739"/>
    <w:rsid w:val="00711F66"/>
    <w:rsid w:val="0071297D"/>
    <w:rsid w:val="007144DD"/>
    <w:rsid w:val="007146C7"/>
    <w:rsid w:val="00714853"/>
    <w:rsid w:val="00714A22"/>
    <w:rsid w:val="00715162"/>
    <w:rsid w:val="0071536B"/>
    <w:rsid w:val="007154E4"/>
    <w:rsid w:val="00716328"/>
    <w:rsid w:val="00716A84"/>
    <w:rsid w:val="00716B03"/>
    <w:rsid w:val="00716FB5"/>
    <w:rsid w:val="00717EA1"/>
    <w:rsid w:val="0072066D"/>
    <w:rsid w:val="007229FA"/>
    <w:rsid w:val="007236EF"/>
    <w:rsid w:val="007237D8"/>
    <w:rsid w:val="00723F85"/>
    <w:rsid w:val="00724146"/>
    <w:rsid w:val="007247A9"/>
    <w:rsid w:val="00726640"/>
    <w:rsid w:val="00731081"/>
    <w:rsid w:val="007324AB"/>
    <w:rsid w:val="00732990"/>
    <w:rsid w:val="0073317B"/>
    <w:rsid w:val="00733242"/>
    <w:rsid w:val="0073336A"/>
    <w:rsid w:val="00734178"/>
    <w:rsid w:val="0073417B"/>
    <w:rsid w:val="0073517C"/>
    <w:rsid w:val="00735856"/>
    <w:rsid w:val="00735FF9"/>
    <w:rsid w:val="00736B19"/>
    <w:rsid w:val="00737102"/>
    <w:rsid w:val="007407C0"/>
    <w:rsid w:val="00743960"/>
    <w:rsid w:val="007453B3"/>
    <w:rsid w:val="00745B25"/>
    <w:rsid w:val="00745BA6"/>
    <w:rsid w:val="00746F53"/>
    <w:rsid w:val="00750AB0"/>
    <w:rsid w:val="00751721"/>
    <w:rsid w:val="00751C80"/>
    <w:rsid w:val="00752690"/>
    <w:rsid w:val="0075353A"/>
    <w:rsid w:val="00754930"/>
    <w:rsid w:val="007565B4"/>
    <w:rsid w:val="007607A6"/>
    <w:rsid w:val="00761C34"/>
    <w:rsid w:val="007646E4"/>
    <w:rsid w:val="00765285"/>
    <w:rsid w:val="007660BC"/>
    <w:rsid w:val="007674A2"/>
    <w:rsid w:val="0076778E"/>
    <w:rsid w:val="00767E4C"/>
    <w:rsid w:val="00770BAC"/>
    <w:rsid w:val="0077262D"/>
    <w:rsid w:val="007726AC"/>
    <w:rsid w:val="00772B74"/>
    <w:rsid w:val="00774347"/>
    <w:rsid w:val="0077493C"/>
    <w:rsid w:val="007759B5"/>
    <w:rsid w:val="00775AB8"/>
    <w:rsid w:val="00775F0F"/>
    <w:rsid w:val="00777AD3"/>
    <w:rsid w:val="00777B84"/>
    <w:rsid w:val="007802F7"/>
    <w:rsid w:val="00780D1A"/>
    <w:rsid w:val="00782506"/>
    <w:rsid w:val="00783550"/>
    <w:rsid w:val="00783F56"/>
    <w:rsid w:val="007841A3"/>
    <w:rsid w:val="0078455F"/>
    <w:rsid w:val="00786196"/>
    <w:rsid w:val="0078662C"/>
    <w:rsid w:val="00786D9B"/>
    <w:rsid w:val="00786ECE"/>
    <w:rsid w:val="00787E03"/>
    <w:rsid w:val="007909D3"/>
    <w:rsid w:val="00790AB6"/>
    <w:rsid w:val="0079147E"/>
    <w:rsid w:val="00793CFC"/>
    <w:rsid w:val="00794DB5"/>
    <w:rsid w:val="00795F6E"/>
    <w:rsid w:val="00797690"/>
    <w:rsid w:val="00797B1B"/>
    <w:rsid w:val="007A0659"/>
    <w:rsid w:val="007A0988"/>
    <w:rsid w:val="007A172B"/>
    <w:rsid w:val="007A2618"/>
    <w:rsid w:val="007A5243"/>
    <w:rsid w:val="007A6239"/>
    <w:rsid w:val="007A65A1"/>
    <w:rsid w:val="007A6611"/>
    <w:rsid w:val="007A7291"/>
    <w:rsid w:val="007A7DA6"/>
    <w:rsid w:val="007B04A0"/>
    <w:rsid w:val="007B0BD9"/>
    <w:rsid w:val="007B1083"/>
    <w:rsid w:val="007B1A34"/>
    <w:rsid w:val="007B1B08"/>
    <w:rsid w:val="007B2C75"/>
    <w:rsid w:val="007B30E2"/>
    <w:rsid w:val="007B3BF1"/>
    <w:rsid w:val="007B442F"/>
    <w:rsid w:val="007B4E46"/>
    <w:rsid w:val="007B62A0"/>
    <w:rsid w:val="007B6C79"/>
    <w:rsid w:val="007B7A78"/>
    <w:rsid w:val="007C0A19"/>
    <w:rsid w:val="007C18E0"/>
    <w:rsid w:val="007C1ED4"/>
    <w:rsid w:val="007C2154"/>
    <w:rsid w:val="007C2582"/>
    <w:rsid w:val="007C2635"/>
    <w:rsid w:val="007C2A50"/>
    <w:rsid w:val="007C3160"/>
    <w:rsid w:val="007C3195"/>
    <w:rsid w:val="007C356A"/>
    <w:rsid w:val="007C392F"/>
    <w:rsid w:val="007C465F"/>
    <w:rsid w:val="007C4C09"/>
    <w:rsid w:val="007C4D9C"/>
    <w:rsid w:val="007C53B4"/>
    <w:rsid w:val="007C55AB"/>
    <w:rsid w:val="007C574E"/>
    <w:rsid w:val="007C61C4"/>
    <w:rsid w:val="007C6B82"/>
    <w:rsid w:val="007C7BD3"/>
    <w:rsid w:val="007D0793"/>
    <w:rsid w:val="007D2AEA"/>
    <w:rsid w:val="007D4A00"/>
    <w:rsid w:val="007D4FFD"/>
    <w:rsid w:val="007D5E2C"/>
    <w:rsid w:val="007E1E1B"/>
    <w:rsid w:val="007E24A6"/>
    <w:rsid w:val="007E27EC"/>
    <w:rsid w:val="007E30E3"/>
    <w:rsid w:val="007E400E"/>
    <w:rsid w:val="007E4C8D"/>
    <w:rsid w:val="007E54B9"/>
    <w:rsid w:val="007E5644"/>
    <w:rsid w:val="007E6A9F"/>
    <w:rsid w:val="007E7BCE"/>
    <w:rsid w:val="007F03CD"/>
    <w:rsid w:val="007F1151"/>
    <w:rsid w:val="007F1CD8"/>
    <w:rsid w:val="007F1FE6"/>
    <w:rsid w:val="007F285E"/>
    <w:rsid w:val="007F3E4D"/>
    <w:rsid w:val="007F5D1B"/>
    <w:rsid w:val="007F6455"/>
    <w:rsid w:val="007F70BA"/>
    <w:rsid w:val="007F7CE5"/>
    <w:rsid w:val="00800149"/>
    <w:rsid w:val="00800A0D"/>
    <w:rsid w:val="00800A9C"/>
    <w:rsid w:val="00800BBA"/>
    <w:rsid w:val="00800FA2"/>
    <w:rsid w:val="0080158E"/>
    <w:rsid w:val="008028CE"/>
    <w:rsid w:val="00806613"/>
    <w:rsid w:val="00806E99"/>
    <w:rsid w:val="00807BC7"/>
    <w:rsid w:val="0081012E"/>
    <w:rsid w:val="0081109B"/>
    <w:rsid w:val="0081386B"/>
    <w:rsid w:val="00815305"/>
    <w:rsid w:val="0081606F"/>
    <w:rsid w:val="00816A69"/>
    <w:rsid w:val="00816E53"/>
    <w:rsid w:val="008203A5"/>
    <w:rsid w:val="00821053"/>
    <w:rsid w:val="00822F5A"/>
    <w:rsid w:val="00823001"/>
    <w:rsid w:val="008231AC"/>
    <w:rsid w:val="00823A18"/>
    <w:rsid w:val="008241E3"/>
    <w:rsid w:val="00824391"/>
    <w:rsid w:val="00826A77"/>
    <w:rsid w:val="00830909"/>
    <w:rsid w:val="00832355"/>
    <w:rsid w:val="00832D40"/>
    <w:rsid w:val="00833DAF"/>
    <w:rsid w:val="00834639"/>
    <w:rsid w:val="008349F0"/>
    <w:rsid w:val="00835C85"/>
    <w:rsid w:val="008369AD"/>
    <w:rsid w:val="00837233"/>
    <w:rsid w:val="00837744"/>
    <w:rsid w:val="00840953"/>
    <w:rsid w:val="00840EF9"/>
    <w:rsid w:val="00840F1C"/>
    <w:rsid w:val="0084198D"/>
    <w:rsid w:val="0084254F"/>
    <w:rsid w:val="00843097"/>
    <w:rsid w:val="00844822"/>
    <w:rsid w:val="00844CE5"/>
    <w:rsid w:val="00845427"/>
    <w:rsid w:val="00845A2D"/>
    <w:rsid w:val="00845B79"/>
    <w:rsid w:val="00845CB5"/>
    <w:rsid w:val="00846844"/>
    <w:rsid w:val="008478AE"/>
    <w:rsid w:val="008516D4"/>
    <w:rsid w:val="008521F7"/>
    <w:rsid w:val="00852C4D"/>
    <w:rsid w:val="00853AE4"/>
    <w:rsid w:val="008546A6"/>
    <w:rsid w:val="00854ED3"/>
    <w:rsid w:val="008551BF"/>
    <w:rsid w:val="00855F12"/>
    <w:rsid w:val="00856446"/>
    <w:rsid w:val="0086042E"/>
    <w:rsid w:val="00861B06"/>
    <w:rsid w:val="00861E5C"/>
    <w:rsid w:val="00862C7C"/>
    <w:rsid w:val="00863DEC"/>
    <w:rsid w:val="00863F0A"/>
    <w:rsid w:val="00863F34"/>
    <w:rsid w:val="00865524"/>
    <w:rsid w:val="00866257"/>
    <w:rsid w:val="00866301"/>
    <w:rsid w:val="00870924"/>
    <w:rsid w:val="0087094D"/>
    <w:rsid w:val="00872DBA"/>
    <w:rsid w:val="00872DFE"/>
    <w:rsid w:val="00872F6C"/>
    <w:rsid w:val="0087327B"/>
    <w:rsid w:val="00873367"/>
    <w:rsid w:val="00873CE4"/>
    <w:rsid w:val="00875176"/>
    <w:rsid w:val="008759D3"/>
    <w:rsid w:val="00875A1E"/>
    <w:rsid w:val="008760BC"/>
    <w:rsid w:val="00877A35"/>
    <w:rsid w:val="0088122A"/>
    <w:rsid w:val="0088223F"/>
    <w:rsid w:val="008837F3"/>
    <w:rsid w:val="0088482C"/>
    <w:rsid w:val="00884AB2"/>
    <w:rsid w:val="00884AFA"/>
    <w:rsid w:val="00884BD7"/>
    <w:rsid w:val="00885267"/>
    <w:rsid w:val="00890194"/>
    <w:rsid w:val="00891974"/>
    <w:rsid w:val="00892D13"/>
    <w:rsid w:val="00892F7F"/>
    <w:rsid w:val="00893680"/>
    <w:rsid w:val="008943A9"/>
    <w:rsid w:val="00894519"/>
    <w:rsid w:val="00895A2A"/>
    <w:rsid w:val="00895FD6"/>
    <w:rsid w:val="008975CA"/>
    <w:rsid w:val="008978E9"/>
    <w:rsid w:val="008A1A1E"/>
    <w:rsid w:val="008A214C"/>
    <w:rsid w:val="008A2B82"/>
    <w:rsid w:val="008A2E82"/>
    <w:rsid w:val="008A3746"/>
    <w:rsid w:val="008A3B9E"/>
    <w:rsid w:val="008A4627"/>
    <w:rsid w:val="008A5B9C"/>
    <w:rsid w:val="008A6AAE"/>
    <w:rsid w:val="008B0780"/>
    <w:rsid w:val="008B167B"/>
    <w:rsid w:val="008B1EA6"/>
    <w:rsid w:val="008B2D82"/>
    <w:rsid w:val="008B3492"/>
    <w:rsid w:val="008B373E"/>
    <w:rsid w:val="008B3C90"/>
    <w:rsid w:val="008B3E84"/>
    <w:rsid w:val="008B6A2C"/>
    <w:rsid w:val="008B7704"/>
    <w:rsid w:val="008B78AC"/>
    <w:rsid w:val="008C07F9"/>
    <w:rsid w:val="008C0FEF"/>
    <w:rsid w:val="008C1B71"/>
    <w:rsid w:val="008C3457"/>
    <w:rsid w:val="008C6840"/>
    <w:rsid w:val="008C6F69"/>
    <w:rsid w:val="008C7288"/>
    <w:rsid w:val="008D0CDC"/>
    <w:rsid w:val="008D10EB"/>
    <w:rsid w:val="008D1ED8"/>
    <w:rsid w:val="008D3C03"/>
    <w:rsid w:val="008D3F30"/>
    <w:rsid w:val="008D5B80"/>
    <w:rsid w:val="008D5B96"/>
    <w:rsid w:val="008D5F91"/>
    <w:rsid w:val="008D6D0D"/>
    <w:rsid w:val="008D7D91"/>
    <w:rsid w:val="008D7F75"/>
    <w:rsid w:val="008E1AF9"/>
    <w:rsid w:val="008E1F4F"/>
    <w:rsid w:val="008E20B0"/>
    <w:rsid w:val="008E3D03"/>
    <w:rsid w:val="008E3FFC"/>
    <w:rsid w:val="008E411A"/>
    <w:rsid w:val="008E47A5"/>
    <w:rsid w:val="008E6811"/>
    <w:rsid w:val="008E6E47"/>
    <w:rsid w:val="008E7800"/>
    <w:rsid w:val="008E7F25"/>
    <w:rsid w:val="008F01F4"/>
    <w:rsid w:val="008F0294"/>
    <w:rsid w:val="008F1B03"/>
    <w:rsid w:val="008F27DB"/>
    <w:rsid w:val="008F28A3"/>
    <w:rsid w:val="008F3E49"/>
    <w:rsid w:val="008F4241"/>
    <w:rsid w:val="008F4817"/>
    <w:rsid w:val="008F4888"/>
    <w:rsid w:val="008F595C"/>
    <w:rsid w:val="008F5B81"/>
    <w:rsid w:val="008F5BCA"/>
    <w:rsid w:val="008F67B8"/>
    <w:rsid w:val="008F73CC"/>
    <w:rsid w:val="00900B4A"/>
    <w:rsid w:val="00901CDD"/>
    <w:rsid w:val="0090389E"/>
    <w:rsid w:val="009041E1"/>
    <w:rsid w:val="00906497"/>
    <w:rsid w:val="00906571"/>
    <w:rsid w:val="00906758"/>
    <w:rsid w:val="00910E66"/>
    <w:rsid w:val="00911747"/>
    <w:rsid w:val="0091193C"/>
    <w:rsid w:val="00912CCE"/>
    <w:rsid w:val="00912E84"/>
    <w:rsid w:val="00914185"/>
    <w:rsid w:val="009141AA"/>
    <w:rsid w:val="00914EF9"/>
    <w:rsid w:val="00915722"/>
    <w:rsid w:val="00915854"/>
    <w:rsid w:val="00916593"/>
    <w:rsid w:val="009167D9"/>
    <w:rsid w:val="00917D64"/>
    <w:rsid w:val="00920754"/>
    <w:rsid w:val="00920EFE"/>
    <w:rsid w:val="00921510"/>
    <w:rsid w:val="00923109"/>
    <w:rsid w:val="0092337F"/>
    <w:rsid w:val="009235D2"/>
    <w:rsid w:val="009246A1"/>
    <w:rsid w:val="0092531A"/>
    <w:rsid w:val="00925962"/>
    <w:rsid w:val="00925C53"/>
    <w:rsid w:val="00927179"/>
    <w:rsid w:val="00927F65"/>
    <w:rsid w:val="0093175A"/>
    <w:rsid w:val="00931C8E"/>
    <w:rsid w:val="00932BF6"/>
    <w:rsid w:val="0093349D"/>
    <w:rsid w:val="009336ED"/>
    <w:rsid w:val="00934768"/>
    <w:rsid w:val="0093566A"/>
    <w:rsid w:val="00936E4A"/>
    <w:rsid w:val="0094141E"/>
    <w:rsid w:val="00942798"/>
    <w:rsid w:val="00943119"/>
    <w:rsid w:val="00943613"/>
    <w:rsid w:val="00945EC2"/>
    <w:rsid w:val="00950579"/>
    <w:rsid w:val="00950E6C"/>
    <w:rsid w:val="00950FED"/>
    <w:rsid w:val="00951225"/>
    <w:rsid w:val="009513B3"/>
    <w:rsid w:val="0095158D"/>
    <w:rsid w:val="00951F1D"/>
    <w:rsid w:val="0095326D"/>
    <w:rsid w:val="009553A8"/>
    <w:rsid w:val="0095543C"/>
    <w:rsid w:val="00955721"/>
    <w:rsid w:val="00960034"/>
    <w:rsid w:val="0096007E"/>
    <w:rsid w:val="0096042E"/>
    <w:rsid w:val="00960942"/>
    <w:rsid w:val="009613D3"/>
    <w:rsid w:val="00962D41"/>
    <w:rsid w:val="00963287"/>
    <w:rsid w:val="00964080"/>
    <w:rsid w:val="0096433C"/>
    <w:rsid w:val="009647C1"/>
    <w:rsid w:val="00965B63"/>
    <w:rsid w:val="009660A6"/>
    <w:rsid w:val="00970DA7"/>
    <w:rsid w:val="009731AA"/>
    <w:rsid w:val="00973593"/>
    <w:rsid w:val="0097375D"/>
    <w:rsid w:val="0097477E"/>
    <w:rsid w:val="00975619"/>
    <w:rsid w:val="0097590C"/>
    <w:rsid w:val="00975C02"/>
    <w:rsid w:val="00976249"/>
    <w:rsid w:val="00976636"/>
    <w:rsid w:val="009772B5"/>
    <w:rsid w:val="00980E8A"/>
    <w:rsid w:val="00983EDE"/>
    <w:rsid w:val="00984414"/>
    <w:rsid w:val="0098447F"/>
    <w:rsid w:val="009858D3"/>
    <w:rsid w:val="00985A64"/>
    <w:rsid w:val="009877B0"/>
    <w:rsid w:val="00987D96"/>
    <w:rsid w:val="009906F4"/>
    <w:rsid w:val="0099156B"/>
    <w:rsid w:val="009920E4"/>
    <w:rsid w:val="0099284B"/>
    <w:rsid w:val="00992CA3"/>
    <w:rsid w:val="00993047"/>
    <w:rsid w:val="00993C0B"/>
    <w:rsid w:val="00993D1C"/>
    <w:rsid w:val="00993FD1"/>
    <w:rsid w:val="00994DCF"/>
    <w:rsid w:val="009954D7"/>
    <w:rsid w:val="00997916"/>
    <w:rsid w:val="009A0202"/>
    <w:rsid w:val="009A085E"/>
    <w:rsid w:val="009A15A9"/>
    <w:rsid w:val="009A25CB"/>
    <w:rsid w:val="009A3A82"/>
    <w:rsid w:val="009A485A"/>
    <w:rsid w:val="009A4C50"/>
    <w:rsid w:val="009A54F7"/>
    <w:rsid w:val="009A6519"/>
    <w:rsid w:val="009A7324"/>
    <w:rsid w:val="009A78F2"/>
    <w:rsid w:val="009B194F"/>
    <w:rsid w:val="009B1B07"/>
    <w:rsid w:val="009B2FD6"/>
    <w:rsid w:val="009B3113"/>
    <w:rsid w:val="009B31AC"/>
    <w:rsid w:val="009B3385"/>
    <w:rsid w:val="009B3B00"/>
    <w:rsid w:val="009B3E9F"/>
    <w:rsid w:val="009B3FBF"/>
    <w:rsid w:val="009B4311"/>
    <w:rsid w:val="009B59F8"/>
    <w:rsid w:val="009B6018"/>
    <w:rsid w:val="009C0677"/>
    <w:rsid w:val="009C2672"/>
    <w:rsid w:val="009C2DC7"/>
    <w:rsid w:val="009C3234"/>
    <w:rsid w:val="009C4581"/>
    <w:rsid w:val="009C573E"/>
    <w:rsid w:val="009C59FF"/>
    <w:rsid w:val="009C5ED2"/>
    <w:rsid w:val="009D089B"/>
    <w:rsid w:val="009D0D1F"/>
    <w:rsid w:val="009D0E29"/>
    <w:rsid w:val="009D0E92"/>
    <w:rsid w:val="009D1285"/>
    <w:rsid w:val="009D13C5"/>
    <w:rsid w:val="009D1871"/>
    <w:rsid w:val="009D24C6"/>
    <w:rsid w:val="009D3989"/>
    <w:rsid w:val="009D6EC4"/>
    <w:rsid w:val="009E05D1"/>
    <w:rsid w:val="009E0C60"/>
    <w:rsid w:val="009E244F"/>
    <w:rsid w:val="009E50B4"/>
    <w:rsid w:val="009F1E1B"/>
    <w:rsid w:val="009F1F37"/>
    <w:rsid w:val="009F25EE"/>
    <w:rsid w:val="009F2EDB"/>
    <w:rsid w:val="009F45F1"/>
    <w:rsid w:val="009F4C49"/>
    <w:rsid w:val="009F4EBD"/>
    <w:rsid w:val="009F5A68"/>
    <w:rsid w:val="009F7579"/>
    <w:rsid w:val="009F7FF1"/>
    <w:rsid w:val="00A005E4"/>
    <w:rsid w:val="00A00C1D"/>
    <w:rsid w:val="00A016CE"/>
    <w:rsid w:val="00A03268"/>
    <w:rsid w:val="00A039F1"/>
    <w:rsid w:val="00A05530"/>
    <w:rsid w:val="00A05A18"/>
    <w:rsid w:val="00A05ACA"/>
    <w:rsid w:val="00A05C02"/>
    <w:rsid w:val="00A06685"/>
    <w:rsid w:val="00A0784A"/>
    <w:rsid w:val="00A07D2C"/>
    <w:rsid w:val="00A1053F"/>
    <w:rsid w:val="00A108EC"/>
    <w:rsid w:val="00A109EC"/>
    <w:rsid w:val="00A12C3D"/>
    <w:rsid w:val="00A143C8"/>
    <w:rsid w:val="00A14662"/>
    <w:rsid w:val="00A15C08"/>
    <w:rsid w:val="00A15DEA"/>
    <w:rsid w:val="00A160E0"/>
    <w:rsid w:val="00A16FAE"/>
    <w:rsid w:val="00A24240"/>
    <w:rsid w:val="00A25A0E"/>
    <w:rsid w:val="00A25BBB"/>
    <w:rsid w:val="00A2608A"/>
    <w:rsid w:val="00A2610A"/>
    <w:rsid w:val="00A26CED"/>
    <w:rsid w:val="00A27FA3"/>
    <w:rsid w:val="00A31253"/>
    <w:rsid w:val="00A32611"/>
    <w:rsid w:val="00A32E81"/>
    <w:rsid w:val="00A3346F"/>
    <w:rsid w:val="00A3467F"/>
    <w:rsid w:val="00A354FF"/>
    <w:rsid w:val="00A35BF3"/>
    <w:rsid w:val="00A35E55"/>
    <w:rsid w:val="00A36544"/>
    <w:rsid w:val="00A36DBA"/>
    <w:rsid w:val="00A37A70"/>
    <w:rsid w:val="00A4000D"/>
    <w:rsid w:val="00A40320"/>
    <w:rsid w:val="00A40D7B"/>
    <w:rsid w:val="00A41C2F"/>
    <w:rsid w:val="00A4283A"/>
    <w:rsid w:val="00A4284B"/>
    <w:rsid w:val="00A44183"/>
    <w:rsid w:val="00A443F0"/>
    <w:rsid w:val="00A44611"/>
    <w:rsid w:val="00A451AD"/>
    <w:rsid w:val="00A45744"/>
    <w:rsid w:val="00A47090"/>
    <w:rsid w:val="00A4748E"/>
    <w:rsid w:val="00A50595"/>
    <w:rsid w:val="00A509E9"/>
    <w:rsid w:val="00A50FEC"/>
    <w:rsid w:val="00A511AC"/>
    <w:rsid w:val="00A51362"/>
    <w:rsid w:val="00A52A1D"/>
    <w:rsid w:val="00A53239"/>
    <w:rsid w:val="00A55ECA"/>
    <w:rsid w:val="00A55F7F"/>
    <w:rsid w:val="00A57CFC"/>
    <w:rsid w:val="00A62086"/>
    <w:rsid w:val="00A62DFA"/>
    <w:rsid w:val="00A63D55"/>
    <w:rsid w:val="00A641F9"/>
    <w:rsid w:val="00A64842"/>
    <w:rsid w:val="00A64979"/>
    <w:rsid w:val="00A65F4C"/>
    <w:rsid w:val="00A66803"/>
    <w:rsid w:val="00A669C2"/>
    <w:rsid w:val="00A66F90"/>
    <w:rsid w:val="00A67372"/>
    <w:rsid w:val="00A67907"/>
    <w:rsid w:val="00A67DD9"/>
    <w:rsid w:val="00A70F59"/>
    <w:rsid w:val="00A724FB"/>
    <w:rsid w:val="00A7458F"/>
    <w:rsid w:val="00A746F1"/>
    <w:rsid w:val="00A74B79"/>
    <w:rsid w:val="00A75CD9"/>
    <w:rsid w:val="00A76F6E"/>
    <w:rsid w:val="00A76FBB"/>
    <w:rsid w:val="00A77D93"/>
    <w:rsid w:val="00A810EA"/>
    <w:rsid w:val="00A818F4"/>
    <w:rsid w:val="00A81C36"/>
    <w:rsid w:val="00A81EA2"/>
    <w:rsid w:val="00A81FF3"/>
    <w:rsid w:val="00A82C4E"/>
    <w:rsid w:val="00A8368F"/>
    <w:rsid w:val="00A838EF"/>
    <w:rsid w:val="00A85BEC"/>
    <w:rsid w:val="00A909FD"/>
    <w:rsid w:val="00A90CCA"/>
    <w:rsid w:val="00A912AD"/>
    <w:rsid w:val="00A91446"/>
    <w:rsid w:val="00A925D6"/>
    <w:rsid w:val="00A92868"/>
    <w:rsid w:val="00A92972"/>
    <w:rsid w:val="00A93ADB"/>
    <w:rsid w:val="00A948FA"/>
    <w:rsid w:val="00A966C6"/>
    <w:rsid w:val="00A96D42"/>
    <w:rsid w:val="00A979A7"/>
    <w:rsid w:val="00A97F7E"/>
    <w:rsid w:val="00AA2461"/>
    <w:rsid w:val="00AA322C"/>
    <w:rsid w:val="00AA4ABE"/>
    <w:rsid w:val="00AA5CBC"/>
    <w:rsid w:val="00AA5F93"/>
    <w:rsid w:val="00AA67A8"/>
    <w:rsid w:val="00AA6CB5"/>
    <w:rsid w:val="00AA6D7A"/>
    <w:rsid w:val="00AA7252"/>
    <w:rsid w:val="00AB012F"/>
    <w:rsid w:val="00AB049A"/>
    <w:rsid w:val="00AB06BD"/>
    <w:rsid w:val="00AB07A1"/>
    <w:rsid w:val="00AB1694"/>
    <w:rsid w:val="00AB19D7"/>
    <w:rsid w:val="00AB1FFF"/>
    <w:rsid w:val="00AB2381"/>
    <w:rsid w:val="00AB3092"/>
    <w:rsid w:val="00AB4295"/>
    <w:rsid w:val="00AB502F"/>
    <w:rsid w:val="00AB6D43"/>
    <w:rsid w:val="00AB6F8D"/>
    <w:rsid w:val="00AC37BA"/>
    <w:rsid w:val="00AC58CE"/>
    <w:rsid w:val="00AC6EBB"/>
    <w:rsid w:val="00AD1CC9"/>
    <w:rsid w:val="00AD22B7"/>
    <w:rsid w:val="00AD415E"/>
    <w:rsid w:val="00AD4255"/>
    <w:rsid w:val="00AD498D"/>
    <w:rsid w:val="00AD4B4A"/>
    <w:rsid w:val="00AD4E7D"/>
    <w:rsid w:val="00AD5CA2"/>
    <w:rsid w:val="00AE061C"/>
    <w:rsid w:val="00AE10F1"/>
    <w:rsid w:val="00AE30FF"/>
    <w:rsid w:val="00AE4842"/>
    <w:rsid w:val="00AE4993"/>
    <w:rsid w:val="00AE5874"/>
    <w:rsid w:val="00AE5ECD"/>
    <w:rsid w:val="00AE6694"/>
    <w:rsid w:val="00AE72CC"/>
    <w:rsid w:val="00AE7D3E"/>
    <w:rsid w:val="00AF0A9C"/>
    <w:rsid w:val="00AF103D"/>
    <w:rsid w:val="00AF1229"/>
    <w:rsid w:val="00AF2B45"/>
    <w:rsid w:val="00AF2E31"/>
    <w:rsid w:val="00AF3FF1"/>
    <w:rsid w:val="00AF61CA"/>
    <w:rsid w:val="00B00065"/>
    <w:rsid w:val="00B000A6"/>
    <w:rsid w:val="00B00405"/>
    <w:rsid w:val="00B00634"/>
    <w:rsid w:val="00B019D7"/>
    <w:rsid w:val="00B023BA"/>
    <w:rsid w:val="00B023D9"/>
    <w:rsid w:val="00B02AFF"/>
    <w:rsid w:val="00B02B3A"/>
    <w:rsid w:val="00B04C90"/>
    <w:rsid w:val="00B052BB"/>
    <w:rsid w:val="00B07903"/>
    <w:rsid w:val="00B07A40"/>
    <w:rsid w:val="00B10163"/>
    <w:rsid w:val="00B11CE4"/>
    <w:rsid w:val="00B14C71"/>
    <w:rsid w:val="00B14C77"/>
    <w:rsid w:val="00B152FC"/>
    <w:rsid w:val="00B154AF"/>
    <w:rsid w:val="00B1578B"/>
    <w:rsid w:val="00B17138"/>
    <w:rsid w:val="00B177C3"/>
    <w:rsid w:val="00B17D74"/>
    <w:rsid w:val="00B204C1"/>
    <w:rsid w:val="00B20612"/>
    <w:rsid w:val="00B20770"/>
    <w:rsid w:val="00B20CC8"/>
    <w:rsid w:val="00B24A70"/>
    <w:rsid w:val="00B27941"/>
    <w:rsid w:val="00B27C8C"/>
    <w:rsid w:val="00B3050A"/>
    <w:rsid w:val="00B3329A"/>
    <w:rsid w:val="00B33F4F"/>
    <w:rsid w:val="00B3485E"/>
    <w:rsid w:val="00B35A6F"/>
    <w:rsid w:val="00B36137"/>
    <w:rsid w:val="00B37188"/>
    <w:rsid w:val="00B406CB"/>
    <w:rsid w:val="00B411A1"/>
    <w:rsid w:val="00B41328"/>
    <w:rsid w:val="00B4152C"/>
    <w:rsid w:val="00B418F6"/>
    <w:rsid w:val="00B41D04"/>
    <w:rsid w:val="00B4274B"/>
    <w:rsid w:val="00B44E20"/>
    <w:rsid w:val="00B454D5"/>
    <w:rsid w:val="00B457CB"/>
    <w:rsid w:val="00B46D55"/>
    <w:rsid w:val="00B46F95"/>
    <w:rsid w:val="00B478F5"/>
    <w:rsid w:val="00B5091C"/>
    <w:rsid w:val="00B50D93"/>
    <w:rsid w:val="00B523E6"/>
    <w:rsid w:val="00B53FDF"/>
    <w:rsid w:val="00B540A2"/>
    <w:rsid w:val="00B5515F"/>
    <w:rsid w:val="00B55700"/>
    <w:rsid w:val="00B609CC"/>
    <w:rsid w:val="00B60CF8"/>
    <w:rsid w:val="00B615E0"/>
    <w:rsid w:val="00B61D85"/>
    <w:rsid w:val="00B6307D"/>
    <w:rsid w:val="00B63292"/>
    <w:rsid w:val="00B632AE"/>
    <w:rsid w:val="00B63413"/>
    <w:rsid w:val="00B63694"/>
    <w:rsid w:val="00B63BA4"/>
    <w:rsid w:val="00B64FD1"/>
    <w:rsid w:val="00B65A0E"/>
    <w:rsid w:val="00B668CE"/>
    <w:rsid w:val="00B66CCE"/>
    <w:rsid w:val="00B7036B"/>
    <w:rsid w:val="00B71B32"/>
    <w:rsid w:val="00B71CCA"/>
    <w:rsid w:val="00B72F04"/>
    <w:rsid w:val="00B73F81"/>
    <w:rsid w:val="00B74F25"/>
    <w:rsid w:val="00B75104"/>
    <w:rsid w:val="00B75580"/>
    <w:rsid w:val="00B75646"/>
    <w:rsid w:val="00B76324"/>
    <w:rsid w:val="00B7643C"/>
    <w:rsid w:val="00B7657F"/>
    <w:rsid w:val="00B77E69"/>
    <w:rsid w:val="00B801DD"/>
    <w:rsid w:val="00B804F2"/>
    <w:rsid w:val="00B80AFA"/>
    <w:rsid w:val="00B82D21"/>
    <w:rsid w:val="00B83022"/>
    <w:rsid w:val="00B83974"/>
    <w:rsid w:val="00B84494"/>
    <w:rsid w:val="00B848F7"/>
    <w:rsid w:val="00B84A83"/>
    <w:rsid w:val="00B84D3E"/>
    <w:rsid w:val="00B84DC5"/>
    <w:rsid w:val="00B85532"/>
    <w:rsid w:val="00B865D9"/>
    <w:rsid w:val="00B86B71"/>
    <w:rsid w:val="00B87DDB"/>
    <w:rsid w:val="00B90131"/>
    <w:rsid w:val="00B9202A"/>
    <w:rsid w:val="00B93576"/>
    <w:rsid w:val="00B94A6D"/>
    <w:rsid w:val="00B94C6C"/>
    <w:rsid w:val="00B9636A"/>
    <w:rsid w:val="00B96F0E"/>
    <w:rsid w:val="00B97092"/>
    <w:rsid w:val="00BA014C"/>
    <w:rsid w:val="00BA0379"/>
    <w:rsid w:val="00BA0C48"/>
    <w:rsid w:val="00BA0C8F"/>
    <w:rsid w:val="00BA1233"/>
    <w:rsid w:val="00BA283C"/>
    <w:rsid w:val="00BA427F"/>
    <w:rsid w:val="00BA4874"/>
    <w:rsid w:val="00BA488B"/>
    <w:rsid w:val="00BA5AB5"/>
    <w:rsid w:val="00BA5C3A"/>
    <w:rsid w:val="00BA6F50"/>
    <w:rsid w:val="00BA79E7"/>
    <w:rsid w:val="00BB0DE3"/>
    <w:rsid w:val="00BB10B6"/>
    <w:rsid w:val="00BB12C0"/>
    <w:rsid w:val="00BB15D9"/>
    <w:rsid w:val="00BB23D5"/>
    <w:rsid w:val="00BB2A1B"/>
    <w:rsid w:val="00BB365D"/>
    <w:rsid w:val="00BB434C"/>
    <w:rsid w:val="00BB514C"/>
    <w:rsid w:val="00BB64BD"/>
    <w:rsid w:val="00BB6590"/>
    <w:rsid w:val="00BB6786"/>
    <w:rsid w:val="00BB69E5"/>
    <w:rsid w:val="00BB6E19"/>
    <w:rsid w:val="00BB709F"/>
    <w:rsid w:val="00BC0B03"/>
    <w:rsid w:val="00BC0B10"/>
    <w:rsid w:val="00BC0CBA"/>
    <w:rsid w:val="00BC186A"/>
    <w:rsid w:val="00BC1A52"/>
    <w:rsid w:val="00BC1EEF"/>
    <w:rsid w:val="00BC240C"/>
    <w:rsid w:val="00BC2590"/>
    <w:rsid w:val="00BC2EF9"/>
    <w:rsid w:val="00BC35E9"/>
    <w:rsid w:val="00BC3663"/>
    <w:rsid w:val="00BC3A22"/>
    <w:rsid w:val="00BC4C06"/>
    <w:rsid w:val="00BC4D68"/>
    <w:rsid w:val="00BC4ECC"/>
    <w:rsid w:val="00BC4F36"/>
    <w:rsid w:val="00BC5F64"/>
    <w:rsid w:val="00BC6FAA"/>
    <w:rsid w:val="00BC7027"/>
    <w:rsid w:val="00BD014C"/>
    <w:rsid w:val="00BD0675"/>
    <w:rsid w:val="00BD181C"/>
    <w:rsid w:val="00BD3493"/>
    <w:rsid w:val="00BD3B66"/>
    <w:rsid w:val="00BD400E"/>
    <w:rsid w:val="00BD5112"/>
    <w:rsid w:val="00BE03E7"/>
    <w:rsid w:val="00BE141D"/>
    <w:rsid w:val="00BE5269"/>
    <w:rsid w:val="00BE6520"/>
    <w:rsid w:val="00BE6B94"/>
    <w:rsid w:val="00BE7E20"/>
    <w:rsid w:val="00BF0221"/>
    <w:rsid w:val="00BF1D37"/>
    <w:rsid w:val="00BF1F32"/>
    <w:rsid w:val="00BF2511"/>
    <w:rsid w:val="00BF2DCB"/>
    <w:rsid w:val="00BF3651"/>
    <w:rsid w:val="00BF36FD"/>
    <w:rsid w:val="00BF3C76"/>
    <w:rsid w:val="00BF4BEC"/>
    <w:rsid w:val="00BF514E"/>
    <w:rsid w:val="00BF694F"/>
    <w:rsid w:val="00BF695A"/>
    <w:rsid w:val="00BF6B8F"/>
    <w:rsid w:val="00BF729E"/>
    <w:rsid w:val="00BF779C"/>
    <w:rsid w:val="00BF7D90"/>
    <w:rsid w:val="00C0022C"/>
    <w:rsid w:val="00C00508"/>
    <w:rsid w:val="00C008BF"/>
    <w:rsid w:val="00C01FE0"/>
    <w:rsid w:val="00C0278A"/>
    <w:rsid w:val="00C02B77"/>
    <w:rsid w:val="00C02D35"/>
    <w:rsid w:val="00C034B6"/>
    <w:rsid w:val="00C034D6"/>
    <w:rsid w:val="00C0442B"/>
    <w:rsid w:val="00C0497C"/>
    <w:rsid w:val="00C04D9D"/>
    <w:rsid w:val="00C07209"/>
    <w:rsid w:val="00C0726F"/>
    <w:rsid w:val="00C1059F"/>
    <w:rsid w:val="00C11CA6"/>
    <w:rsid w:val="00C11E93"/>
    <w:rsid w:val="00C1445C"/>
    <w:rsid w:val="00C14A0E"/>
    <w:rsid w:val="00C14E01"/>
    <w:rsid w:val="00C14E08"/>
    <w:rsid w:val="00C154D2"/>
    <w:rsid w:val="00C17A98"/>
    <w:rsid w:val="00C200BC"/>
    <w:rsid w:val="00C20F6E"/>
    <w:rsid w:val="00C21132"/>
    <w:rsid w:val="00C212B4"/>
    <w:rsid w:val="00C21D38"/>
    <w:rsid w:val="00C22845"/>
    <w:rsid w:val="00C22ADD"/>
    <w:rsid w:val="00C22BB1"/>
    <w:rsid w:val="00C233AA"/>
    <w:rsid w:val="00C24137"/>
    <w:rsid w:val="00C244C3"/>
    <w:rsid w:val="00C245F2"/>
    <w:rsid w:val="00C24777"/>
    <w:rsid w:val="00C257D3"/>
    <w:rsid w:val="00C25FDD"/>
    <w:rsid w:val="00C26267"/>
    <w:rsid w:val="00C26823"/>
    <w:rsid w:val="00C270E0"/>
    <w:rsid w:val="00C300A8"/>
    <w:rsid w:val="00C3178A"/>
    <w:rsid w:val="00C32830"/>
    <w:rsid w:val="00C3323D"/>
    <w:rsid w:val="00C345EB"/>
    <w:rsid w:val="00C348C7"/>
    <w:rsid w:val="00C356DA"/>
    <w:rsid w:val="00C37D80"/>
    <w:rsid w:val="00C37E09"/>
    <w:rsid w:val="00C37F5C"/>
    <w:rsid w:val="00C407B5"/>
    <w:rsid w:val="00C40F7F"/>
    <w:rsid w:val="00C41DEA"/>
    <w:rsid w:val="00C420C9"/>
    <w:rsid w:val="00C424AF"/>
    <w:rsid w:val="00C42872"/>
    <w:rsid w:val="00C4311F"/>
    <w:rsid w:val="00C517A3"/>
    <w:rsid w:val="00C5205C"/>
    <w:rsid w:val="00C52795"/>
    <w:rsid w:val="00C53C00"/>
    <w:rsid w:val="00C53F62"/>
    <w:rsid w:val="00C55891"/>
    <w:rsid w:val="00C55B2A"/>
    <w:rsid w:val="00C561E0"/>
    <w:rsid w:val="00C56C12"/>
    <w:rsid w:val="00C56F3A"/>
    <w:rsid w:val="00C572E0"/>
    <w:rsid w:val="00C57337"/>
    <w:rsid w:val="00C57C59"/>
    <w:rsid w:val="00C60C79"/>
    <w:rsid w:val="00C61F32"/>
    <w:rsid w:val="00C620B7"/>
    <w:rsid w:val="00C63018"/>
    <w:rsid w:val="00C64011"/>
    <w:rsid w:val="00C66100"/>
    <w:rsid w:val="00C6694B"/>
    <w:rsid w:val="00C67141"/>
    <w:rsid w:val="00C67C83"/>
    <w:rsid w:val="00C70583"/>
    <w:rsid w:val="00C70DEC"/>
    <w:rsid w:val="00C72531"/>
    <w:rsid w:val="00C73FEE"/>
    <w:rsid w:val="00C74093"/>
    <w:rsid w:val="00C74BCF"/>
    <w:rsid w:val="00C7586A"/>
    <w:rsid w:val="00C76FBA"/>
    <w:rsid w:val="00C806A7"/>
    <w:rsid w:val="00C80E2F"/>
    <w:rsid w:val="00C81514"/>
    <w:rsid w:val="00C81CD9"/>
    <w:rsid w:val="00C81E21"/>
    <w:rsid w:val="00C82AC8"/>
    <w:rsid w:val="00C8335B"/>
    <w:rsid w:val="00C84422"/>
    <w:rsid w:val="00C85AF6"/>
    <w:rsid w:val="00C86B3E"/>
    <w:rsid w:val="00C87112"/>
    <w:rsid w:val="00C87B07"/>
    <w:rsid w:val="00C90678"/>
    <w:rsid w:val="00C923EC"/>
    <w:rsid w:val="00C92E58"/>
    <w:rsid w:val="00C9301A"/>
    <w:rsid w:val="00C93F34"/>
    <w:rsid w:val="00C94469"/>
    <w:rsid w:val="00C95255"/>
    <w:rsid w:val="00C956E8"/>
    <w:rsid w:val="00C958AF"/>
    <w:rsid w:val="00C9635F"/>
    <w:rsid w:val="00C964CC"/>
    <w:rsid w:val="00C969E0"/>
    <w:rsid w:val="00C96CF9"/>
    <w:rsid w:val="00C97087"/>
    <w:rsid w:val="00C97647"/>
    <w:rsid w:val="00CA0A6C"/>
    <w:rsid w:val="00CA1913"/>
    <w:rsid w:val="00CA1FEC"/>
    <w:rsid w:val="00CA239E"/>
    <w:rsid w:val="00CA368D"/>
    <w:rsid w:val="00CA3AAB"/>
    <w:rsid w:val="00CA4B23"/>
    <w:rsid w:val="00CA57E0"/>
    <w:rsid w:val="00CB14C3"/>
    <w:rsid w:val="00CB1FFA"/>
    <w:rsid w:val="00CB32F2"/>
    <w:rsid w:val="00CB43B2"/>
    <w:rsid w:val="00CB4B31"/>
    <w:rsid w:val="00CB4B77"/>
    <w:rsid w:val="00CB4BC9"/>
    <w:rsid w:val="00CB4CD5"/>
    <w:rsid w:val="00CB5135"/>
    <w:rsid w:val="00CB627C"/>
    <w:rsid w:val="00CB77EB"/>
    <w:rsid w:val="00CB7D49"/>
    <w:rsid w:val="00CC0E39"/>
    <w:rsid w:val="00CC1343"/>
    <w:rsid w:val="00CC171F"/>
    <w:rsid w:val="00CC2B91"/>
    <w:rsid w:val="00CC38B0"/>
    <w:rsid w:val="00CC3D5B"/>
    <w:rsid w:val="00CC4FCA"/>
    <w:rsid w:val="00CC5088"/>
    <w:rsid w:val="00CC56CE"/>
    <w:rsid w:val="00CD027A"/>
    <w:rsid w:val="00CD0D11"/>
    <w:rsid w:val="00CD1081"/>
    <w:rsid w:val="00CD13CA"/>
    <w:rsid w:val="00CD1AAC"/>
    <w:rsid w:val="00CD297C"/>
    <w:rsid w:val="00CD3908"/>
    <w:rsid w:val="00CD411F"/>
    <w:rsid w:val="00CD4DE0"/>
    <w:rsid w:val="00CD76A2"/>
    <w:rsid w:val="00CE0475"/>
    <w:rsid w:val="00CE0599"/>
    <w:rsid w:val="00CE0701"/>
    <w:rsid w:val="00CE0AAF"/>
    <w:rsid w:val="00CE0F95"/>
    <w:rsid w:val="00CE166B"/>
    <w:rsid w:val="00CE2571"/>
    <w:rsid w:val="00CE26B7"/>
    <w:rsid w:val="00CE3AD2"/>
    <w:rsid w:val="00CE3FB2"/>
    <w:rsid w:val="00CE6AB9"/>
    <w:rsid w:val="00CE706E"/>
    <w:rsid w:val="00CE7A75"/>
    <w:rsid w:val="00CF0C5B"/>
    <w:rsid w:val="00CF1F04"/>
    <w:rsid w:val="00CF224E"/>
    <w:rsid w:val="00CF2297"/>
    <w:rsid w:val="00CF28BE"/>
    <w:rsid w:val="00CF2A40"/>
    <w:rsid w:val="00CF30B8"/>
    <w:rsid w:val="00CF3D21"/>
    <w:rsid w:val="00CF41E9"/>
    <w:rsid w:val="00CF5A23"/>
    <w:rsid w:val="00CF6EA7"/>
    <w:rsid w:val="00CF7D06"/>
    <w:rsid w:val="00D003FD"/>
    <w:rsid w:val="00D00B7A"/>
    <w:rsid w:val="00D01B41"/>
    <w:rsid w:val="00D01B81"/>
    <w:rsid w:val="00D02AFB"/>
    <w:rsid w:val="00D04110"/>
    <w:rsid w:val="00D04396"/>
    <w:rsid w:val="00D04672"/>
    <w:rsid w:val="00D04C08"/>
    <w:rsid w:val="00D06A79"/>
    <w:rsid w:val="00D10901"/>
    <w:rsid w:val="00D10D76"/>
    <w:rsid w:val="00D110D6"/>
    <w:rsid w:val="00D129C4"/>
    <w:rsid w:val="00D12CB2"/>
    <w:rsid w:val="00D13729"/>
    <w:rsid w:val="00D13AB7"/>
    <w:rsid w:val="00D13C6C"/>
    <w:rsid w:val="00D166D0"/>
    <w:rsid w:val="00D169E4"/>
    <w:rsid w:val="00D17970"/>
    <w:rsid w:val="00D17CD0"/>
    <w:rsid w:val="00D21DB0"/>
    <w:rsid w:val="00D21EF1"/>
    <w:rsid w:val="00D22689"/>
    <w:rsid w:val="00D22CE3"/>
    <w:rsid w:val="00D2581F"/>
    <w:rsid w:val="00D2631A"/>
    <w:rsid w:val="00D27861"/>
    <w:rsid w:val="00D27B02"/>
    <w:rsid w:val="00D30091"/>
    <w:rsid w:val="00D31369"/>
    <w:rsid w:val="00D31C65"/>
    <w:rsid w:val="00D3200B"/>
    <w:rsid w:val="00D322B4"/>
    <w:rsid w:val="00D32322"/>
    <w:rsid w:val="00D3374F"/>
    <w:rsid w:val="00D343E6"/>
    <w:rsid w:val="00D35C02"/>
    <w:rsid w:val="00D4102F"/>
    <w:rsid w:val="00D4180B"/>
    <w:rsid w:val="00D42AB6"/>
    <w:rsid w:val="00D430B0"/>
    <w:rsid w:val="00D43DEE"/>
    <w:rsid w:val="00D43F82"/>
    <w:rsid w:val="00D45E57"/>
    <w:rsid w:val="00D46A3E"/>
    <w:rsid w:val="00D522ED"/>
    <w:rsid w:val="00D55DB6"/>
    <w:rsid w:val="00D56211"/>
    <w:rsid w:val="00D56C83"/>
    <w:rsid w:val="00D5715E"/>
    <w:rsid w:val="00D57303"/>
    <w:rsid w:val="00D60879"/>
    <w:rsid w:val="00D60C6D"/>
    <w:rsid w:val="00D62585"/>
    <w:rsid w:val="00D62702"/>
    <w:rsid w:val="00D628B7"/>
    <w:rsid w:val="00D633F5"/>
    <w:rsid w:val="00D63B52"/>
    <w:rsid w:val="00D63FA3"/>
    <w:rsid w:val="00D642F8"/>
    <w:rsid w:val="00D64790"/>
    <w:rsid w:val="00D65AF5"/>
    <w:rsid w:val="00D66BEE"/>
    <w:rsid w:val="00D67CFE"/>
    <w:rsid w:val="00D67D1F"/>
    <w:rsid w:val="00D70A0B"/>
    <w:rsid w:val="00D71049"/>
    <w:rsid w:val="00D711A8"/>
    <w:rsid w:val="00D7286B"/>
    <w:rsid w:val="00D72960"/>
    <w:rsid w:val="00D72A61"/>
    <w:rsid w:val="00D72A64"/>
    <w:rsid w:val="00D72DC9"/>
    <w:rsid w:val="00D7339D"/>
    <w:rsid w:val="00D73A52"/>
    <w:rsid w:val="00D73B43"/>
    <w:rsid w:val="00D73D27"/>
    <w:rsid w:val="00D75D3D"/>
    <w:rsid w:val="00D767EF"/>
    <w:rsid w:val="00D769C6"/>
    <w:rsid w:val="00D778E3"/>
    <w:rsid w:val="00D77C56"/>
    <w:rsid w:val="00D77FF1"/>
    <w:rsid w:val="00D802C6"/>
    <w:rsid w:val="00D804D1"/>
    <w:rsid w:val="00D8083D"/>
    <w:rsid w:val="00D826E1"/>
    <w:rsid w:val="00D83F1B"/>
    <w:rsid w:val="00D845C4"/>
    <w:rsid w:val="00D84B36"/>
    <w:rsid w:val="00D8549E"/>
    <w:rsid w:val="00D8707B"/>
    <w:rsid w:val="00D872C5"/>
    <w:rsid w:val="00D87856"/>
    <w:rsid w:val="00D900F6"/>
    <w:rsid w:val="00D90ED0"/>
    <w:rsid w:val="00D91279"/>
    <w:rsid w:val="00D92DF1"/>
    <w:rsid w:val="00D9383D"/>
    <w:rsid w:val="00D955C1"/>
    <w:rsid w:val="00D95FCC"/>
    <w:rsid w:val="00D96128"/>
    <w:rsid w:val="00D9613C"/>
    <w:rsid w:val="00D968E1"/>
    <w:rsid w:val="00D96FD8"/>
    <w:rsid w:val="00D9724C"/>
    <w:rsid w:val="00DA0759"/>
    <w:rsid w:val="00DA117A"/>
    <w:rsid w:val="00DA13E5"/>
    <w:rsid w:val="00DA21CE"/>
    <w:rsid w:val="00DA35D3"/>
    <w:rsid w:val="00DA42C6"/>
    <w:rsid w:val="00DA5836"/>
    <w:rsid w:val="00DA6762"/>
    <w:rsid w:val="00DA6967"/>
    <w:rsid w:val="00DA6A3F"/>
    <w:rsid w:val="00DA6A79"/>
    <w:rsid w:val="00DA73FF"/>
    <w:rsid w:val="00DA74AA"/>
    <w:rsid w:val="00DA755D"/>
    <w:rsid w:val="00DB0D60"/>
    <w:rsid w:val="00DB0E74"/>
    <w:rsid w:val="00DB14A5"/>
    <w:rsid w:val="00DB22F3"/>
    <w:rsid w:val="00DB2B28"/>
    <w:rsid w:val="00DB313B"/>
    <w:rsid w:val="00DB43ED"/>
    <w:rsid w:val="00DB5CB6"/>
    <w:rsid w:val="00DB6019"/>
    <w:rsid w:val="00DB67FA"/>
    <w:rsid w:val="00DB6BC9"/>
    <w:rsid w:val="00DB775C"/>
    <w:rsid w:val="00DC1067"/>
    <w:rsid w:val="00DC153C"/>
    <w:rsid w:val="00DC4B7A"/>
    <w:rsid w:val="00DC56AB"/>
    <w:rsid w:val="00DC5ABC"/>
    <w:rsid w:val="00DC632D"/>
    <w:rsid w:val="00DC68DD"/>
    <w:rsid w:val="00DC6D9C"/>
    <w:rsid w:val="00DC7470"/>
    <w:rsid w:val="00DC7A26"/>
    <w:rsid w:val="00DD06EE"/>
    <w:rsid w:val="00DD1429"/>
    <w:rsid w:val="00DD25C4"/>
    <w:rsid w:val="00DD3300"/>
    <w:rsid w:val="00DD36F5"/>
    <w:rsid w:val="00DD414D"/>
    <w:rsid w:val="00DD479F"/>
    <w:rsid w:val="00DD49AB"/>
    <w:rsid w:val="00DD4E70"/>
    <w:rsid w:val="00DD5CEB"/>
    <w:rsid w:val="00DD62D6"/>
    <w:rsid w:val="00DD6402"/>
    <w:rsid w:val="00DD7386"/>
    <w:rsid w:val="00DD7687"/>
    <w:rsid w:val="00DE07F3"/>
    <w:rsid w:val="00DE1664"/>
    <w:rsid w:val="00DE224C"/>
    <w:rsid w:val="00DE2911"/>
    <w:rsid w:val="00DE2F8B"/>
    <w:rsid w:val="00DE366A"/>
    <w:rsid w:val="00DE44BB"/>
    <w:rsid w:val="00DE4DC5"/>
    <w:rsid w:val="00DE501C"/>
    <w:rsid w:val="00DE54DC"/>
    <w:rsid w:val="00DF073C"/>
    <w:rsid w:val="00DF09C5"/>
    <w:rsid w:val="00DF0A3E"/>
    <w:rsid w:val="00DF1993"/>
    <w:rsid w:val="00DF1A3B"/>
    <w:rsid w:val="00DF227C"/>
    <w:rsid w:val="00DF3155"/>
    <w:rsid w:val="00DF3A1E"/>
    <w:rsid w:val="00DF4FA0"/>
    <w:rsid w:val="00DF51DD"/>
    <w:rsid w:val="00DF671C"/>
    <w:rsid w:val="00E00E9D"/>
    <w:rsid w:val="00E02066"/>
    <w:rsid w:val="00E03AB7"/>
    <w:rsid w:val="00E046AA"/>
    <w:rsid w:val="00E05401"/>
    <w:rsid w:val="00E071A9"/>
    <w:rsid w:val="00E07B4C"/>
    <w:rsid w:val="00E112B9"/>
    <w:rsid w:val="00E112F3"/>
    <w:rsid w:val="00E1226F"/>
    <w:rsid w:val="00E13A06"/>
    <w:rsid w:val="00E13A67"/>
    <w:rsid w:val="00E13CDB"/>
    <w:rsid w:val="00E13FC4"/>
    <w:rsid w:val="00E149F8"/>
    <w:rsid w:val="00E154E2"/>
    <w:rsid w:val="00E15BB2"/>
    <w:rsid w:val="00E161B9"/>
    <w:rsid w:val="00E176BB"/>
    <w:rsid w:val="00E179F3"/>
    <w:rsid w:val="00E17A93"/>
    <w:rsid w:val="00E20489"/>
    <w:rsid w:val="00E21407"/>
    <w:rsid w:val="00E23082"/>
    <w:rsid w:val="00E23F04"/>
    <w:rsid w:val="00E24181"/>
    <w:rsid w:val="00E2452F"/>
    <w:rsid w:val="00E24C02"/>
    <w:rsid w:val="00E252A9"/>
    <w:rsid w:val="00E259D6"/>
    <w:rsid w:val="00E26BF2"/>
    <w:rsid w:val="00E279B1"/>
    <w:rsid w:val="00E30731"/>
    <w:rsid w:val="00E30917"/>
    <w:rsid w:val="00E31793"/>
    <w:rsid w:val="00E327F7"/>
    <w:rsid w:val="00E33BF6"/>
    <w:rsid w:val="00E34464"/>
    <w:rsid w:val="00E34580"/>
    <w:rsid w:val="00E34ACE"/>
    <w:rsid w:val="00E3544A"/>
    <w:rsid w:val="00E3749E"/>
    <w:rsid w:val="00E375E6"/>
    <w:rsid w:val="00E37602"/>
    <w:rsid w:val="00E410DD"/>
    <w:rsid w:val="00E41DDA"/>
    <w:rsid w:val="00E41F54"/>
    <w:rsid w:val="00E43BB9"/>
    <w:rsid w:val="00E44147"/>
    <w:rsid w:val="00E446C9"/>
    <w:rsid w:val="00E45D3D"/>
    <w:rsid w:val="00E4616A"/>
    <w:rsid w:val="00E467A2"/>
    <w:rsid w:val="00E46F96"/>
    <w:rsid w:val="00E470E5"/>
    <w:rsid w:val="00E473D2"/>
    <w:rsid w:val="00E50563"/>
    <w:rsid w:val="00E51448"/>
    <w:rsid w:val="00E514C3"/>
    <w:rsid w:val="00E516CE"/>
    <w:rsid w:val="00E51CFA"/>
    <w:rsid w:val="00E537A8"/>
    <w:rsid w:val="00E53900"/>
    <w:rsid w:val="00E54165"/>
    <w:rsid w:val="00E551C3"/>
    <w:rsid w:val="00E61033"/>
    <w:rsid w:val="00E61079"/>
    <w:rsid w:val="00E61E66"/>
    <w:rsid w:val="00E62040"/>
    <w:rsid w:val="00E62CFA"/>
    <w:rsid w:val="00E62DC8"/>
    <w:rsid w:val="00E63024"/>
    <w:rsid w:val="00E63C63"/>
    <w:rsid w:val="00E63D66"/>
    <w:rsid w:val="00E64A5C"/>
    <w:rsid w:val="00E67F4C"/>
    <w:rsid w:val="00E70328"/>
    <w:rsid w:val="00E70BD7"/>
    <w:rsid w:val="00E70C32"/>
    <w:rsid w:val="00E70D70"/>
    <w:rsid w:val="00E71548"/>
    <w:rsid w:val="00E715BD"/>
    <w:rsid w:val="00E7324C"/>
    <w:rsid w:val="00E73FAD"/>
    <w:rsid w:val="00E73FCA"/>
    <w:rsid w:val="00E7531A"/>
    <w:rsid w:val="00E754C6"/>
    <w:rsid w:val="00E772E1"/>
    <w:rsid w:val="00E80581"/>
    <w:rsid w:val="00E808F6"/>
    <w:rsid w:val="00E828F4"/>
    <w:rsid w:val="00E82A49"/>
    <w:rsid w:val="00E840FE"/>
    <w:rsid w:val="00E85162"/>
    <w:rsid w:val="00E8559D"/>
    <w:rsid w:val="00E86E13"/>
    <w:rsid w:val="00E902DF"/>
    <w:rsid w:val="00E904D1"/>
    <w:rsid w:val="00E915D5"/>
    <w:rsid w:val="00E91F6E"/>
    <w:rsid w:val="00E92847"/>
    <w:rsid w:val="00E948B6"/>
    <w:rsid w:val="00E94EF8"/>
    <w:rsid w:val="00E97E9E"/>
    <w:rsid w:val="00EA0A38"/>
    <w:rsid w:val="00EA1965"/>
    <w:rsid w:val="00EA216D"/>
    <w:rsid w:val="00EA26B1"/>
    <w:rsid w:val="00EA3756"/>
    <w:rsid w:val="00EA376F"/>
    <w:rsid w:val="00EA3DB1"/>
    <w:rsid w:val="00EA4336"/>
    <w:rsid w:val="00EA4BED"/>
    <w:rsid w:val="00EA4F13"/>
    <w:rsid w:val="00EA4FC0"/>
    <w:rsid w:val="00EA70DD"/>
    <w:rsid w:val="00EA73F0"/>
    <w:rsid w:val="00EA7A04"/>
    <w:rsid w:val="00EA7FC4"/>
    <w:rsid w:val="00EB0199"/>
    <w:rsid w:val="00EB0BCB"/>
    <w:rsid w:val="00EB0CFB"/>
    <w:rsid w:val="00EB13BD"/>
    <w:rsid w:val="00EB1A06"/>
    <w:rsid w:val="00EB1C46"/>
    <w:rsid w:val="00EB4A2F"/>
    <w:rsid w:val="00EB50EF"/>
    <w:rsid w:val="00EB563F"/>
    <w:rsid w:val="00EB63B9"/>
    <w:rsid w:val="00EB6740"/>
    <w:rsid w:val="00EB6D68"/>
    <w:rsid w:val="00EB7284"/>
    <w:rsid w:val="00EB7A6D"/>
    <w:rsid w:val="00EB7CF1"/>
    <w:rsid w:val="00EC0AC4"/>
    <w:rsid w:val="00EC2CC9"/>
    <w:rsid w:val="00EC36AF"/>
    <w:rsid w:val="00EC3943"/>
    <w:rsid w:val="00EC4BED"/>
    <w:rsid w:val="00EC6306"/>
    <w:rsid w:val="00EC76F6"/>
    <w:rsid w:val="00ED00E0"/>
    <w:rsid w:val="00ED1E29"/>
    <w:rsid w:val="00ED2DC4"/>
    <w:rsid w:val="00ED4315"/>
    <w:rsid w:val="00ED49AE"/>
    <w:rsid w:val="00ED49F1"/>
    <w:rsid w:val="00ED6F92"/>
    <w:rsid w:val="00ED79AA"/>
    <w:rsid w:val="00ED79D0"/>
    <w:rsid w:val="00EE19AD"/>
    <w:rsid w:val="00EE207B"/>
    <w:rsid w:val="00EE252D"/>
    <w:rsid w:val="00EE4674"/>
    <w:rsid w:val="00EE4872"/>
    <w:rsid w:val="00EE48AE"/>
    <w:rsid w:val="00EE4D3B"/>
    <w:rsid w:val="00EE4E4F"/>
    <w:rsid w:val="00EE605E"/>
    <w:rsid w:val="00EE79FA"/>
    <w:rsid w:val="00EF04AE"/>
    <w:rsid w:val="00EF1110"/>
    <w:rsid w:val="00EF2A65"/>
    <w:rsid w:val="00EF2B4A"/>
    <w:rsid w:val="00EF3A1D"/>
    <w:rsid w:val="00EF3D3B"/>
    <w:rsid w:val="00EF4501"/>
    <w:rsid w:val="00EF5804"/>
    <w:rsid w:val="00EF5965"/>
    <w:rsid w:val="00EF737D"/>
    <w:rsid w:val="00EF7D2F"/>
    <w:rsid w:val="00F00744"/>
    <w:rsid w:val="00F02AFC"/>
    <w:rsid w:val="00F03015"/>
    <w:rsid w:val="00F03569"/>
    <w:rsid w:val="00F03666"/>
    <w:rsid w:val="00F039D7"/>
    <w:rsid w:val="00F03B8E"/>
    <w:rsid w:val="00F04EE6"/>
    <w:rsid w:val="00F06BB5"/>
    <w:rsid w:val="00F07639"/>
    <w:rsid w:val="00F10811"/>
    <w:rsid w:val="00F1180D"/>
    <w:rsid w:val="00F12B12"/>
    <w:rsid w:val="00F14100"/>
    <w:rsid w:val="00F1421F"/>
    <w:rsid w:val="00F15098"/>
    <w:rsid w:val="00F172E9"/>
    <w:rsid w:val="00F218B6"/>
    <w:rsid w:val="00F22C75"/>
    <w:rsid w:val="00F2365A"/>
    <w:rsid w:val="00F23B9F"/>
    <w:rsid w:val="00F23F91"/>
    <w:rsid w:val="00F24297"/>
    <w:rsid w:val="00F24C39"/>
    <w:rsid w:val="00F25708"/>
    <w:rsid w:val="00F2584A"/>
    <w:rsid w:val="00F25A7F"/>
    <w:rsid w:val="00F25B2E"/>
    <w:rsid w:val="00F27249"/>
    <w:rsid w:val="00F27268"/>
    <w:rsid w:val="00F27675"/>
    <w:rsid w:val="00F277EA"/>
    <w:rsid w:val="00F302C8"/>
    <w:rsid w:val="00F30585"/>
    <w:rsid w:val="00F30F04"/>
    <w:rsid w:val="00F317E8"/>
    <w:rsid w:val="00F31A4B"/>
    <w:rsid w:val="00F322A4"/>
    <w:rsid w:val="00F32CE3"/>
    <w:rsid w:val="00F334E9"/>
    <w:rsid w:val="00F33B7D"/>
    <w:rsid w:val="00F34666"/>
    <w:rsid w:val="00F34C63"/>
    <w:rsid w:val="00F353AA"/>
    <w:rsid w:val="00F35728"/>
    <w:rsid w:val="00F358A9"/>
    <w:rsid w:val="00F35996"/>
    <w:rsid w:val="00F36094"/>
    <w:rsid w:val="00F36178"/>
    <w:rsid w:val="00F3645A"/>
    <w:rsid w:val="00F36929"/>
    <w:rsid w:val="00F4143E"/>
    <w:rsid w:val="00F4255C"/>
    <w:rsid w:val="00F42AC7"/>
    <w:rsid w:val="00F43054"/>
    <w:rsid w:val="00F432CD"/>
    <w:rsid w:val="00F4472E"/>
    <w:rsid w:val="00F44D6F"/>
    <w:rsid w:val="00F474B0"/>
    <w:rsid w:val="00F4755B"/>
    <w:rsid w:val="00F47643"/>
    <w:rsid w:val="00F4778C"/>
    <w:rsid w:val="00F47981"/>
    <w:rsid w:val="00F50054"/>
    <w:rsid w:val="00F5014A"/>
    <w:rsid w:val="00F5017A"/>
    <w:rsid w:val="00F50A88"/>
    <w:rsid w:val="00F5133E"/>
    <w:rsid w:val="00F5158B"/>
    <w:rsid w:val="00F526C6"/>
    <w:rsid w:val="00F536E0"/>
    <w:rsid w:val="00F545D9"/>
    <w:rsid w:val="00F54691"/>
    <w:rsid w:val="00F56C59"/>
    <w:rsid w:val="00F576E9"/>
    <w:rsid w:val="00F611BC"/>
    <w:rsid w:val="00F61C0C"/>
    <w:rsid w:val="00F6234A"/>
    <w:rsid w:val="00F6272E"/>
    <w:rsid w:val="00F62975"/>
    <w:rsid w:val="00F6333A"/>
    <w:rsid w:val="00F6455E"/>
    <w:rsid w:val="00F64835"/>
    <w:rsid w:val="00F64D98"/>
    <w:rsid w:val="00F66A3F"/>
    <w:rsid w:val="00F674B9"/>
    <w:rsid w:val="00F67728"/>
    <w:rsid w:val="00F67C83"/>
    <w:rsid w:val="00F71E31"/>
    <w:rsid w:val="00F722A0"/>
    <w:rsid w:val="00F73539"/>
    <w:rsid w:val="00F737F1"/>
    <w:rsid w:val="00F7416E"/>
    <w:rsid w:val="00F74ADA"/>
    <w:rsid w:val="00F765A7"/>
    <w:rsid w:val="00F80829"/>
    <w:rsid w:val="00F82A06"/>
    <w:rsid w:val="00F837C6"/>
    <w:rsid w:val="00F84ECF"/>
    <w:rsid w:val="00F85877"/>
    <w:rsid w:val="00F86BAF"/>
    <w:rsid w:val="00F90B53"/>
    <w:rsid w:val="00F90CA5"/>
    <w:rsid w:val="00F90E0B"/>
    <w:rsid w:val="00F923C5"/>
    <w:rsid w:val="00F92692"/>
    <w:rsid w:val="00F92B87"/>
    <w:rsid w:val="00F93985"/>
    <w:rsid w:val="00F9624D"/>
    <w:rsid w:val="00FA002B"/>
    <w:rsid w:val="00FA0685"/>
    <w:rsid w:val="00FA0AC6"/>
    <w:rsid w:val="00FA0AE7"/>
    <w:rsid w:val="00FA13FB"/>
    <w:rsid w:val="00FA2A86"/>
    <w:rsid w:val="00FA3769"/>
    <w:rsid w:val="00FA4195"/>
    <w:rsid w:val="00FA4ACD"/>
    <w:rsid w:val="00FA6F88"/>
    <w:rsid w:val="00FA76FE"/>
    <w:rsid w:val="00FB0081"/>
    <w:rsid w:val="00FB0939"/>
    <w:rsid w:val="00FB1037"/>
    <w:rsid w:val="00FB1780"/>
    <w:rsid w:val="00FB1D71"/>
    <w:rsid w:val="00FB34BA"/>
    <w:rsid w:val="00FB3C35"/>
    <w:rsid w:val="00FB4035"/>
    <w:rsid w:val="00FB5F04"/>
    <w:rsid w:val="00FB5F60"/>
    <w:rsid w:val="00FB5FBF"/>
    <w:rsid w:val="00FB6C66"/>
    <w:rsid w:val="00FB6CA1"/>
    <w:rsid w:val="00FB7934"/>
    <w:rsid w:val="00FC1A33"/>
    <w:rsid w:val="00FC1ED4"/>
    <w:rsid w:val="00FC2100"/>
    <w:rsid w:val="00FC2FB3"/>
    <w:rsid w:val="00FC3104"/>
    <w:rsid w:val="00FC3825"/>
    <w:rsid w:val="00FC48DC"/>
    <w:rsid w:val="00FC4CB5"/>
    <w:rsid w:val="00FC4DCF"/>
    <w:rsid w:val="00FC516B"/>
    <w:rsid w:val="00FC52B6"/>
    <w:rsid w:val="00FC69D6"/>
    <w:rsid w:val="00FC703F"/>
    <w:rsid w:val="00FC7D71"/>
    <w:rsid w:val="00FD0151"/>
    <w:rsid w:val="00FD0226"/>
    <w:rsid w:val="00FD119B"/>
    <w:rsid w:val="00FD230A"/>
    <w:rsid w:val="00FD3630"/>
    <w:rsid w:val="00FD53D7"/>
    <w:rsid w:val="00FD5DDC"/>
    <w:rsid w:val="00FD60CB"/>
    <w:rsid w:val="00FD71A9"/>
    <w:rsid w:val="00FD7B14"/>
    <w:rsid w:val="00FE01E8"/>
    <w:rsid w:val="00FE0329"/>
    <w:rsid w:val="00FE3F51"/>
    <w:rsid w:val="00FE49FA"/>
    <w:rsid w:val="00FE54B4"/>
    <w:rsid w:val="00FE5875"/>
    <w:rsid w:val="00FE619D"/>
    <w:rsid w:val="00FE6D7D"/>
    <w:rsid w:val="00FE7195"/>
    <w:rsid w:val="00FE727A"/>
    <w:rsid w:val="00FE7569"/>
    <w:rsid w:val="00FF0AC7"/>
    <w:rsid w:val="00FF42B4"/>
    <w:rsid w:val="00FF4AEE"/>
    <w:rsid w:val="00FF4C30"/>
    <w:rsid w:val="00FF4FDD"/>
    <w:rsid w:val="00FF5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C5258"/>
  <w15:docId w15:val="{E92081E2-942C-425E-892F-AF56FDFC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ACB"/>
    <w:pPr>
      <w:keepNext/>
      <w:keepLines/>
      <w:pageBreakBefore/>
      <w:numPr>
        <w:numId w:val="22"/>
      </w:numPr>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6B40A3"/>
    <w:pPr>
      <w:keepNext/>
      <w:keepLines/>
      <w:numPr>
        <w:ilvl w:val="1"/>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196"/>
    <w:pPr>
      <w:keepNext/>
      <w:keepLines/>
      <w:numPr>
        <w:ilvl w:val="2"/>
        <w:numId w:val="22"/>
      </w:numPr>
      <w:spacing w:before="20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330828"/>
    <w:pPr>
      <w:keepNext/>
      <w:keepLines/>
      <w:numPr>
        <w:ilvl w:val="3"/>
        <w:numId w:val="22"/>
      </w:numPr>
      <w:spacing w:before="200" w:after="0"/>
      <w:outlineLvl w:val="3"/>
    </w:pPr>
    <w:rPr>
      <w:rFonts w:asciiTheme="majorHAnsi" w:eastAsiaTheme="majorEastAsia" w:hAnsiTheme="majorHAnsi" w:cstheme="majorBidi"/>
      <w:b/>
      <w:bCs/>
      <w:i/>
      <w:iCs/>
      <w:color w:val="5F497A" w:themeColor="accent4" w:themeShade="BF"/>
    </w:rPr>
  </w:style>
  <w:style w:type="paragraph" w:styleId="Heading5">
    <w:name w:val="heading 5"/>
    <w:basedOn w:val="Normal"/>
    <w:next w:val="Normal"/>
    <w:link w:val="Heading5Char"/>
    <w:uiPriority w:val="9"/>
    <w:unhideWhenUsed/>
    <w:qFormat/>
    <w:rsid w:val="00EF4501"/>
    <w:pPr>
      <w:keepNext/>
      <w:keepLines/>
      <w:numPr>
        <w:ilvl w:val="4"/>
        <w:numId w:val="2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F4501"/>
    <w:pPr>
      <w:keepNext/>
      <w:keepLines/>
      <w:numPr>
        <w:ilvl w:val="5"/>
        <w:numId w:val="2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F4501"/>
    <w:pPr>
      <w:keepNext/>
      <w:keepLines/>
      <w:numPr>
        <w:ilvl w:val="6"/>
        <w:numId w:val="2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4501"/>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4501"/>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CB"/>
    <w:rPr>
      <w:rFonts w:asciiTheme="majorHAnsi" w:eastAsiaTheme="majorEastAsia" w:hAnsiTheme="majorHAnsi" w:cstheme="majorBidi"/>
      <w:b/>
      <w:bCs/>
      <w:color w:val="365F91" w:themeColor="accent1" w:themeShade="BF"/>
      <w:sz w:val="44"/>
      <w:szCs w:val="28"/>
    </w:rPr>
  </w:style>
  <w:style w:type="paragraph" w:styleId="ListParagraph">
    <w:name w:val="List Paragraph"/>
    <w:basedOn w:val="Normal"/>
    <w:uiPriority w:val="34"/>
    <w:qFormat/>
    <w:rsid w:val="00A948FA"/>
    <w:pPr>
      <w:ind w:left="720"/>
      <w:contextualSpacing/>
    </w:pPr>
  </w:style>
  <w:style w:type="character" w:customStyle="1" w:styleId="Heading2Char">
    <w:name w:val="Heading 2 Char"/>
    <w:basedOn w:val="DefaultParagraphFont"/>
    <w:link w:val="Heading2"/>
    <w:uiPriority w:val="9"/>
    <w:rsid w:val="006B40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24D"/>
  </w:style>
  <w:style w:type="paragraph" w:styleId="Footer">
    <w:name w:val="footer"/>
    <w:basedOn w:val="Normal"/>
    <w:link w:val="FooterChar"/>
    <w:uiPriority w:val="99"/>
    <w:unhideWhenUsed/>
    <w:rsid w:val="00F9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24D"/>
  </w:style>
  <w:style w:type="paragraph" w:styleId="BalloonText">
    <w:name w:val="Balloon Text"/>
    <w:basedOn w:val="Normal"/>
    <w:link w:val="BalloonTextChar"/>
    <w:uiPriority w:val="99"/>
    <w:semiHidden/>
    <w:unhideWhenUsed/>
    <w:rsid w:val="00F9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24D"/>
    <w:rPr>
      <w:rFonts w:ascii="Tahoma" w:hAnsi="Tahoma" w:cs="Tahoma"/>
      <w:sz w:val="16"/>
      <w:szCs w:val="16"/>
    </w:rPr>
  </w:style>
  <w:style w:type="paragraph" w:customStyle="1" w:styleId="2909F619802848F09E01365C32F34654">
    <w:name w:val="2909F619802848F09E01365C32F34654"/>
    <w:rsid w:val="00D711A8"/>
    <w:rPr>
      <w:rFonts w:eastAsiaTheme="minorEastAsia"/>
      <w:lang w:eastAsia="ja-JP"/>
    </w:rPr>
  </w:style>
  <w:style w:type="table" w:styleId="TableGrid">
    <w:name w:val="Table Grid"/>
    <w:basedOn w:val="TableGrid3"/>
    <w:uiPriority w:val="59"/>
    <w:rsid w:val="003A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66742F"/>
    <w:pPr>
      <w:spacing w:before="120" w:after="320" w:line="240" w:lineRule="auto"/>
    </w:pPr>
    <w:rPr>
      <w:rFonts w:ascii="Times New Roman" w:hAnsi="Times New Roman"/>
      <w:b/>
      <w:bCs/>
      <w:color w:val="000000" w:themeColor="text1"/>
      <w:sz w:val="18"/>
      <w:szCs w:val="18"/>
    </w:rPr>
  </w:style>
  <w:style w:type="paragraph" w:styleId="Title">
    <w:name w:val="Title"/>
    <w:basedOn w:val="Normal"/>
    <w:next w:val="Normal"/>
    <w:link w:val="TitleChar"/>
    <w:uiPriority w:val="10"/>
    <w:qFormat/>
    <w:rsid w:val="00B17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TableGrid3">
    <w:name w:val="Table Grid 3"/>
    <w:basedOn w:val="TableNormal"/>
    <w:uiPriority w:val="99"/>
    <w:semiHidden/>
    <w:unhideWhenUsed/>
    <w:rsid w:val="003A133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rsid w:val="00B177C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4C33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767EF"/>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330828"/>
    <w:rPr>
      <w:rFonts w:asciiTheme="majorHAnsi" w:eastAsiaTheme="majorEastAsia" w:hAnsiTheme="majorHAnsi" w:cstheme="majorBidi"/>
      <w:b/>
      <w:bCs/>
      <w:i/>
      <w:iCs/>
      <w:color w:val="5F497A" w:themeColor="accent4" w:themeShade="BF"/>
    </w:rPr>
  </w:style>
  <w:style w:type="paragraph" w:styleId="TOCHeading">
    <w:name w:val="TOC Heading"/>
    <w:basedOn w:val="Heading1"/>
    <w:next w:val="Normal"/>
    <w:uiPriority w:val="39"/>
    <w:unhideWhenUsed/>
    <w:qFormat/>
    <w:rsid w:val="00FA002B"/>
    <w:pPr>
      <w:outlineLvl w:val="9"/>
    </w:pPr>
    <w:rPr>
      <w:sz w:val="28"/>
      <w:lang w:eastAsia="ja-JP"/>
    </w:rPr>
  </w:style>
  <w:style w:type="paragraph" w:styleId="TOC1">
    <w:name w:val="toc 1"/>
    <w:basedOn w:val="Normal"/>
    <w:next w:val="Normal"/>
    <w:autoRedefine/>
    <w:uiPriority w:val="39"/>
    <w:unhideWhenUsed/>
    <w:qFormat/>
    <w:rsid w:val="00FA002B"/>
    <w:pPr>
      <w:spacing w:after="100"/>
    </w:pPr>
  </w:style>
  <w:style w:type="paragraph" w:styleId="TOC2">
    <w:name w:val="toc 2"/>
    <w:basedOn w:val="Normal"/>
    <w:next w:val="Normal"/>
    <w:autoRedefine/>
    <w:uiPriority w:val="39"/>
    <w:unhideWhenUsed/>
    <w:qFormat/>
    <w:rsid w:val="00DB6019"/>
    <w:pPr>
      <w:tabs>
        <w:tab w:val="left" w:pos="880"/>
        <w:tab w:val="right" w:leader="dot" w:pos="9350"/>
      </w:tabs>
      <w:spacing w:after="100"/>
      <w:ind w:left="220"/>
    </w:pPr>
    <w:rPr>
      <w:i/>
      <w:noProof/>
    </w:rPr>
  </w:style>
  <w:style w:type="paragraph" w:styleId="TOC3">
    <w:name w:val="toc 3"/>
    <w:basedOn w:val="Normal"/>
    <w:next w:val="Normal"/>
    <w:autoRedefine/>
    <w:uiPriority w:val="39"/>
    <w:unhideWhenUsed/>
    <w:qFormat/>
    <w:rsid w:val="00FA002B"/>
    <w:pPr>
      <w:spacing w:after="100"/>
      <w:ind w:left="440"/>
    </w:pPr>
  </w:style>
  <w:style w:type="character" w:styleId="Hyperlink">
    <w:name w:val="Hyperlink"/>
    <w:basedOn w:val="DefaultParagraphFont"/>
    <w:uiPriority w:val="99"/>
    <w:unhideWhenUsed/>
    <w:rsid w:val="00FA002B"/>
    <w:rPr>
      <w:color w:val="0000FF" w:themeColor="hyperlink"/>
      <w:u w:val="single"/>
    </w:rPr>
  </w:style>
  <w:style w:type="character" w:customStyle="1" w:styleId="Heading5Char">
    <w:name w:val="Heading 5 Char"/>
    <w:basedOn w:val="DefaultParagraphFont"/>
    <w:link w:val="Heading5"/>
    <w:uiPriority w:val="9"/>
    <w:rsid w:val="00EF450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F450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F450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45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50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D4802"/>
    <w:pPr>
      <w:spacing w:after="0" w:line="240" w:lineRule="auto"/>
    </w:pPr>
    <w:rPr>
      <w:rFonts w:eastAsiaTheme="minorEastAsia"/>
    </w:rPr>
  </w:style>
  <w:style w:type="character" w:customStyle="1" w:styleId="NoSpacingChar">
    <w:name w:val="No Spacing Char"/>
    <w:basedOn w:val="DefaultParagraphFont"/>
    <w:link w:val="NoSpacing"/>
    <w:uiPriority w:val="1"/>
    <w:rsid w:val="004D4802"/>
    <w:rPr>
      <w:rFonts w:eastAsiaTheme="minorEastAsia"/>
    </w:rPr>
  </w:style>
  <w:style w:type="paragraph" w:styleId="NormalWeb">
    <w:name w:val="Normal (Web)"/>
    <w:basedOn w:val="Normal"/>
    <w:uiPriority w:val="99"/>
    <w:semiHidden/>
    <w:unhideWhenUsed/>
    <w:rsid w:val="00C262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191548">
      <w:bodyDiv w:val="1"/>
      <w:marLeft w:val="0"/>
      <w:marRight w:val="0"/>
      <w:marTop w:val="0"/>
      <w:marBottom w:val="0"/>
      <w:divBdr>
        <w:top w:val="none" w:sz="0" w:space="0" w:color="auto"/>
        <w:left w:val="none" w:sz="0" w:space="0" w:color="auto"/>
        <w:bottom w:val="none" w:sz="0" w:space="0" w:color="auto"/>
        <w:right w:val="none" w:sz="0" w:space="0" w:color="auto"/>
      </w:divBdr>
    </w:div>
    <w:div w:id="20560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E5B31-9980-4A64-9FED-789C1D604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100363</TotalTime>
  <Pages>15</Pages>
  <Words>2735</Words>
  <Characters>14031</Characters>
  <Application>Microsoft Office Word</Application>
  <DocSecurity>0</DocSecurity>
  <Lines>350</Lines>
  <Paragraphs>254</Paragraphs>
  <ScaleCrop>false</ScaleCrop>
  <HeadingPairs>
    <vt:vector size="2" baseType="variant">
      <vt:variant>
        <vt:lpstr>Title</vt:lpstr>
      </vt:variant>
      <vt:variant>
        <vt:i4>1</vt:i4>
      </vt:variant>
    </vt:vector>
  </HeadingPairs>
  <TitlesOfParts>
    <vt:vector size="1" baseType="lpstr">
      <vt:lpstr>Regbus Controller and Regbus Master Bridge</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Regbus Controller and Regbus Master Bridge</dc:title>
  <dc:subject>Functional Specifications </dc:subject>
  <dc:creator>Joji Philip</dc:creator>
  <cp:keywords>CTPClassification=CTP_NT</cp:keywords>
  <cp:lastModifiedBy>Philip, Joji</cp:lastModifiedBy>
  <cp:revision>1804</cp:revision>
  <cp:lastPrinted>2017-02-06T05:18:00Z</cp:lastPrinted>
  <dcterms:created xsi:type="dcterms:W3CDTF">2012-12-10T00:23:00Z</dcterms:created>
  <dcterms:modified xsi:type="dcterms:W3CDTF">2020-06-04T21:52:00Z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01ab352d-c227-4632-b033-9487f88c894f</vt:lpwstr>
  </property>
  <property fmtid="{D5CDD505-2E9C-101B-9397-08002B2CF9AE}" pid="3" name="CTP_TimeStamp">
    <vt:lpwstr>2020-06-04 21:52:13Z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