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42361E" w:rsidRDefault="0011273D" w:rsidP="0011273D">
      <w:pPr>
        <w:pStyle w:val="Preliminary"/>
        <w:rPr>
          <w:rFonts w:asciiTheme="majorHAnsi" w:hAnsiTheme="majorHAnsi"/>
        </w:rPr>
      </w:pPr>
    </w:p>
    <w:p w14:paraId="6A86751C" w14:textId="77777777" w:rsidR="0011273D" w:rsidRPr="0042361E"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42361E" w14:paraId="51C5623C" w14:textId="77777777" w:rsidTr="00E172BE">
        <w:trPr>
          <w:trHeight w:val="9360"/>
        </w:trPr>
        <w:tc>
          <w:tcPr>
            <w:tcW w:w="9378" w:type="dxa"/>
          </w:tcPr>
          <w:p w14:paraId="4347ABE2" w14:textId="77777777" w:rsidR="0011273D" w:rsidRPr="0042361E" w:rsidRDefault="0011273D" w:rsidP="00E172BE">
            <w:pPr>
              <w:pStyle w:val="BookTitle1"/>
              <w:tabs>
                <w:tab w:val="left" w:pos="936"/>
                <w:tab w:val="left" w:pos="2700"/>
              </w:tabs>
              <w:ind w:left="0" w:right="864"/>
              <w:jc w:val="both"/>
              <w:rPr>
                <w:rFonts w:asciiTheme="majorHAnsi" w:hAnsiTheme="majorHAnsi"/>
                <w:sz w:val="48"/>
              </w:rPr>
            </w:pPr>
          </w:p>
          <w:p w14:paraId="12D78D43" w14:textId="3C4BC2CC" w:rsidR="00B433E0" w:rsidRPr="0042361E" w:rsidRDefault="00786539" w:rsidP="00B433E0">
            <w:pPr>
              <w:pStyle w:val="DocumentTitle"/>
              <w:rPr>
                <w:sz w:val="56"/>
              </w:rPr>
            </w:pPr>
            <w:r w:rsidRPr="0042361E">
              <w:rPr>
                <w:sz w:val="56"/>
              </w:rPr>
              <w:t xml:space="preserve">NetSpeed </w:t>
            </w:r>
            <w:r w:rsidR="00762314">
              <w:rPr>
                <w:sz w:val="56"/>
              </w:rPr>
              <w:t>Gemini</w:t>
            </w:r>
            <w:r w:rsidRPr="0042361E">
              <w:rPr>
                <w:sz w:val="56"/>
              </w:rPr>
              <w:t xml:space="preserve"> AMBA Protocol Support </w:t>
            </w:r>
          </w:p>
          <w:p w14:paraId="0EE8CC5D" w14:textId="4D3FA5FD" w:rsidR="009757BA" w:rsidRDefault="009757BA" w:rsidP="009757BA">
            <w:pPr>
              <w:pStyle w:val="DocumentRevision"/>
              <w:rPr>
                <w:rFonts w:asciiTheme="majorHAnsi" w:hAnsiTheme="majorHAnsi"/>
              </w:rPr>
            </w:pPr>
            <w:r w:rsidRPr="00EE31F6">
              <w:rPr>
                <w:rFonts w:asciiTheme="majorHAnsi" w:hAnsiTheme="majorHAnsi"/>
              </w:rPr>
              <w:t xml:space="preserve">Version:  </w:t>
            </w:r>
            <w:r w:rsidR="00762314">
              <w:rPr>
                <w:rFonts w:asciiTheme="majorHAnsi" w:hAnsiTheme="majorHAnsi"/>
              </w:rPr>
              <w:t>GEMINI-15.10</w:t>
            </w:r>
          </w:p>
          <w:p w14:paraId="13F4B9DE" w14:textId="470D9C20" w:rsidR="009757BA" w:rsidRPr="00080656" w:rsidRDefault="00762314" w:rsidP="009757BA">
            <w:pPr>
              <w:pStyle w:val="DocumentRevision"/>
              <w:rPr>
                <w:rFonts w:asciiTheme="majorHAnsi" w:hAnsiTheme="majorHAnsi"/>
                <w:b w:val="0"/>
                <w:sz w:val="22"/>
                <w:szCs w:val="22"/>
              </w:rPr>
            </w:pPr>
            <w:r>
              <w:rPr>
                <w:rFonts w:asciiTheme="majorHAnsi" w:hAnsiTheme="majorHAnsi"/>
                <w:b w:val="0"/>
                <w:sz w:val="22"/>
                <w:szCs w:val="22"/>
              </w:rPr>
              <w:t>October 5, 2015</w:t>
            </w:r>
          </w:p>
          <w:p w14:paraId="6C353F2C" w14:textId="1CD0BCD4" w:rsidR="0011273D" w:rsidRPr="0042361E" w:rsidRDefault="0011273D" w:rsidP="0042361E">
            <w:pPr>
              <w:pStyle w:val="Exar"/>
              <w:rPr>
                <w:rFonts w:asciiTheme="majorHAnsi" w:hAnsiTheme="majorHAnsi"/>
                <w:sz w:val="22"/>
                <w:szCs w:val="22"/>
              </w:rPr>
            </w:pPr>
          </w:p>
        </w:tc>
      </w:tr>
    </w:tbl>
    <w:p w14:paraId="1C567D54" w14:textId="77777777" w:rsidR="0011273D" w:rsidRPr="0042361E" w:rsidRDefault="0011273D" w:rsidP="0011273D">
      <w:pPr>
        <w:pStyle w:val="Body"/>
        <w:rPr>
          <w:rFonts w:asciiTheme="majorHAnsi" w:hAnsiTheme="majorHAnsi"/>
        </w:rPr>
      </w:pPr>
    </w:p>
    <w:p w14:paraId="3D12B7B6" w14:textId="77777777" w:rsidR="0011273D" w:rsidRPr="0042361E" w:rsidRDefault="0011273D" w:rsidP="0011273D">
      <w:pPr>
        <w:pStyle w:val="Body"/>
        <w:rPr>
          <w:rFonts w:asciiTheme="majorHAnsi" w:hAnsiTheme="majorHAnsi"/>
        </w:rPr>
      </w:pPr>
    </w:p>
    <w:p w14:paraId="121EA3CD" w14:textId="77777777" w:rsidR="0011273D" w:rsidRPr="0042361E" w:rsidRDefault="0011273D" w:rsidP="0011273D">
      <w:pPr>
        <w:pStyle w:val="Body"/>
        <w:tabs>
          <w:tab w:val="clear" w:pos="2700"/>
          <w:tab w:val="left" w:pos="1310"/>
        </w:tabs>
        <w:rPr>
          <w:rFonts w:asciiTheme="majorHAnsi" w:hAnsiTheme="majorHAnsi"/>
        </w:rPr>
      </w:pPr>
      <w:r w:rsidRPr="0042361E">
        <w:rPr>
          <w:rFonts w:asciiTheme="majorHAnsi" w:hAnsiTheme="majorHAnsi"/>
        </w:rPr>
        <w:tab/>
      </w:r>
    </w:p>
    <w:p w14:paraId="3C7EAB6A" w14:textId="77777777" w:rsidR="0011273D" w:rsidRPr="0042361E" w:rsidRDefault="0011273D" w:rsidP="0011273D">
      <w:pPr>
        <w:pStyle w:val="Body"/>
        <w:rPr>
          <w:rFonts w:asciiTheme="majorHAnsi" w:hAnsiTheme="majorHAnsi"/>
        </w:rPr>
      </w:pPr>
    </w:p>
    <w:p w14:paraId="4790CC66" w14:textId="48D5946B" w:rsidR="0011273D" w:rsidRPr="0042361E" w:rsidRDefault="00786539" w:rsidP="0011273D">
      <w:pPr>
        <w:pStyle w:val="Title"/>
        <w:rPr>
          <w:sz w:val="48"/>
        </w:rPr>
      </w:pPr>
      <w:r w:rsidRPr="0042361E">
        <w:rPr>
          <w:sz w:val="48"/>
        </w:rPr>
        <w:lastRenderedPageBreak/>
        <w:t xml:space="preserve">NetSpeed </w:t>
      </w:r>
      <w:r w:rsidR="00762314">
        <w:rPr>
          <w:sz w:val="48"/>
        </w:rPr>
        <w:t>Gemini</w:t>
      </w:r>
      <w:r w:rsidRPr="0042361E">
        <w:rPr>
          <w:sz w:val="48"/>
        </w:rPr>
        <w:t xml:space="preserve"> AMBA Protocol Support</w:t>
      </w:r>
    </w:p>
    <w:p w14:paraId="60AF20BE" w14:textId="77777777" w:rsidR="009757BA" w:rsidRPr="00BB2FA9" w:rsidRDefault="009757BA" w:rsidP="009757BA">
      <w:pPr>
        <w:pStyle w:val="HeadingPreface"/>
        <w:rPr>
          <w:rFonts w:asciiTheme="majorHAnsi" w:hAnsiTheme="majorHAnsi"/>
          <w:sz w:val="26"/>
        </w:rPr>
      </w:pPr>
      <w:bookmarkStart w:id="0" w:name="_Toc427326884"/>
      <w:bookmarkStart w:id="1" w:name="_Toc427399741"/>
      <w:r w:rsidRPr="00BB2FA9">
        <w:rPr>
          <w:rFonts w:asciiTheme="majorHAnsi" w:hAnsiTheme="majorHAnsi"/>
          <w:sz w:val="26"/>
        </w:rPr>
        <w:t>About This Document</w:t>
      </w:r>
      <w:bookmarkEnd w:id="0"/>
      <w:bookmarkEnd w:id="1"/>
    </w:p>
    <w:p w14:paraId="39880752" w14:textId="0A9449DC"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describes the </w:t>
      </w:r>
      <w:r>
        <w:rPr>
          <w:rFonts w:asciiTheme="majorHAnsi" w:hAnsiTheme="majorHAnsi"/>
          <w:szCs w:val="22"/>
        </w:rPr>
        <w:t>AMBA protocol support</w:t>
      </w:r>
      <w:r w:rsidRPr="00080656">
        <w:rPr>
          <w:rFonts w:asciiTheme="majorHAnsi" w:hAnsiTheme="majorHAnsi"/>
          <w:szCs w:val="22"/>
        </w:rPr>
        <w:t xml:space="preserve"> NetSpeed </w:t>
      </w:r>
      <w:r w:rsidR="00762314">
        <w:rPr>
          <w:rFonts w:asciiTheme="majorHAnsi" w:hAnsiTheme="majorHAnsi"/>
          <w:szCs w:val="22"/>
        </w:rPr>
        <w:t>Gemini</w:t>
      </w:r>
      <w:r w:rsidRPr="00080656">
        <w:rPr>
          <w:rFonts w:asciiTheme="majorHAnsi" w:hAnsiTheme="majorHAnsi"/>
          <w:szCs w:val="22"/>
        </w:rPr>
        <w:t xml:space="preserve"> IP.  </w:t>
      </w:r>
    </w:p>
    <w:p w14:paraId="328D96A7" w14:textId="77777777" w:rsidR="009757BA" w:rsidRPr="00BB2FA9" w:rsidRDefault="009757BA" w:rsidP="009757BA">
      <w:pPr>
        <w:pStyle w:val="HeadingPreface"/>
        <w:rPr>
          <w:rFonts w:asciiTheme="majorHAnsi" w:hAnsiTheme="majorHAnsi"/>
          <w:sz w:val="26"/>
        </w:rPr>
      </w:pPr>
      <w:bookmarkStart w:id="2" w:name="_Toc427326885"/>
      <w:bookmarkStart w:id="3" w:name="_Toc427399742"/>
      <w:r w:rsidRPr="00BB2FA9">
        <w:rPr>
          <w:rFonts w:asciiTheme="majorHAnsi" w:hAnsiTheme="majorHAnsi"/>
          <w:sz w:val="26"/>
        </w:rPr>
        <w:t>Audience</w:t>
      </w:r>
      <w:bookmarkEnd w:id="2"/>
      <w:bookmarkEnd w:id="3"/>
      <w:r w:rsidRPr="00BB2FA9">
        <w:rPr>
          <w:rFonts w:asciiTheme="majorHAnsi" w:hAnsiTheme="majorHAnsi"/>
          <w:sz w:val="26"/>
        </w:rPr>
        <w:t xml:space="preserve"> </w:t>
      </w:r>
    </w:p>
    <w:p w14:paraId="7CD9518A"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is intended for users of NocStudio: </w:t>
      </w:r>
    </w:p>
    <w:p w14:paraId="381A2946"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NoC Architects</w:t>
      </w:r>
    </w:p>
    <w:p w14:paraId="5EAE2BEF"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NoC Designers</w:t>
      </w:r>
    </w:p>
    <w:p w14:paraId="37A5A3E3"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SoC Architects</w:t>
      </w:r>
    </w:p>
    <w:p w14:paraId="688D04BE"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SoC Designers</w:t>
      </w:r>
    </w:p>
    <w:p w14:paraId="4DBD7347" w14:textId="77777777" w:rsidR="009757BA" w:rsidRPr="00BB2FA9" w:rsidRDefault="009757BA" w:rsidP="009757BA">
      <w:pPr>
        <w:pStyle w:val="HeadingPreface"/>
        <w:rPr>
          <w:rFonts w:asciiTheme="majorHAnsi" w:hAnsiTheme="majorHAnsi"/>
          <w:sz w:val="26"/>
        </w:rPr>
      </w:pPr>
      <w:bookmarkStart w:id="4" w:name="_Toc378951146"/>
      <w:bookmarkStart w:id="5" w:name="_Toc407201510"/>
      <w:bookmarkStart w:id="6" w:name="_Toc427326886"/>
      <w:bookmarkStart w:id="7" w:name="_Toc427399743"/>
      <w:r w:rsidRPr="00BB2FA9">
        <w:rPr>
          <w:rFonts w:asciiTheme="majorHAnsi" w:hAnsiTheme="majorHAnsi"/>
          <w:sz w:val="26"/>
        </w:rPr>
        <w:t>Prerequisite</w:t>
      </w:r>
      <w:bookmarkEnd w:id="4"/>
      <w:bookmarkEnd w:id="5"/>
      <w:bookmarkEnd w:id="6"/>
      <w:bookmarkEnd w:id="7"/>
    </w:p>
    <w:p w14:paraId="77FC594F"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Before proceeding, you should generally understand:</w:t>
      </w:r>
    </w:p>
    <w:p w14:paraId="0C5A340C"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AMBA 4 interconnect standard</w:t>
      </w:r>
    </w:p>
    <w:p w14:paraId="7B8B5A77" w14:textId="77777777" w:rsidR="009757BA" w:rsidRPr="00BB2FA9" w:rsidRDefault="009757BA" w:rsidP="009757BA">
      <w:pPr>
        <w:pStyle w:val="HeadingPreface"/>
        <w:rPr>
          <w:rFonts w:asciiTheme="majorHAnsi" w:hAnsiTheme="majorHAnsi"/>
          <w:sz w:val="26"/>
        </w:rPr>
      </w:pPr>
      <w:bookmarkStart w:id="8" w:name="_Toc427326887"/>
      <w:bookmarkStart w:id="9" w:name="_Toc427399744"/>
      <w:r w:rsidRPr="00BB2FA9">
        <w:rPr>
          <w:rFonts w:asciiTheme="majorHAnsi" w:hAnsiTheme="majorHAnsi"/>
          <w:sz w:val="26"/>
        </w:rPr>
        <w:t>Related Documents</w:t>
      </w:r>
      <w:bookmarkEnd w:id="8"/>
      <w:bookmarkEnd w:id="9"/>
      <w:r w:rsidRPr="00BB2FA9">
        <w:rPr>
          <w:rFonts w:asciiTheme="majorHAnsi" w:hAnsiTheme="majorHAnsi"/>
          <w:sz w:val="26"/>
        </w:rPr>
        <w:t xml:space="preserve"> </w:t>
      </w:r>
    </w:p>
    <w:p w14:paraId="2C1A8A95"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114339A4" w14:textId="1A005AFD" w:rsidR="009757BA" w:rsidRPr="00080656" w:rsidRDefault="009757BA" w:rsidP="009757BA">
      <w:pPr>
        <w:pStyle w:val="Bullet1"/>
        <w:spacing w:after="0"/>
        <w:rPr>
          <w:rFonts w:asciiTheme="majorHAnsi" w:hAnsiTheme="majorHAnsi"/>
        </w:rPr>
      </w:pPr>
      <w:r w:rsidRPr="00080656">
        <w:rPr>
          <w:rFonts w:asciiTheme="majorHAnsi" w:hAnsiTheme="majorHAnsi"/>
        </w:rPr>
        <w:t xml:space="preserve">NetSpeed NocStudio </w:t>
      </w:r>
      <w:r w:rsidR="00762314">
        <w:rPr>
          <w:rFonts w:asciiTheme="majorHAnsi" w:hAnsiTheme="majorHAnsi"/>
        </w:rPr>
        <w:t>Gemini</w:t>
      </w:r>
      <w:r w:rsidRPr="00080656">
        <w:rPr>
          <w:rFonts w:asciiTheme="majorHAnsi" w:hAnsiTheme="majorHAnsi"/>
        </w:rPr>
        <w:t xml:space="preserve"> User Manual </w:t>
      </w:r>
    </w:p>
    <w:p w14:paraId="513AAC35" w14:textId="77777777" w:rsidR="009757BA" w:rsidRPr="00BB2FA9" w:rsidRDefault="009757BA" w:rsidP="009757BA">
      <w:pPr>
        <w:pStyle w:val="HeadingPreface"/>
        <w:rPr>
          <w:rFonts w:asciiTheme="majorHAnsi" w:hAnsiTheme="majorHAnsi"/>
          <w:sz w:val="26"/>
        </w:rPr>
      </w:pPr>
      <w:bookmarkStart w:id="10" w:name="_Toc427326888"/>
      <w:bookmarkStart w:id="11" w:name="_Toc427399745"/>
      <w:r w:rsidRPr="00BB2FA9">
        <w:rPr>
          <w:rFonts w:asciiTheme="majorHAnsi" w:hAnsiTheme="majorHAnsi"/>
          <w:sz w:val="26"/>
        </w:rPr>
        <w:t>Customer Support</w:t>
      </w:r>
      <w:bookmarkEnd w:id="10"/>
      <w:bookmarkEnd w:id="11"/>
    </w:p>
    <w:p w14:paraId="52ED3B8E"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14:paraId="7212894E" w14:textId="77777777" w:rsidR="009757BA" w:rsidRPr="00080656" w:rsidRDefault="009757BA" w:rsidP="009757BA">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hyperlink r:id="rId9" w:history="1">
        <w:r w:rsidRPr="00080656">
          <w:rPr>
            <w:rStyle w:val="Hyperlink"/>
            <w:rFonts w:asciiTheme="majorHAnsi" w:hAnsiTheme="majorHAnsi"/>
            <w:szCs w:val="22"/>
          </w:rPr>
          <w:t>www.netspeedsystems.com</w:t>
        </w:r>
      </w:hyperlink>
    </w:p>
    <w:p w14:paraId="64C36FBE" w14:textId="6A1FCAAC" w:rsidR="005D7614" w:rsidRPr="0042361E" w:rsidRDefault="005D7614" w:rsidP="0011273D">
      <w:pPr>
        <w:pStyle w:val="Body"/>
        <w:rPr>
          <w:rStyle w:val="Hyperlink"/>
          <w:rFonts w:asciiTheme="majorHAnsi" w:hAnsiTheme="majorHAnsi"/>
        </w:rPr>
      </w:pPr>
    </w:p>
    <w:p w14:paraId="62AD86DB" w14:textId="77777777" w:rsidR="005D7614" w:rsidRPr="0042361E" w:rsidRDefault="005D7614">
      <w:pPr>
        <w:rPr>
          <w:rStyle w:val="Hyperlink"/>
          <w:rFonts w:asciiTheme="majorHAnsi" w:hAnsiTheme="majorHAnsi"/>
          <w:szCs w:val="24"/>
        </w:rPr>
      </w:pPr>
      <w:r w:rsidRPr="0042361E">
        <w:rPr>
          <w:rStyle w:val="Hyperlink"/>
          <w:rFonts w:asciiTheme="majorHAnsi" w:hAnsiTheme="majorHAnsi"/>
        </w:rPr>
        <w:br w:type="page"/>
      </w:r>
    </w:p>
    <w:p w14:paraId="38A2AE1B" w14:textId="77777777" w:rsidR="0011273D" w:rsidRPr="0042361E" w:rsidRDefault="0011273D" w:rsidP="0011273D">
      <w:pPr>
        <w:pStyle w:val="Contents"/>
      </w:pPr>
      <w:r w:rsidRPr="0042361E">
        <w:lastRenderedPageBreak/>
        <w:t>Contents</w:t>
      </w:r>
    </w:p>
    <w:p w14:paraId="5C9BE536" w14:textId="77777777" w:rsidR="009757BA" w:rsidRDefault="0011273D">
      <w:pPr>
        <w:pStyle w:val="TOC1"/>
        <w:rPr>
          <w:rFonts w:asciiTheme="minorHAnsi" w:hAnsiTheme="minorHAnsi"/>
          <w:b w:val="0"/>
          <w:color w:val="auto"/>
          <w:szCs w:val="22"/>
        </w:rPr>
      </w:pPr>
      <w:r w:rsidRPr="0042361E">
        <w:rPr>
          <w:rFonts w:asciiTheme="majorHAnsi" w:hAnsiTheme="majorHAnsi"/>
          <w:bCs/>
        </w:rPr>
        <w:fldChar w:fldCharType="begin"/>
      </w:r>
      <w:r w:rsidRPr="0042361E">
        <w:rPr>
          <w:rFonts w:asciiTheme="majorHAnsi" w:hAnsiTheme="majorHAnsi"/>
        </w:rPr>
        <w:instrText xml:space="preserve"> TOC \o "1-3" \h \z \t "Appendix,1" </w:instrText>
      </w:r>
      <w:r w:rsidRPr="0042361E">
        <w:rPr>
          <w:rFonts w:asciiTheme="majorHAnsi" w:hAnsiTheme="majorHAnsi"/>
          <w:bCs/>
        </w:rPr>
        <w:fldChar w:fldCharType="separate"/>
      </w:r>
      <w:hyperlink w:anchor="_Toc427399741" w:history="1">
        <w:r w:rsidR="009757BA" w:rsidRPr="0077396D">
          <w:rPr>
            <w:rStyle w:val="Hyperlink"/>
            <w:rFonts w:asciiTheme="majorHAnsi" w:hAnsiTheme="majorHAnsi"/>
          </w:rPr>
          <w:t>About This Document</w:t>
        </w:r>
        <w:r w:rsidR="009757BA">
          <w:rPr>
            <w:webHidden/>
          </w:rPr>
          <w:tab/>
        </w:r>
        <w:r w:rsidR="009757BA">
          <w:rPr>
            <w:webHidden/>
          </w:rPr>
          <w:fldChar w:fldCharType="begin"/>
        </w:r>
        <w:r w:rsidR="009757BA">
          <w:rPr>
            <w:webHidden/>
          </w:rPr>
          <w:instrText xml:space="preserve"> PAGEREF _Toc427399741 \h </w:instrText>
        </w:r>
        <w:r w:rsidR="009757BA">
          <w:rPr>
            <w:webHidden/>
          </w:rPr>
        </w:r>
        <w:r w:rsidR="009757BA">
          <w:rPr>
            <w:webHidden/>
          </w:rPr>
          <w:fldChar w:fldCharType="separate"/>
        </w:r>
        <w:r w:rsidR="009E25EC">
          <w:rPr>
            <w:webHidden/>
          </w:rPr>
          <w:t>2</w:t>
        </w:r>
        <w:r w:rsidR="009757BA">
          <w:rPr>
            <w:webHidden/>
          </w:rPr>
          <w:fldChar w:fldCharType="end"/>
        </w:r>
      </w:hyperlink>
    </w:p>
    <w:p w14:paraId="63B526A6" w14:textId="77777777" w:rsidR="009757BA" w:rsidRDefault="00E81D13">
      <w:pPr>
        <w:pStyle w:val="TOC1"/>
        <w:rPr>
          <w:rFonts w:asciiTheme="minorHAnsi" w:hAnsiTheme="minorHAnsi"/>
          <w:b w:val="0"/>
          <w:color w:val="auto"/>
          <w:szCs w:val="22"/>
        </w:rPr>
      </w:pPr>
      <w:hyperlink w:anchor="_Toc427399742" w:history="1">
        <w:r w:rsidR="009757BA" w:rsidRPr="0077396D">
          <w:rPr>
            <w:rStyle w:val="Hyperlink"/>
            <w:rFonts w:asciiTheme="majorHAnsi" w:hAnsiTheme="majorHAnsi"/>
          </w:rPr>
          <w:t>Audience</w:t>
        </w:r>
        <w:r w:rsidR="009757BA">
          <w:rPr>
            <w:webHidden/>
          </w:rPr>
          <w:tab/>
        </w:r>
        <w:r w:rsidR="009757BA">
          <w:rPr>
            <w:webHidden/>
          </w:rPr>
          <w:fldChar w:fldCharType="begin"/>
        </w:r>
        <w:r w:rsidR="009757BA">
          <w:rPr>
            <w:webHidden/>
          </w:rPr>
          <w:instrText xml:space="preserve"> PAGEREF _Toc427399742 \h </w:instrText>
        </w:r>
        <w:r w:rsidR="009757BA">
          <w:rPr>
            <w:webHidden/>
          </w:rPr>
        </w:r>
        <w:r w:rsidR="009757BA">
          <w:rPr>
            <w:webHidden/>
          </w:rPr>
          <w:fldChar w:fldCharType="separate"/>
        </w:r>
        <w:r w:rsidR="009E25EC">
          <w:rPr>
            <w:webHidden/>
          </w:rPr>
          <w:t>2</w:t>
        </w:r>
        <w:r w:rsidR="009757BA">
          <w:rPr>
            <w:webHidden/>
          </w:rPr>
          <w:fldChar w:fldCharType="end"/>
        </w:r>
      </w:hyperlink>
    </w:p>
    <w:p w14:paraId="3798ACEF" w14:textId="77777777" w:rsidR="009757BA" w:rsidRDefault="00E81D13">
      <w:pPr>
        <w:pStyle w:val="TOC1"/>
        <w:rPr>
          <w:rFonts w:asciiTheme="minorHAnsi" w:hAnsiTheme="minorHAnsi"/>
          <w:b w:val="0"/>
          <w:color w:val="auto"/>
          <w:szCs w:val="22"/>
        </w:rPr>
      </w:pPr>
      <w:hyperlink w:anchor="_Toc427399743" w:history="1">
        <w:r w:rsidR="009757BA" w:rsidRPr="0077396D">
          <w:rPr>
            <w:rStyle w:val="Hyperlink"/>
            <w:rFonts w:asciiTheme="majorHAnsi" w:hAnsiTheme="majorHAnsi"/>
          </w:rPr>
          <w:t>Prerequisite</w:t>
        </w:r>
        <w:r w:rsidR="009757BA">
          <w:rPr>
            <w:webHidden/>
          </w:rPr>
          <w:tab/>
        </w:r>
        <w:r w:rsidR="009757BA">
          <w:rPr>
            <w:webHidden/>
          </w:rPr>
          <w:fldChar w:fldCharType="begin"/>
        </w:r>
        <w:r w:rsidR="009757BA">
          <w:rPr>
            <w:webHidden/>
          </w:rPr>
          <w:instrText xml:space="preserve"> PAGEREF _Toc427399743 \h </w:instrText>
        </w:r>
        <w:r w:rsidR="009757BA">
          <w:rPr>
            <w:webHidden/>
          </w:rPr>
        </w:r>
        <w:r w:rsidR="009757BA">
          <w:rPr>
            <w:webHidden/>
          </w:rPr>
          <w:fldChar w:fldCharType="separate"/>
        </w:r>
        <w:r w:rsidR="009E25EC">
          <w:rPr>
            <w:webHidden/>
          </w:rPr>
          <w:t>2</w:t>
        </w:r>
        <w:r w:rsidR="009757BA">
          <w:rPr>
            <w:webHidden/>
          </w:rPr>
          <w:fldChar w:fldCharType="end"/>
        </w:r>
      </w:hyperlink>
    </w:p>
    <w:p w14:paraId="772F259C" w14:textId="77777777" w:rsidR="009757BA" w:rsidRDefault="00E81D13">
      <w:pPr>
        <w:pStyle w:val="TOC1"/>
        <w:rPr>
          <w:rFonts w:asciiTheme="minorHAnsi" w:hAnsiTheme="minorHAnsi"/>
          <w:b w:val="0"/>
          <w:color w:val="auto"/>
          <w:szCs w:val="22"/>
        </w:rPr>
      </w:pPr>
      <w:hyperlink w:anchor="_Toc427399744" w:history="1">
        <w:r w:rsidR="009757BA" w:rsidRPr="0077396D">
          <w:rPr>
            <w:rStyle w:val="Hyperlink"/>
            <w:rFonts w:asciiTheme="majorHAnsi" w:hAnsiTheme="majorHAnsi"/>
          </w:rPr>
          <w:t>Related Documents</w:t>
        </w:r>
        <w:r w:rsidR="009757BA">
          <w:rPr>
            <w:webHidden/>
          </w:rPr>
          <w:tab/>
        </w:r>
        <w:r w:rsidR="009757BA">
          <w:rPr>
            <w:webHidden/>
          </w:rPr>
          <w:fldChar w:fldCharType="begin"/>
        </w:r>
        <w:r w:rsidR="009757BA">
          <w:rPr>
            <w:webHidden/>
          </w:rPr>
          <w:instrText xml:space="preserve"> PAGEREF _Toc427399744 \h </w:instrText>
        </w:r>
        <w:r w:rsidR="009757BA">
          <w:rPr>
            <w:webHidden/>
          </w:rPr>
        </w:r>
        <w:r w:rsidR="009757BA">
          <w:rPr>
            <w:webHidden/>
          </w:rPr>
          <w:fldChar w:fldCharType="separate"/>
        </w:r>
        <w:r w:rsidR="009E25EC">
          <w:rPr>
            <w:webHidden/>
          </w:rPr>
          <w:t>2</w:t>
        </w:r>
        <w:r w:rsidR="009757BA">
          <w:rPr>
            <w:webHidden/>
          </w:rPr>
          <w:fldChar w:fldCharType="end"/>
        </w:r>
      </w:hyperlink>
    </w:p>
    <w:p w14:paraId="66C2DB3D" w14:textId="77777777" w:rsidR="009757BA" w:rsidRDefault="00E81D13">
      <w:pPr>
        <w:pStyle w:val="TOC1"/>
        <w:rPr>
          <w:rFonts w:asciiTheme="minorHAnsi" w:hAnsiTheme="minorHAnsi"/>
          <w:b w:val="0"/>
          <w:color w:val="auto"/>
          <w:szCs w:val="22"/>
        </w:rPr>
      </w:pPr>
      <w:hyperlink w:anchor="_Toc427399745" w:history="1">
        <w:r w:rsidR="009757BA" w:rsidRPr="0077396D">
          <w:rPr>
            <w:rStyle w:val="Hyperlink"/>
            <w:rFonts w:asciiTheme="majorHAnsi" w:hAnsiTheme="majorHAnsi"/>
          </w:rPr>
          <w:t>Customer Support</w:t>
        </w:r>
        <w:r w:rsidR="009757BA">
          <w:rPr>
            <w:webHidden/>
          </w:rPr>
          <w:tab/>
        </w:r>
        <w:r w:rsidR="009757BA">
          <w:rPr>
            <w:webHidden/>
          </w:rPr>
          <w:fldChar w:fldCharType="begin"/>
        </w:r>
        <w:r w:rsidR="009757BA">
          <w:rPr>
            <w:webHidden/>
          </w:rPr>
          <w:instrText xml:space="preserve"> PAGEREF _Toc427399745 \h </w:instrText>
        </w:r>
        <w:r w:rsidR="009757BA">
          <w:rPr>
            <w:webHidden/>
          </w:rPr>
        </w:r>
        <w:r w:rsidR="009757BA">
          <w:rPr>
            <w:webHidden/>
          </w:rPr>
          <w:fldChar w:fldCharType="separate"/>
        </w:r>
        <w:r w:rsidR="009E25EC">
          <w:rPr>
            <w:webHidden/>
          </w:rPr>
          <w:t>2</w:t>
        </w:r>
        <w:r w:rsidR="009757BA">
          <w:rPr>
            <w:webHidden/>
          </w:rPr>
          <w:fldChar w:fldCharType="end"/>
        </w:r>
      </w:hyperlink>
    </w:p>
    <w:p w14:paraId="5C619FE1" w14:textId="77777777" w:rsidR="009757BA" w:rsidRDefault="00E81D13">
      <w:pPr>
        <w:pStyle w:val="TOC1"/>
        <w:rPr>
          <w:rFonts w:asciiTheme="minorHAnsi" w:hAnsiTheme="minorHAnsi"/>
          <w:b w:val="0"/>
          <w:color w:val="auto"/>
          <w:szCs w:val="22"/>
        </w:rPr>
      </w:pPr>
      <w:hyperlink w:anchor="_Toc427399746" w:history="1">
        <w:r w:rsidR="009757BA" w:rsidRPr="0077396D">
          <w:rPr>
            <w:rStyle w:val="Hyperlink"/>
          </w:rPr>
          <w:t>1</w:t>
        </w:r>
        <w:r w:rsidR="009757BA">
          <w:rPr>
            <w:rFonts w:asciiTheme="minorHAnsi" w:hAnsiTheme="minorHAnsi"/>
            <w:b w:val="0"/>
            <w:color w:val="auto"/>
            <w:szCs w:val="22"/>
          </w:rPr>
          <w:tab/>
        </w:r>
        <w:r w:rsidR="009757BA" w:rsidRPr="0077396D">
          <w:rPr>
            <w:rStyle w:val="Hyperlink"/>
          </w:rPr>
          <w:t>AMBA protocol Support in NetSpeed IP</w:t>
        </w:r>
        <w:r w:rsidR="009757BA">
          <w:rPr>
            <w:webHidden/>
          </w:rPr>
          <w:tab/>
        </w:r>
        <w:r w:rsidR="009757BA">
          <w:rPr>
            <w:webHidden/>
          </w:rPr>
          <w:fldChar w:fldCharType="begin"/>
        </w:r>
        <w:r w:rsidR="009757BA">
          <w:rPr>
            <w:webHidden/>
          </w:rPr>
          <w:instrText xml:space="preserve"> PAGEREF _Toc427399746 \h </w:instrText>
        </w:r>
        <w:r w:rsidR="009757BA">
          <w:rPr>
            <w:webHidden/>
          </w:rPr>
        </w:r>
        <w:r w:rsidR="009757BA">
          <w:rPr>
            <w:webHidden/>
          </w:rPr>
          <w:fldChar w:fldCharType="separate"/>
        </w:r>
        <w:r w:rsidR="009E25EC">
          <w:rPr>
            <w:webHidden/>
          </w:rPr>
          <w:t>4</w:t>
        </w:r>
        <w:r w:rsidR="009757BA">
          <w:rPr>
            <w:webHidden/>
          </w:rPr>
          <w:fldChar w:fldCharType="end"/>
        </w:r>
      </w:hyperlink>
    </w:p>
    <w:p w14:paraId="283F6A15" w14:textId="77777777" w:rsidR="009757BA" w:rsidRDefault="00E81D13">
      <w:pPr>
        <w:pStyle w:val="TOC2"/>
        <w:tabs>
          <w:tab w:val="left" w:pos="800"/>
        </w:tabs>
        <w:rPr>
          <w:noProof/>
          <w:szCs w:val="22"/>
        </w:rPr>
      </w:pPr>
      <w:hyperlink w:anchor="_Toc427399747" w:history="1">
        <w:r w:rsidR="009757BA" w:rsidRPr="0077396D">
          <w:rPr>
            <w:rStyle w:val="Hyperlink"/>
            <w:noProof/>
          </w:rPr>
          <w:t>1.1</w:t>
        </w:r>
        <w:r w:rsidR="009757BA">
          <w:rPr>
            <w:noProof/>
            <w:szCs w:val="22"/>
          </w:rPr>
          <w:tab/>
        </w:r>
        <w:r w:rsidR="009757BA" w:rsidRPr="0077396D">
          <w:rPr>
            <w:rStyle w:val="Hyperlink"/>
            <w:noProof/>
          </w:rPr>
          <w:t>AXI4 Feature Adoption</w:t>
        </w:r>
        <w:r w:rsidR="009757BA">
          <w:rPr>
            <w:noProof/>
            <w:webHidden/>
          </w:rPr>
          <w:tab/>
        </w:r>
        <w:r w:rsidR="009757BA">
          <w:rPr>
            <w:noProof/>
            <w:webHidden/>
          </w:rPr>
          <w:fldChar w:fldCharType="begin"/>
        </w:r>
        <w:r w:rsidR="009757BA">
          <w:rPr>
            <w:noProof/>
            <w:webHidden/>
          </w:rPr>
          <w:instrText xml:space="preserve"> PAGEREF _Toc427399747 \h </w:instrText>
        </w:r>
        <w:r w:rsidR="009757BA">
          <w:rPr>
            <w:noProof/>
            <w:webHidden/>
          </w:rPr>
        </w:r>
        <w:r w:rsidR="009757BA">
          <w:rPr>
            <w:noProof/>
            <w:webHidden/>
          </w:rPr>
          <w:fldChar w:fldCharType="separate"/>
        </w:r>
        <w:r w:rsidR="009E25EC">
          <w:rPr>
            <w:noProof/>
            <w:webHidden/>
          </w:rPr>
          <w:t>4</w:t>
        </w:r>
        <w:r w:rsidR="009757BA">
          <w:rPr>
            <w:noProof/>
            <w:webHidden/>
          </w:rPr>
          <w:fldChar w:fldCharType="end"/>
        </w:r>
      </w:hyperlink>
    </w:p>
    <w:p w14:paraId="23D57E53" w14:textId="77777777" w:rsidR="009757BA" w:rsidRDefault="00E81D13">
      <w:pPr>
        <w:pStyle w:val="TOC2"/>
        <w:tabs>
          <w:tab w:val="left" w:pos="800"/>
        </w:tabs>
        <w:rPr>
          <w:noProof/>
          <w:szCs w:val="22"/>
        </w:rPr>
      </w:pPr>
      <w:hyperlink w:anchor="_Toc427399748" w:history="1">
        <w:r w:rsidR="009757BA" w:rsidRPr="0077396D">
          <w:rPr>
            <w:rStyle w:val="Hyperlink"/>
            <w:noProof/>
          </w:rPr>
          <w:t>1.2</w:t>
        </w:r>
        <w:r w:rsidR="009757BA">
          <w:rPr>
            <w:noProof/>
            <w:szCs w:val="22"/>
          </w:rPr>
          <w:tab/>
        </w:r>
        <w:r w:rsidR="009757BA" w:rsidRPr="0077396D">
          <w:rPr>
            <w:rStyle w:val="Hyperlink"/>
            <w:noProof/>
          </w:rPr>
          <w:t>AXI4 Signal Adoption</w:t>
        </w:r>
        <w:r w:rsidR="009757BA">
          <w:rPr>
            <w:noProof/>
            <w:webHidden/>
          </w:rPr>
          <w:tab/>
        </w:r>
        <w:r w:rsidR="009757BA">
          <w:rPr>
            <w:noProof/>
            <w:webHidden/>
          </w:rPr>
          <w:fldChar w:fldCharType="begin"/>
        </w:r>
        <w:r w:rsidR="009757BA">
          <w:rPr>
            <w:noProof/>
            <w:webHidden/>
          </w:rPr>
          <w:instrText xml:space="preserve"> PAGEREF _Toc427399748 \h </w:instrText>
        </w:r>
        <w:r w:rsidR="009757BA">
          <w:rPr>
            <w:noProof/>
            <w:webHidden/>
          </w:rPr>
        </w:r>
        <w:r w:rsidR="009757BA">
          <w:rPr>
            <w:noProof/>
            <w:webHidden/>
          </w:rPr>
          <w:fldChar w:fldCharType="separate"/>
        </w:r>
        <w:r w:rsidR="009E25EC">
          <w:rPr>
            <w:noProof/>
            <w:webHidden/>
          </w:rPr>
          <w:t>5</w:t>
        </w:r>
        <w:r w:rsidR="009757BA">
          <w:rPr>
            <w:noProof/>
            <w:webHidden/>
          </w:rPr>
          <w:fldChar w:fldCharType="end"/>
        </w:r>
      </w:hyperlink>
    </w:p>
    <w:p w14:paraId="505BEFB2" w14:textId="77777777" w:rsidR="009757BA" w:rsidRDefault="00E81D13">
      <w:pPr>
        <w:pStyle w:val="TOC3"/>
        <w:rPr>
          <w:iCs w:val="0"/>
          <w:noProof/>
          <w:szCs w:val="22"/>
        </w:rPr>
      </w:pPr>
      <w:hyperlink w:anchor="_Toc427399749" w:history="1">
        <w:r w:rsidR="009757BA" w:rsidRPr="0077396D">
          <w:rPr>
            <w:rStyle w:val="Hyperlink"/>
            <w:noProof/>
          </w:rPr>
          <w:t>1.2.1</w:t>
        </w:r>
        <w:r w:rsidR="009757BA">
          <w:rPr>
            <w:iCs w:val="0"/>
            <w:noProof/>
            <w:szCs w:val="22"/>
          </w:rPr>
          <w:tab/>
        </w:r>
        <w:r w:rsidR="009757BA" w:rsidRPr="0077396D">
          <w:rPr>
            <w:rStyle w:val="Hyperlink"/>
            <w:noProof/>
          </w:rPr>
          <w:t>Global AXI Signals</w:t>
        </w:r>
        <w:r w:rsidR="009757BA">
          <w:rPr>
            <w:noProof/>
            <w:webHidden/>
          </w:rPr>
          <w:tab/>
        </w:r>
        <w:r w:rsidR="009757BA">
          <w:rPr>
            <w:noProof/>
            <w:webHidden/>
          </w:rPr>
          <w:fldChar w:fldCharType="begin"/>
        </w:r>
        <w:r w:rsidR="009757BA">
          <w:rPr>
            <w:noProof/>
            <w:webHidden/>
          </w:rPr>
          <w:instrText xml:space="preserve"> PAGEREF _Toc427399749 \h </w:instrText>
        </w:r>
        <w:r w:rsidR="009757BA">
          <w:rPr>
            <w:noProof/>
            <w:webHidden/>
          </w:rPr>
        </w:r>
        <w:r w:rsidR="009757BA">
          <w:rPr>
            <w:noProof/>
            <w:webHidden/>
          </w:rPr>
          <w:fldChar w:fldCharType="separate"/>
        </w:r>
        <w:r w:rsidR="009E25EC">
          <w:rPr>
            <w:noProof/>
            <w:webHidden/>
          </w:rPr>
          <w:t>5</w:t>
        </w:r>
        <w:r w:rsidR="009757BA">
          <w:rPr>
            <w:noProof/>
            <w:webHidden/>
          </w:rPr>
          <w:fldChar w:fldCharType="end"/>
        </w:r>
      </w:hyperlink>
    </w:p>
    <w:p w14:paraId="72076CAF" w14:textId="77777777" w:rsidR="009757BA" w:rsidRDefault="00E81D13">
      <w:pPr>
        <w:pStyle w:val="TOC3"/>
        <w:rPr>
          <w:iCs w:val="0"/>
          <w:noProof/>
          <w:szCs w:val="22"/>
        </w:rPr>
      </w:pPr>
      <w:hyperlink w:anchor="_Toc427399750" w:history="1">
        <w:r w:rsidR="009757BA" w:rsidRPr="0077396D">
          <w:rPr>
            <w:rStyle w:val="Hyperlink"/>
            <w:noProof/>
          </w:rPr>
          <w:t>1.2.2</w:t>
        </w:r>
        <w:r w:rsidR="009757BA">
          <w:rPr>
            <w:iCs w:val="0"/>
            <w:noProof/>
            <w:szCs w:val="22"/>
          </w:rPr>
          <w:tab/>
        </w:r>
        <w:r w:rsidR="009757BA" w:rsidRPr="0077396D">
          <w:rPr>
            <w:rStyle w:val="Hyperlink"/>
            <w:noProof/>
          </w:rPr>
          <w:t>Write Address Channel Signals</w:t>
        </w:r>
        <w:r w:rsidR="009757BA">
          <w:rPr>
            <w:noProof/>
            <w:webHidden/>
          </w:rPr>
          <w:tab/>
        </w:r>
        <w:r w:rsidR="009757BA">
          <w:rPr>
            <w:noProof/>
            <w:webHidden/>
          </w:rPr>
          <w:fldChar w:fldCharType="begin"/>
        </w:r>
        <w:r w:rsidR="009757BA">
          <w:rPr>
            <w:noProof/>
            <w:webHidden/>
          </w:rPr>
          <w:instrText xml:space="preserve"> PAGEREF _Toc427399750 \h </w:instrText>
        </w:r>
        <w:r w:rsidR="009757BA">
          <w:rPr>
            <w:noProof/>
            <w:webHidden/>
          </w:rPr>
        </w:r>
        <w:r w:rsidR="009757BA">
          <w:rPr>
            <w:noProof/>
            <w:webHidden/>
          </w:rPr>
          <w:fldChar w:fldCharType="separate"/>
        </w:r>
        <w:r w:rsidR="009E25EC">
          <w:rPr>
            <w:noProof/>
            <w:webHidden/>
          </w:rPr>
          <w:t>5</w:t>
        </w:r>
        <w:r w:rsidR="009757BA">
          <w:rPr>
            <w:noProof/>
            <w:webHidden/>
          </w:rPr>
          <w:fldChar w:fldCharType="end"/>
        </w:r>
      </w:hyperlink>
    </w:p>
    <w:p w14:paraId="21E15A6E" w14:textId="77777777" w:rsidR="009757BA" w:rsidRDefault="00E81D13">
      <w:pPr>
        <w:pStyle w:val="TOC3"/>
        <w:rPr>
          <w:iCs w:val="0"/>
          <w:noProof/>
          <w:szCs w:val="22"/>
        </w:rPr>
      </w:pPr>
      <w:hyperlink w:anchor="_Toc427399751" w:history="1">
        <w:r w:rsidR="009757BA" w:rsidRPr="0077396D">
          <w:rPr>
            <w:rStyle w:val="Hyperlink"/>
            <w:noProof/>
          </w:rPr>
          <w:t>1.2.3</w:t>
        </w:r>
        <w:r w:rsidR="009757BA">
          <w:rPr>
            <w:iCs w:val="0"/>
            <w:noProof/>
            <w:szCs w:val="22"/>
          </w:rPr>
          <w:tab/>
        </w:r>
        <w:r w:rsidR="009757BA" w:rsidRPr="0077396D">
          <w:rPr>
            <w:rStyle w:val="Hyperlink"/>
            <w:noProof/>
          </w:rPr>
          <w:t>Write Data Channel Signals</w:t>
        </w:r>
        <w:r w:rsidR="009757BA">
          <w:rPr>
            <w:noProof/>
            <w:webHidden/>
          </w:rPr>
          <w:tab/>
        </w:r>
        <w:r w:rsidR="009757BA">
          <w:rPr>
            <w:noProof/>
            <w:webHidden/>
          </w:rPr>
          <w:fldChar w:fldCharType="begin"/>
        </w:r>
        <w:r w:rsidR="009757BA">
          <w:rPr>
            <w:noProof/>
            <w:webHidden/>
          </w:rPr>
          <w:instrText xml:space="preserve"> PAGEREF _Toc427399751 \h </w:instrText>
        </w:r>
        <w:r w:rsidR="009757BA">
          <w:rPr>
            <w:noProof/>
            <w:webHidden/>
          </w:rPr>
        </w:r>
        <w:r w:rsidR="009757BA">
          <w:rPr>
            <w:noProof/>
            <w:webHidden/>
          </w:rPr>
          <w:fldChar w:fldCharType="separate"/>
        </w:r>
        <w:r w:rsidR="009E25EC">
          <w:rPr>
            <w:noProof/>
            <w:webHidden/>
          </w:rPr>
          <w:t>6</w:t>
        </w:r>
        <w:r w:rsidR="009757BA">
          <w:rPr>
            <w:noProof/>
            <w:webHidden/>
          </w:rPr>
          <w:fldChar w:fldCharType="end"/>
        </w:r>
      </w:hyperlink>
    </w:p>
    <w:p w14:paraId="5D56F451" w14:textId="77777777" w:rsidR="009757BA" w:rsidRDefault="00E81D13">
      <w:pPr>
        <w:pStyle w:val="TOC3"/>
        <w:rPr>
          <w:iCs w:val="0"/>
          <w:noProof/>
          <w:szCs w:val="22"/>
        </w:rPr>
      </w:pPr>
      <w:hyperlink w:anchor="_Toc427399752" w:history="1">
        <w:r w:rsidR="009757BA" w:rsidRPr="0077396D">
          <w:rPr>
            <w:rStyle w:val="Hyperlink"/>
            <w:noProof/>
          </w:rPr>
          <w:t>1.2.4</w:t>
        </w:r>
        <w:r w:rsidR="009757BA">
          <w:rPr>
            <w:iCs w:val="0"/>
            <w:noProof/>
            <w:szCs w:val="22"/>
          </w:rPr>
          <w:tab/>
        </w:r>
        <w:r w:rsidR="009757BA" w:rsidRPr="0077396D">
          <w:rPr>
            <w:rStyle w:val="Hyperlink"/>
            <w:noProof/>
          </w:rPr>
          <w:t>Write Response Channel Signals</w:t>
        </w:r>
        <w:r w:rsidR="009757BA">
          <w:rPr>
            <w:noProof/>
            <w:webHidden/>
          </w:rPr>
          <w:tab/>
        </w:r>
        <w:r w:rsidR="009757BA">
          <w:rPr>
            <w:noProof/>
            <w:webHidden/>
          </w:rPr>
          <w:fldChar w:fldCharType="begin"/>
        </w:r>
        <w:r w:rsidR="009757BA">
          <w:rPr>
            <w:noProof/>
            <w:webHidden/>
          </w:rPr>
          <w:instrText xml:space="preserve"> PAGEREF _Toc427399752 \h </w:instrText>
        </w:r>
        <w:r w:rsidR="009757BA">
          <w:rPr>
            <w:noProof/>
            <w:webHidden/>
          </w:rPr>
        </w:r>
        <w:r w:rsidR="009757BA">
          <w:rPr>
            <w:noProof/>
            <w:webHidden/>
          </w:rPr>
          <w:fldChar w:fldCharType="separate"/>
        </w:r>
        <w:r w:rsidR="009E25EC">
          <w:rPr>
            <w:noProof/>
            <w:webHidden/>
          </w:rPr>
          <w:t>7</w:t>
        </w:r>
        <w:r w:rsidR="009757BA">
          <w:rPr>
            <w:noProof/>
            <w:webHidden/>
          </w:rPr>
          <w:fldChar w:fldCharType="end"/>
        </w:r>
      </w:hyperlink>
    </w:p>
    <w:p w14:paraId="6BE7B6C4" w14:textId="77777777" w:rsidR="009757BA" w:rsidRDefault="00E81D13">
      <w:pPr>
        <w:pStyle w:val="TOC3"/>
        <w:rPr>
          <w:iCs w:val="0"/>
          <w:noProof/>
          <w:szCs w:val="22"/>
        </w:rPr>
      </w:pPr>
      <w:hyperlink w:anchor="_Toc427399753" w:history="1">
        <w:r w:rsidR="009757BA" w:rsidRPr="0077396D">
          <w:rPr>
            <w:rStyle w:val="Hyperlink"/>
            <w:noProof/>
          </w:rPr>
          <w:t>1.2.5</w:t>
        </w:r>
        <w:r w:rsidR="009757BA">
          <w:rPr>
            <w:iCs w:val="0"/>
            <w:noProof/>
            <w:szCs w:val="22"/>
          </w:rPr>
          <w:tab/>
        </w:r>
        <w:r w:rsidR="009757BA" w:rsidRPr="0077396D">
          <w:rPr>
            <w:rStyle w:val="Hyperlink"/>
            <w:noProof/>
          </w:rPr>
          <w:t>Read Address Channel Signals</w:t>
        </w:r>
        <w:r w:rsidR="009757BA">
          <w:rPr>
            <w:noProof/>
            <w:webHidden/>
          </w:rPr>
          <w:tab/>
        </w:r>
        <w:r w:rsidR="009757BA">
          <w:rPr>
            <w:noProof/>
            <w:webHidden/>
          </w:rPr>
          <w:fldChar w:fldCharType="begin"/>
        </w:r>
        <w:r w:rsidR="009757BA">
          <w:rPr>
            <w:noProof/>
            <w:webHidden/>
          </w:rPr>
          <w:instrText xml:space="preserve"> PAGEREF _Toc427399753 \h </w:instrText>
        </w:r>
        <w:r w:rsidR="009757BA">
          <w:rPr>
            <w:noProof/>
            <w:webHidden/>
          </w:rPr>
        </w:r>
        <w:r w:rsidR="009757BA">
          <w:rPr>
            <w:noProof/>
            <w:webHidden/>
          </w:rPr>
          <w:fldChar w:fldCharType="separate"/>
        </w:r>
        <w:r w:rsidR="009E25EC">
          <w:rPr>
            <w:noProof/>
            <w:webHidden/>
          </w:rPr>
          <w:t>7</w:t>
        </w:r>
        <w:r w:rsidR="009757BA">
          <w:rPr>
            <w:noProof/>
            <w:webHidden/>
          </w:rPr>
          <w:fldChar w:fldCharType="end"/>
        </w:r>
      </w:hyperlink>
    </w:p>
    <w:p w14:paraId="335B7A42" w14:textId="77777777" w:rsidR="009757BA" w:rsidRDefault="00E81D13">
      <w:pPr>
        <w:pStyle w:val="TOC3"/>
        <w:rPr>
          <w:iCs w:val="0"/>
          <w:noProof/>
          <w:szCs w:val="22"/>
        </w:rPr>
      </w:pPr>
      <w:hyperlink w:anchor="_Toc427399754" w:history="1">
        <w:r w:rsidR="009757BA" w:rsidRPr="0077396D">
          <w:rPr>
            <w:rStyle w:val="Hyperlink"/>
            <w:noProof/>
          </w:rPr>
          <w:t>1.2.6</w:t>
        </w:r>
        <w:r w:rsidR="009757BA">
          <w:rPr>
            <w:iCs w:val="0"/>
            <w:noProof/>
            <w:szCs w:val="22"/>
          </w:rPr>
          <w:tab/>
        </w:r>
        <w:r w:rsidR="009757BA" w:rsidRPr="0077396D">
          <w:rPr>
            <w:rStyle w:val="Hyperlink"/>
            <w:noProof/>
          </w:rPr>
          <w:t>Read Data Channel Signals</w:t>
        </w:r>
        <w:r w:rsidR="009757BA">
          <w:rPr>
            <w:noProof/>
            <w:webHidden/>
          </w:rPr>
          <w:tab/>
        </w:r>
        <w:r w:rsidR="009757BA">
          <w:rPr>
            <w:noProof/>
            <w:webHidden/>
          </w:rPr>
          <w:fldChar w:fldCharType="begin"/>
        </w:r>
        <w:r w:rsidR="009757BA">
          <w:rPr>
            <w:noProof/>
            <w:webHidden/>
          </w:rPr>
          <w:instrText xml:space="preserve"> PAGEREF _Toc427399754 \h </w:instrText>
        </w:r>
        <w:r w:rsidR="009757BA">
          <w:rPr>
            <w:noProof/>
            <w:webHidden/>
          </w:rPr>
        </w:r>
        <w:r w:rsidR="009757BA">
          <w:rPr>
            <w:noProof/>
            <w:webHidden/>
          </w:rPr>
          <w:fldChar w:fldCharType="separate"/>
        </w:r>
        <w:r w:rsidR="009E25EC">
          <w:rPr>
            <w:noProof/>
            <w:webHidden/>
          </w:rPr>
          <w:t>8</w:t>
        </w:r>
        <w:r w:rsidR="009757BA">
          <w:rPr>
            <w:noProof/>
            <w:webHidden/>
          </w:rPr>
          <w:fldChar w:fldCharType="end"/>
        </w:r>
      </w:hyperlink>
    </w:p>
    <w:p w14:paraId="576E15F5" w14:textId="77777777" w:rsidR="009757BA" w:rsidRDefault="00E81D13">
      <w:pPr>
        <w:pStyle w:val="TOC3"/>
        <w:rPr>
          <w:iCs w:val="0"/>
          <w:noProof/>
          <w:szCs w:val="22"/>
        </w:rPr>
      </w:pPr>
      <w:hyperlink w:anchor="_Toc427399755" w:history="1">
        <w:r w:rsidR="009757BA" w:rsidRPr="0077396D">
          <w:rPr>
            <w:rStyle w:val="Hyperlink"/>
            <w:noProof/>
          </w:rPr>
          <w:t>1.2.7</w:t>
        </w:r>
        <w:r w:rsidR="009757BA">
          <w:rPr>
            <w:iCs w:val="0"/>
            <w:noProof/>
            <w:szCs w:val="22"/>
          </w:rPr>
          <w:tab/>
        </w:r>
        <w:r w:rsidR="009757BA" w:rsidRPr="0077396D">
          <w:rPr>
            <w:rStyle w:val="Hyperlink"/>
            <w:noProof/>
          </w:rPr>
          <w:t>AXI4-Lite Feature Adoption</w:t>
        </w:r>
        <w:r w:rsidR="009757BA">
          <w:rPr>
            <w:noProof/>
            <w:webHidden/>
          </w:rPr>
          <w:tab/>
        </w:r>
        <w:r w:rsidR="009757BA">
          <w:rPr>
            <w:noProof/>
            <w:webHidden/>
          </w:rPr>
          <w:fldChar w:fldCharType="begin"/>
        </w:r>
        <w:r w:rsidR="009757BA">
          <w:rPr>
            <w:noProof/>
            <w:webHidden/>
          </w:rPr>
          <w:instrText xml:space="preserve"> PAGEREF _Toc427399755 \h </w:instrText>
        </w:r>
        <w:r w:rsidR="009757BA">
          <w:rPr>
            <w:noProof/>
            <w:webHidden/>
          </w:rPr>
        </w:r>
        <w:r w:rsidR="009757BA">
          <w:rPr>
            <w:noProof/>
            <w:webHidden/>
          </w:rPr>
          <w:fldChar w:fldCharType="separate"/>
        </w:r>
        <w:r w:rsidR="009E25EC">
          <w:rPr>
            <w:noProof/>
            <w:webHidden/>
          </w:rPr>
          <w:t>8</w:t>
        </w:r>
        <w:r w:rsidR="009757BA">
          <w:rPr>
            <w:noProof/>
            <w:webHidden/>
          </w:rPr>
          <w:fldChar w:fldCharType="end"/>
        </w:r>
      </w:hyperlink>
    </w:p>
    <w:p w14:paraId="354D4BFE" w14:textId="77777777" w:rsidR="009757BA" w:rsidRDefault="00E81D13">
      <w:pPr>
        <w:pStyle w:val="TOC3"/>
        <w:rPr>
          <w:iCs w:val="0"/>
          <w:noProof/>
          <w:szCs w:val="22"/>
        </w:rPr>
      </w:pPr>
      <w:hyperlink w:anchor="_Toc427399756" w:history="1">
        <w:r w:rsidR="009757BA" w:rsidRPr="0077396D">
          <w:rPr>
            <w:rStyle w:val="Hyperlink"/>
            <w:noProof/>
          </w:rPr>
          <w:t>1.2.8</w:t>
        </w:r>
        <w:r w:rsidR="009757BA">
          <w:rPr>
            <w:iCs w:val="0"/>
            <w:noProof/>
            <w:szCs w:val="22"/>
          </w:rPr>
          <w:tab/>
        </w:r>
        <w:r w:rsidR="009757BA" w:rsidRPr="0077396D">
          <w:rPr>
            <w:rStyle w:val="Hyperlink"/>
            <w:noProof/>
          </w:rPr>
          <w:t>AXI3 Feature Adoption</w:t>
        </w:r>
        <w:r w:rsidR="009757BA">
          <w:rPr>
            <w:noProof/>
            <w:webHidden/>
          </w:rPr>
          <w:tab/>
        </w:r>
        <w:r w:rsidR="009757BA">
          <w:rPr>
            <w:noProof/>
            <w:webHidden/>
          </w:rPr>
          <w:fldChar w:fldCharType="begin"/>
        </w:r>
        <w:r w:rsidR="009757BA">
          <w:rPr>
            <w:noProof/>
            <w:webHidden/>
          </w:rPr>
          <w:instrText xml:space="preserve"> PAGEREF _Toc427399756 \h </w:instrText>
        </w:r>
        <w:r w:rsidR="009757BA">
          <w:rPr>
            <w:noProof/>
            <w:webHidden/>
          </w:rPr>
        </w:r>
        <w:r w:rsidR="009757BA">
          <w:rPr>
            <w:noProof/>
            <w:webHidden/>
          </w:rPr>
          <w:fldChar w:fldCharType="separate"/>
        </w:r>
        <w:r w:rsidR="009E25EC">
          <w:rPr>
            <w:noProof/>
            <w:webHidden/>
          </w:rPr>
          <w:t>9</w:t>
        </w:r>
        <w:r w:rsidR="009757BA">
          <w:rPr>
            <w:noProof/>
            <w:webHidden/>
          </w:rPr>
          <w:fldChar w:fldCharType="end"/>
        </w:r>
      </w:hyperlink>
    </w:p>
    <w:p w14:paraId="71693001" w14:textId="77777777" w:rsidR="009757BA" w:rsidRDefault="00E81D13">
      <w:pPr>
        <w:pStyle w:val="TOC3"/>
        <w:rPr>
          <w:iCs w:val="0"/>
          <w:noProof/>
          <w:szCs w:val="22"/>
        </w:rPr>
      </w:pPr>
      <w:hyperlink w:anchor="_Toc427399757" w:history="1">
        <w:r w:rsidR="009757BA" w:rsidRPr="0077396D">
          <w:rPr>
            <w:rStyle w:val="Hyperlink"/>
            <w:noProof/>
          </w:rPr>
          <w:t>1.2.9</w:t>
        </w:r>
        <w:r w:rsidR="009757BA">
          <w:rPr>
            <w:iCs w:val="0"/>
            <w:noProof/>
            <w:szCs w:val="22"/>
          </w:rPr>
          <w:tab/>
        </w:r>
        <w:r w:rsidR="009757BA" w:rsidRPr="0077396D">
          <w:rPr>
            <w:rStyle w:val="Hyperlink"/>
            <w:noProof/>
          </w:rPr>
          <w:t>AHB-Lite Feature Adoption</w:t>
        </w:r>
        <w:r w:rsidR="009757BA">
          <w:rPr>
            <w:noProof/>
            <w:webHidden/>
          </w:rPr>
          <w:tab/>
        </w:r>
        <w:r w:rsidR="009757BA">
          <w:rPr>
            <w:noProof/>
            <w:webHidden/>
          </w:rPr>
          <w:fldChar w:fldCharType="begin"/>
        </w:r>
        <w:r w:rsidR="009757BA">
          <w:rPr>
            <w:noProof/>
            <w:webHidden/>
          </w:rPr>
          <w:instrText xml:space="preserve"> PAGEREF _Toc427399757 \h </w:instrText>
        </w:r>
        <w:r w:rsidR="009757BA">
          <w:rPr>
            <w:noProof/>
            <w:webHidden/>
          </w:rPr>
        </w:r>
        <w:r w:rsidR="009757BA">
          <w:rPr>
            <w:noProof/>
            <w:webHidden/>
          </w:rPr>
          <w:fldChar w:fldCharType="separate"/>
        </w:r>
        <w:r w:rsidR="009E25EC">
          <w:rPr>
            <w:noProof/>
            <w:webHidden/>
          </w:rPr>
          <w:t>9</w:t>
        </w:r>
        <w:r w:rsidR="009757BA">
          <w:rPr>
            <w:noProof/>
            <w:webHidden/>
          </w:rPr>
          <w:fldChar w:fldCharType="end"/>
        </w:r>
      </w:hyperlink>
    </w:p>
    <w:p w14:paraId="6B63834F" w14:textId="77777777" w:rsidR="009757BA" w:rsidRDefault="00E81D13">
      <w:pPr>
        <w:pStyle w:val="TOC3"/>
        <w:rPr>
          <w:iCs w:val="0"/>
          <w:noProof/>
          <w:szCs w:val="22"/>
        </w:rPr>
      </w:pPr>
      <w:hyperlink w:anchor="_Toc427399758" w:history="1">
        <w:r w:rsidR="009757BA" w:rsidRPr="0077396D">
          <w:rPr>
            <w:rStyle w:val="Hyperlink"/>
            <w:noProof/>
          </w:rPr>
          <w:t>1.2.10</w:t>
        </w:r>
        <w:r w:rsidR="009757BA">
          <w:rPr>
            <w:iCs w:val="0"/>
            <w:noProof/>
            <w:szCs w:val="22"/>
          </w:rPr>
          <w:tab/>
        </w:r>
        <w:r w:rsidR="009757BA" w:rsidRPr="0077396D">
          <w:rPr>
            <w:rStyle w:val="Hyperlink"/>
            <w:noProof/>
          </w:rPr>
          <w:t>APB Feature Adoption</w:t>
        </w:r>
        <w:r w:rsidR="009757BA">
          <w:rPr>
            <w:noProof/>
            <w:webHidden/>
          </w:rPr>
          <w:tab/>
        </w:r>
        <w:r w:rsidR="009757BA">
          <w:rPr>
            <w:noProof/>
            <w:webHidden/>
          </w:rPr>
          <w:fldChar w:fldCharType="begin"/>
        </w:r>
        <w:r w:rsidR="009757BA">
          <w:rPr>
            <w:noProof/>
            <w:webHidden/>
          </w:rPr>
          <w:instrText xml:space="preserve"> PAGEREF _Toc427399758 \h </w:instrText>
        </w:r>
        <w:r w:rsidR="009757BA">
          <w:rPr>
            <w:noProof/>
            <w:webHidden/>
          </w:rPr>
        </w:r>
        <w:r w:rsidR="009757BA">
          <w:rPr>
            <w:noProof/>
            <w:webHidden/>
          </w:rPr>
          <w:fldChar w:fldCharType="separate"/>
        </w:r>
        <w:r w:rsidR="009E25EC">
          <w:rPr>
            <w:noProof/>
            <w:webHidden/>
          </w:rPr>
          <w:t>10</w:t>
        </w:r>
        <w:r w:rsidR="009757BA">
          <w:rPr>
            <w:noProof/>
            <w:webHidden/>
          </w:rPr>
          <w:fldChar w:fldCharType="end"/>
        </w:r>
      </w:hyperlink>
    </w:p>
    <w:p w14:paraId="41E116F6" w14:textId="77777777" w:rsidR="0011273D" w:rsidRPr="0042361E" w:rsidRDefault="0011273D" w:rsidP="0011273D">
      <w:pPr>
        <w:pStyle w:val="TOC2"/>
        <w:rPr>
          <w:rFonts w:asciiTheme="majorHAnsi" w:hAnsiTheme="majorHAnsi"/>
        </w:rPr>
      </w:pPr>
      <w:r w:rsidRPr="0042361E">
        <w:rPr>
          <w:rFonts w:asciiTheme="majorHAnsi" w:hAnsiTheme="majorHAnsi"/>
          <w:bCs/>
          <w:noProof/>
          <w:color w:val="002B5C"/>
          <w:szCs w:val="44"/>
        </w:rPr>
        <w:fldChar w:fldCharType="end"/>
      </w:r>
    </w:p>
    <w:p w14:paraId="733AC217" w14:textId="77777777" w:rsidR="0011273D" w:rsidRPr="0042361E" w:rsidRDefault="0011273D" w:rsidP="0011273D">
      <w:pPr>
        <w:pStyle w:val="Body"/>
        <w:rPr>
          <w:rFonts w:asciiTheme="majorHAnsi" w:hAnsiTheme="majorHAnsi"/>
        </w:rPr>
      </w:pPr>
    </w:p>
    <w:p w14:paraId="7B5C574C" w14:textId="77777777" w:rsidR="00786539" w:rsidRPr="0042361E" w:rsidRDefault="00786539">
      <w:pPr>
        <w:rPr>
          <w:rFonts w:asciiTheme="majorHAnsi" w:eastAsiaTheme="majorEastAsia" w:hAnsiTheme="majorHAnsi" w:cstheme="majorBidi"/>
          <w:b/>
          <w:bCs/>
          <w:smallCaps/>
          <w:color w:val="000000" w:themeColor="text1"/>
          <w:sz w:val="36"/>
          <w:szCs w:val="36"/>
        </w:rPr>
      </w:pPr>
      <w:bookmarkStart w:id="12" w:name="_Toc347088143"/>
      <w:r w:rsidRPr="0042361E">
        <w:rPr>
          <w:rFonts w:asciiTheme="majorHAnsi" w:hAnsiTheme="majorHAnsi"/>
        </w:rPr>
        <w:br w:type="page"/>
      </w:r>
    </w:p>
    <w:p w14:paraId="6D4F096C" w14:textId="189A87E7" w:rsidR="00786539" w:rsidRPr="0042361E" w:rsidRDefault="00786539" w:rsidP="00786539">
      <w:pPr>
        <w:pStyle w:val="Heading1"/>
      </w:pPr>
      <w:bookmarkStart w:id="13" w:name="_Toc427399746"/>
      <w:r w:rsidRPr="0042361E">
        <w:lastRenderedPageBreak/>
        <w:t>AMBA protocol Support in NetSpeed IP</w:t>
      </w:r>
      <w:bookmarkEnd w:id="13"/>
    </w:p>
    <w:p w14:paraId="0C295CFD" w14:textId="77777777" w:rsidR="00786539" w:rsidRPr="0042361E" w:rsidRDefault="00786539" w:rsidP="00786539">
      <w:pPr>
        <w:jc w:val="both"/>
        <w:rPr>
          <w:rFonts w:asciiTheme="majorHAnsi" w:hAnsiTheme="majorHAnsi"/>
        </w:rPr>
      </w:pPr>
      <w:r w:rsidRPr="0042361E">
        <w:rPr>
          <w:rFonts w:asciiTheme="majorHAnsi" w:hAnsiTheme="majorHAnsi"/>
        </w:rPr>
        <w:t>This document describes the ARM AMBA protocol support in NetSpeed IP.</w:t>
      </w:r>
    </w:p>
    <w:p w14:paraId="29E106FD" w14:textId="77777777" w:rsidR="00786539" w:rsidRPr="0042361E" w:rsidRDefault="00786539" w:rsidP="00786539">
      <w:pPr>
        <w:pStyle w:val="Heading2"/>
      </w:pPr>
      <w:bookmarkStart w:id="14" w:name="_Toc427399747"/>
      <w:r w:rsidRPr="0042361E">
        <w:t>AXI4 Feature Adoption</w:t>
      </w:r>
      <w:bookmarkEnd w:id="14"/>
    </w:p>
    <w:p w14:paraId="38D5F0C7" w14:textId="2ACCF47E" w:rsidR="00786539" w:rsidRPr="0042361E" w:rsidRDefault="00B5204D" w:rsidP="00786539">
      <w:pPr>
        <w:jc w:val="both"/>
        <w:rPr>
          <w:rFonts w:asciiTheme="majorHAnsi" w:hAnsiTheme="majorHAnsi"/>
        </w:rPr>
      </w:pPr>
      <w:r w:rsidRPr="0042361E">
        <w:rPr>
          <w:rFonts w:asciiTheme="majorHAnsi" w:hAnsiTheme="majorHAnsi"/>
        </w:rPr>
        <w:t xml:space="preserve">The table below provides a </w:t>
      </w:r>
      <w:r w:rsidR="00786539" w:rsidRPr="0042361E">
        <w:rPr>
          <w:rFonts w:asciiTheme="majorHAnsi" w:hAnsiTheme="majorHAnsi"/>
        </w:rPr>
        <w:t>high level summary of AXI</w:t>
      </w:r>
      <w:r w:rsidRPr="0042361E">
        <w:rPr>
          <w:rFonts w:asciiTheme="majorHAnsi" w:hAnsiTheme="majorHAnsi"/>
        </w:rPr>
        <w:t>4</w:t>
      </w:r>
      <w:r w:rsidR="00786539" w:rsidRPr="0042361E">
        <w:rPr>
          <w:rFonts w:asciiTheme="majorHAnsi" w:hAnsiTheme="majorHAnsi"/>
        </w:rPr>
        <w:t xml:space="preserve"> features supported by NetSpeed AXI NoC.</w:t>
      </w:r>
    </w:p>
    <w:tbl>
      <w:tblPr>
        <w:tblStyle w:val="MediumShading1-Accent1"/>
        <w:tblW w:w="0" w:type="auto"/>
        <w:tblLook w:val="06A0" w:firstRow="1" w:lastRow="0" w:firstColumn="1" w:lastColumn="0" w:noHBand="1" w:noVBand="1"/>
      </w:tblPr>
      <w:tblGrid>
        <w:gridCol w:w="2222"/>
        <w:gridCol w:w="7118"/>
      </w:tblGrid>
      <w:tr w:rsidR="00786539" w:rsidRPr="0042361E" w14:paraId="2D98E1B8"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82C61B" w14:textId="77777777" w:rsidR="00786539" w:rsidRPr="0042361E" w:rsidRDefault="00786539" w:rsidP="009F6591">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I4</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0" w:type="auto"/>
          </w:tcPr>
          <w:p w14:paraId="6DF6BC0B" w14:textId="77777777" w:rsidR="00786539" w:rsidRPr="0042361E" w:rsidRDefault="00786539" w:rsidP="009F6591">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4DCFA87B"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5D1813A7" w14:textId="77777777" w:rsidR="00786539" w:rsidRPr="0042361E" w:rsidRDefault="00786539" w:rsidP="009F6591">
            <w:pPr>
              <w:pStyle w:val="TableParagraph"/>
              <w:spacing w:before="52"/>
              <w:ind w:left="86"/>
              <w:rPr>
                <w:rFonts w:asciiTheme="majorHAnsi" w:eastAsia="Courier New" w:hAnsiTheme="majorHAnsi" w:cstheme="minorHAnsi"/>
              </w:rPr>
            </w:pPr>
            <w:r w:rsidRPr="0042361E">
              <w:rPr>
                <w:rFonts w:asciiTheme="majorHAnsi" w:eastAsia="Courier New" w:hAnsiTheme="majorHAnsi" w:cstheme="minorHAnsi"/>
              </w:rPr>
              <w:t>REA</w:t>
            </w:r>
            <w:r w:rsidRPr="0042361E">
              <w:rPr>
                <w:rFonts w:asciiTheme="majorHAnsi" w:eastAsia="Courier New" w:hAnsiTheme="majorHAnsi" w:cstheme="minorHAnsi"/>
                <w:spacing w:val="-1"/>
              </w:rPr>
              <w:t>D</w:t>
            </w:r>
            <w:r w:rsidRPr="0042361E">
              <w:rPr>
                <w:rFonts w:asciiTheme="majorHAnsi" w:eastAsia="Courier New" w:hAnsiTheme="majorHAnsi" w:cstheme="minorHAnsi"/>
              </w:rPr>
              <w:t>Y/VALIDY</w:t>
            </w:r>
          </w:p>
          <w:p w14:paraId="7FB6D644" w14:textId="77777777" w:rsidR="00786539" w:rsidRPr="0042361E" w:rsidRDefault="00786539" w:rsidP="009F6591">
            <w:pPr>
              <w:pStyle w:val="TableParagraph"/>
              <w:spacing w:line="230" w:lineRule="exact"/>
              <w:ind w:left="86"/>
              <w:rPr>
                <w:rFonts w:asciiTheme="majorHAnsi" w:eastAsia="Palatino Linotype" w:hAnsiTheme="majorHAnsi" w:cstheme="minorHAnsi"/>
              </w:rPr>
            </w:pPr>
            <w:r w:rsidRPr="0042361E">
              <w:rPr>
                <w:rFonts w:asciiTheme="majorHAnsi" w:eastAsia="Palatino Linotype" w:hAnsiTheme="majorHAnsi" w:cstheme="minorHAnsi"/>
                <w:spacing w:val="-1"/>
              </w:rPr>
              <w:t>Ha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dshake</w:t>
            </w:r>
          </w:p>
        </w:tc>
        <w:tc>
          <w:tcPr>
            <w:tcW w:w="0" w:type="auto"/>
          </w:tcPr>
          <w:p w14:paraId="2446DE6C" w14:textId="77777777" w:rsidR="00786539" w:rsidRPr="0042361E" w:rsidRDefault="00786539" w:rsidP="009F6591">
            <w:pPr>
              <w:pStyle w:val="TableParagraph"/>
              <w:spacing w:before="10"/>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Full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6"/>
              </w:rPr>
              <w:t xml:space="preserve"> r</w:t>
            </w:r>
            <w:r w:rsidRPr="0042361E">
              <w:rPr>
                <w:rFonts w:asciiTheme="majorHAnsi" w:eastAsia="Palatino Linotype" w:hAnsiTheme="majorHAnsi" w:cstheme="minorHAnsi"/>
              </w:rPr>
              <w:t>everse</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di</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ection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flow</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cont</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oto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ol-defined</w:t>
            </w:r>
            <w:r w:rsidRPr="0042361E">
              <w:rPr>
                <w:rFonts w:asciiTheme="majorHAnsi" w:eastAsia="Palatino Linotype" w:hAnsiTheme="majorHAnsi" w:cstheme="minorHAnsi"/>
                <w:spacing w:val="-7"/>
              </w:rPr>
              <w:t xml:space="preserve"> </w:t>
            </w:r>
            <w:r w:rsidRPr="0042361E">
              <w:rPr>
                <w:rFonts w:asciiTheme="majorHAnsi" w:eastAsia="Courier New" w:hAnsiTheme="majorHAnsi" w:cstheme="minorHAnsi"/>
              </w:rPr>
              <w:t>READ</w:t>
            </w:r>
            <w:r w:rsidRPr="0042361E">
              <w:rPr>
                <w:rFonts w:asciiTheme="majorHAnsi" w:eastAsia="Courier New" w:hAnsiTheme="majorHAnsi" w:cstheme="minorHAnsi"/>
                <w:spacing w:val="-1"/>
              </w:rPr>
              <w:t>Y</w:t>
            </w:r>
            <w:r w:rsidRPr="0042361E">
              <w:rPr>
                <w:rFonts w:asciiTheme="majorHAnsi" w:eastAsia="Courier New" w:hAnsiTheme="majorHAnsi" w:cstheme="minorHAnsi"/>
              </w:rPr>
              <w:t xml:space="preserve">/VALID </w:t>
            </w:r>
            <w:r w:rsidRPr="0042361E">
              <w:rPr>
                <w:rFonts w:asciiTheme="majorHAnsi" w:eastAsia="Palatino Linotype" w:hAnsiTheme="majorHAnsi" w:cstheme="minorHAnsi"/>
              </w:rPr>
              <w:t>handshake.</w:t>
            </w:r>
          </w:p>
        </w:tc>
      </w:tr>
      <w:tr w:rsidR="00786539" w:rsidRPr="0042361E" w14:paraId="1A1CF5BC"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327F48F5"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0" w:type="auto"/>
          </w:tcPr>
          <w:p w14:paraId="581EA36A" w14:textId="77777777" w:rsidR="00786539" w:rsidRPr="0042361E" w:rsidRDefault="00786539" w:rsidP="009F6591">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w:t>
            </w:r>
            <w:r w:rsidRPr="0042361E">
              <w:rPr>
                <w:rFonts w:asciiTheme="majorHAnsi" w:eastAsia="Palatino Linotype" w:hAnsiTheme="majorHAnsi" w:cstheme="minorHAnsi"/>
                <w:spacing w:val="-1"/>
              </w:rPr>
              <w:t>X</w:t>
            </w:r>
            <w:r w:rsidRPr="0042361E">
              <w:rPr>
                <w:rFonts w:asciiTheme="majorHAnsi" w:eastAsia="Palatino Linotype" w:hAnsiTheme="majorHAnsi" w:cstheme="minorHAnsi"/>
              </w:rPr>
              <w:t>I4</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u</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st</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lengths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o</w:t>
            </w:r>
            <w:r w:rsidRPr="0042361E">
              <w:rPr>
                <w:rFonts w:asciiTheme="majorHAnsi" w:eastAsia="Palatino Linotype" w:hAnsiTheme="majorHAnsi" w:cstheme="minorHAnsi"/>
                <w:spacing w:val="-1"/>
              </w:rPr>
              <w:t>f</w:t>
            </w:r>
            <w:r w:rsidRPr="0042361E">
              <w:rPr>
                <w:rFonts w:asciiTheme="majorHAnsi" w:eastAsia="Palatino Linotype" w:hAnsiTheme="majorHAnsi" w:cstheme="minorHAnsi"/>
              </w:rPr>
              <w:t>:</w:t>
            </w:r>
          </w:p>
          <w:p w14:paraId="2A6FED21" w14:textId="77777777" w:rsidR="00786539" w:rsidRPr="0042361E" w:rsidRDefault="00786539" w:rsidP="003D7B48">
            <w:pPr>
              <w:pStyle w:val="ListParagraph"/>
              <w:widowControl w:val="0"/>
              <w:numPr>
                <w:ilvl w:val="0"/>
                <w:numId w:val="18"/>
              </w:numPr>
              <w:tabs>
                <w:tab w:val="left" w:pos="326"/>
              </w:tabs>
              <w:spacing w:before="34"/>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1</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256</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ementing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bursts</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and</w:t>
            </w:r>
          </w:p>
          <w:p w14:paraId="22E8D9BD" w14:textId="77777777" w:rsidR="00786539" w:rsidRPr="0042361E" w:rsidRDefault="00786539" w:rsidP="003D7B48">
            <w:pPr>
              <w:pStyle w:val="ListParagraph"/>
              <w:widowControl w:val="0"/>
              <w:numPr>
                <w:ilvl w:val="0"/>
                <w:numId w:val="18"/>
              </w:numPr>
              <w:tabs>
                <w:tab w:val="left" w:pos="326"/>
              </w:tabs>
              <w:spacing w:before="13"/>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2</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3"/>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wrap</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w:t>
            </w:r>
          </w:p>
          <w:p w14:paraId="59F5FDD4" w14:textId="77777777" w:rsidR="00786539" w:rsidRPr="0042361E" w:rsidRDefault="00786539" w:rsidP="003D7B48">
            <w:pPr>
              <w:pStyle w:val="ListParagraph"/>
              <w:widowControl w:val="0"/>
              <w:numPr>
                <w:ilvl w:val="0"/>
                <w:numId w:val="18"/>
              </w:numPr>
              <w:tabs>
                <w:tab w:val="left" w:pos="326"/>
              </w:tabs>
              <w:spacing w:before="13"/>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If width conversion is needed, these requirements must hold even on the width converted requests.</w:t>
            </w:r>
          </w:p>
          <w:p w14:paraId="4D178382" w14:textId="42F654A1" w:rsidR="00786539" w:rsidRPr="0042361E" w:rsidRDefault="00786539" w:rsidP="00DB4FA7">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Fixed</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bursts should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not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be</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used</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with</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NetSpeed AXI NoC.</w:t>
            </w:r>
          </w:p>
        </w:tc>
      </w:tr>
      <w:tr w:rsidR="00786539" w:rsidRPr="0042361E" w14:paraId="0E98662E"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640BE92A" w14:textId="77777777" w:rsidR="00786539" w:rsidRPr="0042361E" w:rsidRDefault="00786539" w:rsidP="009F6591">
            <w:pPr>
              <w:pStyle w:val="TableParagraph"/>
              <w:spacing w:before="39" w:line="230" w:lineRule="exact"/>
              <w:ind w:left="86" w:right="404"/>
              <w:rPr>
                <w:rFonts w:asciiTheme="majorHAnsi" w:eastAsia="Palatino Linotype" w:hAnsiTheme="majorHAnsi" w:cstheme="minorHAnsi"/>
              </w:rPr>
            </w:pPr>
            <w:r w:rsidRPr="0042361E">
              <w:rPr>
                <w:rFonts w:asciiTheme="majorHAnsi" w:eastAsia="Palatino Linotype" w:hAnsiTheme="majorHAnsi" w:cstheme="minorHAnsi"/>
                <w:w w:val="105"/>
              </w:rPr>
              <w:t>Data</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3"/>
                <w:w w:val="110"/>
              </w:rPr>
              <w:t>W</w:t>
            </w:r>
            <w:r w:rsidRPr="0042361E">
              <w:rPr>
                <w:rFonts w:asciiTheme="majorHAnsi" w:eastAsia="Palatino Linotype" w:hAnsiTheme="majorHAnsi" w:cstheme="minorHAnsi"/>
                <w:w w:val="110"/>
              </w:rPr>
              <w:t>idth</w:t>
            </w:r>
          </w:p>
        </w:tc>
        <w:tc>
          <w:tcPr>
            <w:tcW w:w="0" w:type="auto"/>
          </w:tcPr>
          <w:p w14:paraId="37FCCF1E"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Agents can have data widths of 32, 64, 128, 256 and 512 bits.</w:t>
            </w:r>
          </w:p>
          <w:p w14:paraId="78A28A16"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 channel and W channel must have equal data size.</w:t>
            </w:r>
          </w:p>
        </w:tc>
      </w:tr>
      <w:tr w:rsidR="00786539" w:rsidRPr="0042361E" w14:paraId="7F8EECE1"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0794B3AD" w14:textId="77777777" w:rsidR="00786539" w:rsidRPr="0042361E" w:rsidRDefault="00786539" w:rsidP="009F6591">
            <w:pPr>
              <w:pStyle w:val="TableParagraph"/>
              <w:spacing w:before="39" w:line="230" w:lineRule="exact"/>
              <w:ind w:left="86" w:right="404"/>
              <w:rPr>
                <w:rFonts w:asciiTheme="majorHAnsi" w:eastAsia="Palatino Linotype" w:hAnsiTheme="majorHAnsi" w:cstheme="minorHAnsi"/>
                <w:w w:val="105"/>
              </w:rPr>
            </w:pPr>
            <w:r w:rsidRPr="0042361E">
              <w:rPr>
                <w:rFonts w:asciiTheme="majorHAnsi" w:eastAsia="Palatino Linotype" w:hAnsiTheme="majorHAnsi" w:cstheme="minorHAnsi"/>
                <w:spacing w:val="-19"/>
                <w:w w:val="105"/>
              </w:rPr>
              <w:t>T</w:t>
            </w:r>
            <w:r w:rsidRPr="0042361E">
              <w:rPr>
                <w:rFonts w:asciiTheme="majorHAnsi" w:eastAsia="Palatino Linotype" w:hAnsiTheme="majorHAnsi" w:cstheme="minorHAnsi"/>
                <w:spacing w:val="-2"/>
                <w:w w:val="105"/>
              </w:rPr>
              <w:t>r</w:t>
            </w:r>
            <w:r w:rsidRPr="0042361E">
              <w:rPr>
                <w:rFonts w:asciiTheme="majorHAnsi" w:eastAsia="Palatino Linotype" w:hAnsiTheme="majorHAnsi" w:cstheme="minorHAnsi"/>
                <w:w w:val="105"/>
              </w:rPr>
              <w:t>ansfer</w:t>
            </w:r>
            <w:r w:rsidRPr="0042361E">
              <w:rPr>
                <w:rFonts w:asciiTheme="majorHAnsi" w:eastAsia="Palatino Linotype" w:hAnsiTheme="majorHAnsi" w:cstheme="minorHAnsi"/>
                <w:spacing w:val="-14"/>
                <w:w w:val="105"/>
              </w:rPr>
              <w:t xml:space="preserve"> </w:t>
            </w:r>
            <w:r w:rsidRPr="0042361E">
              <w:rPr>
                <w:rFonts w:asciiTheme="majorHAnsi" w:eastAsia="Palatino Linotype" w:hAnsiTheme="majorHAnsi" w:cstheme="minorHAnsi"/>
                <w:w w:val="105"/>
              </w:rPr>
              <w:t>Size</w:t>
            </w:r>
            <w:r w:rsidRPr="0042361E">
              <w:rPr>
                <w:rFonts w:asciiTheme="majorHAnsi" w:eastAsia="Palatino Linotype" w:hAnsiTheme="majorHAnsi" w:cstheme="minorHAnsi"/>
                <w:spacing w:val="-14"/>
                <w:w w:val="105"/>
              </w:rPr>
              <w:t xml:space="preserve"> </w:t>
            </w:r>
          </w:p>
        </w:tc>
        <w:tc>
          <w:tcPr>
            <w:tcW w:w="0" w:type="auto"/>
          </w:tcPr>
          <w:p w14:paraId="6EBDB9D4"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Narrow transactions are fully supported</w:t>
            </w:r>
          </w:p>
        </w:tc>
      </w:tr>
      <w:tr w:rsidR="00786539" w:rsidRPr="0042361E" w14:paraId="437818D4"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29225F1D" w14:textId="77777777" w:rsidR="00786539" w:rsidRPr="0042361E" w:rsidRDefault="00786539" w:rsidP="009F6591">
            <w:pPr>
              <w:pStyle w:val="TableParagraph"/>
              <w:spacing w:before="39" w:line="230" w:lineRule="exact"/>
              <w:ind w:left="86" w:right="404"/>
              <w:rPr>
                <w:rFonts w:asciiTheme="majorHAnsi" w:eastAsia="Palatino Linotype" w:hAnsiTheme="majorHAnsi" w:cstheme="minorHAnsi"/>
                <w:spacing w:val="-19"/>
                <w:w w:val="105"/>
              </w:rPr>
            </w:pPr>
            <w:r w:rsidRPr="0042361E">
              <w:rPr>
                <w:rFonts w:asciiTheme="majorHAnsi" w:eastAsia="Palatino Linotype" w:hAnsiTheme="majorHAnsi" w:cstheme="minorHAnsi"/>
                <w:spacing w:val="-2"/>
                <w:w w:val="105"/>
              </w:rPr>
              <w:t>Burst type</w:t>
            </w:r>
          </w:p>
        </w:tc>
        <w:tc>
          <w:tcPr>
            <w:tcW w:w="0" w:type="auto"/>
          </w:tcPr>
          <w:p w14:paraId="26A79A41"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FIXED transactions are not supported</w:t>
            </w:r>
          </w:p>
          <w:p w14:paraId="06D5645E"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WRAP requests must be 16B, 32B or 64B</w:t>
            </w:r>
          </w:p>
        </w:tc>
      </w:tr>
      <w:tr w:rsidR="00786539" w:rsidRPr="0042361E" w14:paraId="1676C2D3"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715D5D12" w14:textId="77777777" w:rsidR="00786539" w:rsidRPr="0042361E" w:rsidRDefault="00786539" w:rsidP="009F6591">
            <w:pPr>
              <w:pStyle w:val="TableParagraph"/>
              <w:spacing w:before="39" w:line="230" w:lineRule="exact"/>
              <w:ind w:left="86" w:right="404"/>
              <w:rPr>
                <w:rFonts w:asciiTheme="majorHAnsi" w:eastAsia="Palatino Linotype" w:hAnsiTheme="majorHAnsi" w:cstheme="minorHAnsi"/>
                <w:spacing w:val="-2"/>
                <w:w w:val="105"/>
              </w:rPr>
            </w:pPr>
            <w:r w:rsidRPr="0042361E">
              <w:rPr>
                <w:rFonts w:asciiTheme="majorHAnsi" w:eastAsia="Palatino Linotype" w:hAnsiTheme="majorHAnsi" w:cstheme="minorHAnsi"/>
                <w:spacing w:val="-2"/>
                <w:w w:val="105"/>
              </w:rPr>
              <w:t>Long bursts</w:t>
            </w:r>
          </w:p>
        </w:tc>
        <w:tc>
          <w:tcPr>
            <w:tcW w:w="0" w:type="auto"/>
          </w:tcPr>
          <w:p w14:paraId="25C87680" w14:textId="3DC5114C" w:rsidR="00786539" w:rsidRPr="0042361E" w:rsidRDefault="00C04BE0"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Long transactions may be split into multiple transactions at a configurable boundary. By default transaction will be split at 1024B boundaries.</w:t>
            </w:r>
          </w:p>
        </w:tc>
      </w:tr>
      <w:tr w:rsidR="00786539" w:rsidRPr="0042361E" w14:paraId="7CDC332F"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651CE693"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Read/</w:t>
            </w:r>
            <w:r w:rsidRPr="0042361E">
              <w:rPr>
                <w:rFonts w:asciiTheme="majorHAnsi" w:eastAsia="Palatino Linotype" w:hAnsiTheme="majorHAnsi" w:cstheme="minorHAnsi"/>
                <w:spacing w:val="-14"/>
              </w:rPr>
              <w:t>W</w:t>
            </w:r>
            <w:r w:rsidRPr="0042361E">
              <w:rPr>
                <w:rFonts w:asciiTheme="majorHAnsi" w:eastAsia="Palatino Linotype" w:hAnsiTheme="majorHAnsi" w:cstheme="minorHAnsi"/>
              </w:rPr>
              <w:t>rite</w:t>
            </w:r>
            <w:r w:rsidRPr="0042361E">
              <w:rPr>
                <w:rFonts w:asciiTheme="majorHAnsi" w:eastAsia="Palatino Linotype" w:hAnsiTheme="majorHAnsi" w:cstheme="minorHAnsi"/>
                <w:spacing w:val="40"/>
              </w:rPr>
              <w:t xml:space="preserve"> </w:t>
            </w:r>
            <w:r w:rsidRPr="0042361E">
              <w:rPr>
                <w:rFonts w:asciiTheme="majorHAnsi" w:eastAsia="Palatino Linotype" w:hAnsiTheme="majorHAnsi" w:cstheme="minorHAnsi"/>
              </w:rPr>
              <w:t>only</w:t>
            </w:r>
          </w:p>
        </w:tc>
        <w:tc>
          <w:tcPr>
            <w:tcW w:w="0" w:type="auto"/>
          </w:tcPr>
          <w:p w14:paraId="20C69203" w14:textId="77777777" w:rsidR="00786539" w:rsidRPr="0042361E" w:rsidRDefault="00786539" w:rsidP="009F6591">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The IP supports only</w:t>
            </w:r>
            <w:r w:rsidRPr="0042361E">
              <w:rPr>
                <w:rFonts w:asciiTheme="majorHAnsi" w:eastAsia="Palatino Linotype" w:hAnsiTheme="majorHAnsi" w:cstheme="minorHAnsi"/>
                <w:spacing w:val="2"/>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ead/write mode. Read-onl</w:t>
            </w:r>
            <w:r w:rsidRPr="0042361E">
              <w:rPr>
                <w:rFonts w:asciiTheme="majorHAnsi" w:eastAsia="Palatino Linotype" w:hAnsiTheme="majorHAnsi" w:cstheme="minorHAnsi"/>
                <w:spacing w:val="-23"/>
              </w:rPr>
              <w:t>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write-only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interfaces are not currently supported.</w:t>
            </w:r>
          </w:p>
        </w:tc>
      </w:tr>
      <w:tr w:rsidR="00786539" w:rsidRPr="0042361E" w14:paraId="708627E1"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26A497D3" w14:textId="77777777" w:rsidR="00786539" w:rsidRPr="0042361E" w:rsidRDefault="00786539" w:rsidP="009F6591">
            <w:pPr>
              <w:pStyle w:val="TableParagraph"/>
              <w:spacing w:before="10"/>
              <w:ind w:left="86"/>
              <w:rPr>
                <w:rFonts w:asciiTheme="majorHAnsi" w:eastAsia="Palatino Linotype" w:hAnsiTheme="majorHAnsi" w:cstheme="minorHAnsi"/>
              </w:rPr>
            </w:pPr>
            <w:r w:rsidRPr="0042361E">
              <w:rPr>
                <w:rFonts w:asciiTheme="majorHAnsi" w:eastAsia="Palatino Linotype" w:hAnsiTheme="majorHAnsi" w:cstheme="minorHAnsi"/>
                <w:spacing w:val="-2"/>
                <w:w w:val="105"/>
              </w:rPr>
              <w:t>Excl</w:t>
            </w:r>
            <w:r w:rsidRPr="0042361E">
              <w:rPr>
                <w:rFonts w:asciiTheme="majorHAnsi" w:eastAsia="Palatino Linotype" w:hAnsiTheme="majorHAnsi" w:cstheme="minorHAnsi"/>
                <w:w w:val="105"/>
              </w:rPr>
              <w:t>us</w:t>
            </w:r>
            <w:r w:rsidRPr="0042361E">
              <w:rPr>
                <w:rFonts w:asciiTheme="majorHAnsi" w:eastAsia="Palatino Linotype" w:hAnsiTheme="majorHAnsi" w:cstheme="minorHAnsi"/>
                <w:spacing w:val="-2"/>
                <w:w w:val="105"/>
              </w:rPr>
              <w:t>iv</w:t>
            </w:r>
            <w:r w:rsidRPr="0042361E">
              <w:rPr>
                <w:rFonts w:asciiTheme="majorHAnsi" w:eastAsia="Palatino Linotype" w:hAnsiTheme="majorHAnsi" w:cstheme="minorHAnsi"/>
                <w:w w:val="105"/>
              </w:rPr>
              <w:t>e</w:t>
            </w:r>
            <w:r w:rsidRPr="0042361E">
              <w:rPr>
                <w:rFonts w:asciiTheme="majorHAnsi" w:eastAsia="Palatino Linotype" w:hAnsiTheme="majorHAnsi" w:cstheme="minorHAnsi"/>
                <w:spacing w:val="-29"/>
                <w:w w:val="105"/>
              </w:rPr>
              <w:t xml:space="preserve"> </w:t>
            </w:r>
            <w:r w:rsidRPr="0042361E">
              <w:rPr>
                <w:rFonts w:asciiTheme="majorHAnsi" w:eastAsia="Palatino Linotype" w:hAnsiTheme="majorHAnsi" w:cstheme="minorHAnsi"/>
                <w:spacing w:val="-2"/>
                <w:w w:val="105"/>
              </w:rPr>
              <w:t>A</w:t>
            </w:r>
            <w:r w:rsidRPr="0042361E">
              <w:rPr>
                <w:rFonts w:asciiTheme="majorHAnsi" w:eastAsia="Palatino Linotype" w:hAnsiTheme="majorHAnsi" w:cstheme="minorHAnsi"/>
                <w:spacing w:val="1"/>
                <w:w w:val="105"/>
              </w:rPr>
              <w:t>c</w:t>
            </w:r>
            <w:r w:rsidRPr="0042361E">
              <w:rPr>
                <w:rFonts w:asciiTheme="majorHAnsi" w:eastAsia="Palatino Linotype" w:hAnsiTheme="majorHAnsi" w:cstheme="minorHAnsi"/>
                <w:spacing w:val="-2"/>
                <w:w w:val="105"/>
              </w:rPr>
              <w:t>cess</w:t>
            </w:r>
          </w:p>
        </w:tc>
        <w:tc>
          <w:tcPr>
            <w:tcW w:w="0" w:type="auto"/>
          </w:tcPr>
          <w:p w14:paraId="4C35734A" w14:textId="0478C3E6" w:rsidR="00786539" w:rsidRPr="0042361E" w:rsidRDefault="00786539" w:rsidP="009F6591">
            <w:pPr>
              <w:pStyle w:val="TableParagraph"/>
              <w:spacing w:before="48"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can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exclusive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acc</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transactions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system</w:t>
            </w:r>
            <w:r w:rsidR="00D96B38" w:rsidRPr="0042361E">
              <w:rPr>
                <w:rFonts w:asciiTheme="majorHAnsi" w:eastAsia="Palatino Linotype" w:hAnsiTheme="majorHAnsi" w:cstheme="minorHAnsi"/>
              </w:rPr>
              <w:t xml:space="preserve">. </w:t>
            </w:r>
            <w:r w:rsidRPr="0042361E">
              <w:rPr>
                <w:rFonts w:asciiTheme="majorHAnsi" w:eastAsia="Palatino Linotype" w:hAnsiTheme="majorHAnsi" w:cstheme="minorHAnsi"/>
                <w:spacing w:val="-1"/>
              </w:rPr>
              <w:t>AXI4 does not s</w:t>
            </w:r>
            <w:r w:rsidRPr="0042361E">
              <w:rPr>
                <w:rFonts w:asciiTheme="majorHAnsi" w:eastAsia="Palatino Linotype" w:hAnsiTheme="majorHAnsi" w:cstheme="minorHAnsi"/>
                <w:spacing w:val="1"/>
              </w:rPr>
              <w:t>u</w:t>
            </w:r>
            <w:r w:rsidRPr="0042361E">
              <w:rPr>
                <w:rFonts w:asciiTheme="majorHAnsi" w:eastAsia="Palatino Linotype" w:hAnsiTheme="majorHAnsi" w:cstheme="minorHAnsi"/>
              </w:rPr>
              <w:t>pport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ked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transfers</w:t>
            </w:r>
          </w:p>
          <w:p w14:paraId="13604D67" w14:textId="3D6E211E" w:rsidR="00C04BE0" w:rsidRPr="0042361E" w:rsidRDefault="00C04BE0" w:rsidP="00194019">
            <w:pPr>
              <w:pStyle w:val="TableParagraph"/>
              <w:spacing w:before="48"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Note that an exclusive access burst of 128B must not be performed on master bridges configured with 64B split boundary</w:t>
            </w:r>
            <w:r w:rsidR="00EE08F1" w:rsidRPr="0042361E">
              <w:rPr>
                <w:rFonts w:asciiTheme="majorHAnsi" w:eastAsia="Palatino Linotype" w:hAnsiTheme="majorHAnsi" w:cstheme="minorHAnsi"/>
              </w:rPr>
              <w:t xml:space="preserve">. Exclusive access </w:t>
            </w:r>
            <w:r w:rsidR="00204989" w:rsidRPr="0042361E">
              <w:rPr>
                <w:rFonts w:asciiTheme="majorHAnsi" w:eastAsia="Palatino Linotype" w:hAnsiTheme="majorHAnsi" w:cstheme="minorHAnsi"/>
              </w:rPr>
              <w:t xml:space="preserve">sent to an AXI3 slave must not </w:t>
            </w:r>
            <w:r w:rsidR="00EE08F1" w:rsidRPr="0042361E">
              <w:rPr>
                <w:rFonts w:asciiTheme="majorHAnsi" w:eastAsia="Palatino Linotype" w:hAnsiTheme="majorHAnsi" w:cstheme="minorHAnsi"/>
              </w:rPr>
              <w:t>violate the maximum transfer size supp</w:t>
            </w:r>
            <w:r w:rsidR="00204989" w:rsidRPr="0042361E">
              <w:rPr>
                <w:rFonts w:asciiTheme="majorHAnsi" w:eastAsia="Palatino Linotype" w:hAnsiTheme="majorHAnsi" w:cstheme="minorHAnsi"/>
              </w:rPr>
              <w:t>orted by the interface.</w:t>
            </w:r>
          </w:p>
        </w:tc>
      </w:tr>
      <w:tr w:rsidR="00786539" w:rsidRPr="0042361E" w14:paraId="5B3DA679"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65B4DD2B"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
              </w:rPr>
              <w:t>Cache bits</w:t>
            </w:r>
          </w:p>
        </w:tc>
        <w:tc>
          <w:tcPr>
            <w:tcW w:w="0" w:type="auto"/>
          </w:tcPr>
          <w:p w14:paraId="6695B354" w14:textId="77777777" w:rsidR="00786539" w:rsidRPr="0042361E" w:rsidRDefault="00786539" w:rsidP="009F6591">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NetSpeed AXI NoC</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ache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80D8F42" w14:textId="77777777" w:rsidR="00786539" w:rsidRPr="0042361E" w:rsidRDefault="00786539" w:rsidP="009F6591">
            <w:pPr>
              <w:pStyle w:val="ListParagraph"/>
              <w:widowControl w:val="0"/>
              <w:tabs>
                <w:tab w:val="left" w:pos="326"/>
              </w:tabs>
              <w:spacing w:before="29" w:line="230" w:lineRule="exact"/>
              <w:ind w:left="326"/>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Cache Bit [1] can mark transaction as modifiable or non-modifiable. Modifiable transactions p</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ovide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eater</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flexibility</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in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transport</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modify</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tran</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actions</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passing</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ugh</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ter</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perform</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 xml:space="preserve">nce. Non-modifiable transactions and honored, however some transaction marked as non-modifiable will still be subjected to modification, for example if width conversion </w:t>
            </w:r>
            <w:r w:rsidRPr="0042361E">
              <w:rPr>
                <w:rFonts w:asciiTheme="majorHAnsi" w:eastAsia="Palatino Linotype" w:hAnsiTheme="majorHAnsi" w:cstheme="minorHAnsi"/>
              </w:rPr>
              <w:lastRenderedPageBreak/>
              <w:t>operation requires that for functional correctness.</w:t>
            </w:r>
          </w:p>
        </w:tc>
      </w:tr>
      <w:tr w:rsidR="00786539" w:rsidRPr="0042361E" w14:paraId="77C1A767"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67286571" w14:textId="77777777" w:rsidR="00786539" w:rsidRPr="0042361E" w:rsidRDefault="00786539" w:rsidP="009F6591">
            <w:pPr>
              <w:pStyle w:val="TableParagraph"/>
              <w:spacing w:before="24"/>
              <w:ind w:left="86"/>
              <w:rPr>
                <w:rFonts w:asciiTheme="majorHAnsi" w:eastAsia="Palatino Linotype" w:hAnsiTheme="majorHAnsi" w:cstheme="minorHAnsi"/>
                <w:spacing w:val="-1"/>
              </w:rPr>
            </w:pPr>
            <w:r w:rsidRPr="0042361E">
              <w:rPr>
                <w:rFonts w:asciiTheme="majorHAnsi" w:eastAsia="Palatino Linotype" w:hAnsiTheme="majorHAnsi" w:cstheme="minorHAnsi"/>
                <w:spacing w:val="-1"/>
              </w:rPr>
              <w:lastRenderedPageBreak/>
              <w:t>Protection bits</w:t>
            </w:r>
          </w:p>
        </w:tc>
        <w:tc>
          <w:tcPr>
            <w:tcW w:w="0" w:type="auto"/>
          </w:tcPr>
          <w:p w14:paraId="13C89910" w14:textId="77777777" w:rsidR="00786539" w:rsidRPr="0042361E" w:rsidRDefault="00786539" w:rsidP="009F6591">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NetSpeed AXI NoC</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ote</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ti</w:t>
            </w:r>
            <w:r w:rsidRPr="0042361E">
              <w:rPr>
                <w:rFonts w:asciiTheme="majorHAnsi" w:eastAsia="Palatino Linotype" w:hAnsiTheme="majorHAnsi" w:cstheme="minorHAnsi"/>
              </w:rPr>
              <w:t>on</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1A4BBB4" w14:textId="77777777" w:rsidR="00786539" w:rsidRPr="0042361E" w:rsidRDefault="00786539" w:rsidP="009F6591">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spacing w:val="-1"/>
              </w:rPr>
            </w:pPr>
            <w:r w:rsidRPr="0042361E">
              <w:rPr>
                <w:rFonts w:asciiTheme="majorHAnsi" w:eastAsia="Palatino Linotype" w:hAnsiTheme="majorHAnsi" w:cstheme="minorHAnsi"/>
                <w:spacing w:val="-1"/>
              </w:rPr>
              <w:t>Access control to address ranges can be configured to use the transaction’s protection bits</w:t>
            </w:r>
          </w:p>
        </w:tc>
      </w:tr>
      <w:tr w:rsidR="00786539" w:rsidRPr="0042361E" w14:paraId="4A9CF629"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5B401167" w14:textId="77777777" w:rsidR="00786539" w:rsidRPr="0042361E" w:rsidRDefault="00786539" w:rsidP="009F6591">
            <w:pPr>
              <w:pStyle w:val="TableParagraph"/>
              <w:spacing w:before="39" w:line="230" w:lineRule="exact"/>
              <w:ind w:left="86" w:right="116"/>
              <w:rPr>
                <w:rFonts w:asciiTheme="majorHAnsi" w:eastAsia="Palatino Linotype" w:hAnsiTheme="majorHAnsi" w:cstheme="minorHAnsi"/>
              </w:rPr>
            </w:pPr>
            <w:r w:rsidRPr="0042361E">
              <w:rPr>
                <w:rFonts w:asciiTheme="majorHAnsi" w:eastAsia="Palatino Linotype" w:hAnsiTheme="majorHAnsi" w:cstheme="minorHAnsi"/>
              </w:rPr>
              <w:t>Quality</w:t>
            </w:r>
            <w:r w:rsidRPr="0042361E">
              <w:rPr>
                <w:rFonts w:asciiTheme="majorHAnsi" w:eastAsia="Palatino Linotype" w:hAnsiTheme="majorHAnsi" w:cstheme="minorHAnsi"/>
                <w:spacing w:val="-25"/>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Servi</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e</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(QoS)</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
              </w:rPr>
              <w:t>Bi</w:t>
            </w:r>
            <w:r w:rsidRPr="0042361E">
              <w:rPr>
                <w:rFonts w:asciiTheme="majorHAnsi" w:eastAsia="Palatino Linotype" w:hAnsiTheme="majorHAnsi" w:cstheme="minorHAnsi"/>
              </w:rPr>
              <w:t>ts</w:t>
            </w:r>
          </w:p>
        </w:tc>
        <w:tc>
          <w:tcPr>
            <w:tcW w:w="0" w:type="auto"/>
          </w:tcPr>
          <w:p w14:paraId="43E88757"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ses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QoS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 xml:space="preserve">system. </w:t>
            </w:r>
            <w:r w:rsidRPr="0042361E">
              <w:rPr>
                <w:rFonts w:asciiTheme="majorHAnsi" w:eastAsia="Arial" w:hAnsiTheme="majorHAnsi" w:cstheme="minorHAnsi"/>
                <w:spacing w:val="-1"/>
              </w:rPr>
              <w:t>QoS bits are also used for priority and weight assignments within the NoC.</w:t>
            </w:r>
          </w:p>
        </w:tc>
      </w:tr>
      <w:tr w:rsidR="00786539" w:rsidRPr="0042361E" w14:paraId="193138B7"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029C6FC5"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REGION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Bits</w:t>
            </w:r>
          </w:p>
        </w:tc>
        <w:tc>
          <w:tcPr>
            <w:tcW w:w="0" w:type="auto"/>
          </w:tcPr>
          <w:p w14:paraId="4678891F" w14:textId="77777777" w:rsidR="00786539" w:rsidRPr="0042361E" w:rsidRDefault="00786539" w:rsidP="009F6591">
            <w:pPr>
              <w:pStyle w:val="TableParagraph"/>
              <w:spacing w:before="39" w:line="230" w:lineRule="exact"/>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NoC generates region bits as part of address lookup and transports it.</w:t>
            </w:r>
            <w:r w:rsidRPr="0042361E">
              <w:rPr>
                <w:rFonts w:asciiTheme="majorHAnsi" w:hAnsiTheme="majorHAnsi"/>
              </w:rPr>
              <w:t xml:space="preserve"> These regions bits are specified as part of user configuration of the address ranges. External </w:t>
            </w:r>
            <w:r w:rsidRPr="0042361E">
              <w:rPr>
                <w:rFonts w:asciiTheme="majorHAnsi" w:eastAsia="Palatino Linotype" w:hAnsiTheme="majorHAnsi" w:cstheme="minorHAnsi"/>
              </w:rPr>
              <w:t xml:space="preserve">REGION bits from a master is dropped. </w:t>
            </w:r>
          </w:p>
        </w:tc>
      </w:tr>
      <w:tr w:rsidR="00786539" w:rsidRPr="0042361E" w14:paraId="73E73DB8"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105995C8"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User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its</w:t>
            </w:r>
          </w:p>
        </w:tc>
        <w:tc>
          <w:tcPr>
            <w:tcW w:w="0" w:type="auto"/>
          </w:tcPr>
          <w:p w14:paraId="57D3D034" w14:textId="77777777" w:rsidR="00786539" w:rsidRPr="0042361E" w:rsidRDefault="00786539" w:rsidP="009F6591">
            <w:pPr>
              <w:pStyle w:val="TableParagraph"/>
              <w:spacing w:before="24" w:line="271" w:lineRule="auto"/>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NetSpeed AXI NoC</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passes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user</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oss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h</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ilit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o</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transport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bit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oun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syste</w:t>
            </w:r>
            <w:r w:rsidRPr="0042361E">
              <w:rPr>
                <w:rFonts w:asciiTheme="majorHAnsi" w:eastAsia="Palatino Linotype" w:hAnsiTheme="majorHAnsi" w:cstheme="minorHAnsi"/>
              </w:rPr>
              <w:t>m</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allows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speci</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purpose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custom systems</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be</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built</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that</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9"/>
              </w:rPr>
              <w:t xml:space="preserve"> </w:t>
            </w:r>
            <w:r w:rsidRPr="0042361E">
              <w:rPr>
                <w:rFonts w:asciiTheme="majorHAnsi" w:eastAsia="Palatino Linotype" w:hAnsiTheme="majorHAnsi" w:cstheme="minorHAnsi"/>
              </w:rPr>
              <w:t>additional</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ansaction-based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sideband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ignaling.</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An</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 xml:space="preserve">example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wo</w:t>
            </w:r>
            <w:r w:rsidRPr="0042361E">
              <w:rPr>
                <w:rFonts w:asciiTheme="majorHAnsi" w:eastAsia="Palatino Linotype" w:hAnsiTheme="majorHAnsi" w:cstheme="minorHAnsi"/>
              </w:rPr>
              <w:t>uld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ans</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ri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pa</w:t>
            </w:r>
            <w:r w:rsidRPr="0042361E">
              <w:rPr>
                <w:rFonts w:asciiTheme="majorHAnsi" w:eastAsia="Palatino Linotype" w:hAnsiTheme="majorHAnsi" w:cstheme="minorHAnsi"/>
              </w:rPr>
              <w:t>ri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de</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ug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in</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ma</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ion.</w:t>
            </w:r>
          </w:p>
        </w:tc>
      </w:tr>
      <w:tr w:rsidR="00786539" w:rsidRPr="0042361E" w14:paraId="00CFB354"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0937AC17"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Read Interleaving</w:t>
            </w:r>
          </w:p>
        </w:tc>
        <w:tc>
          <w:tcPr>
            <w:tcW w:w="0" w:type="auto"/>
          </w:tcPr>
          <w:p w14:paraId="37D1A5BA" w14:textId="3CF8CDA4" w:rsidR="00786539" w:rsidRPr="0042361E" w:rsidRDefault="00786539" w:rsidP="009F6591">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sidRPr="0042361E">
              <w:rPr>
                <w:rFonts w:asciiTheme="majorHAnsi" w:eastAsia="Palatino Linotype" w:hAnsiTheme="majorHAnsi" w:cstheme="minorHAnsi"/>
                <w:bCs/>
              </w:rPr>
              <w:t>If interleaved read responses are expected from a slave, then a de-interleaving block should be added on the corresponding slave bridge</w:t>
            </w:r>
            <w:r w:rsidR="000E535F" w:rsidRPr="0042361E">
              <w:rPr>
                <w:rFonts w:asciiTheme="majorHAnsi" w:eastAsia="Palatino Linotype" w:hAnsiTheme="majorHAnsi" w:cstheme="minorHAnsi"/>
                <w:bCs/>
              </w:rPr>
              <w:t xml:space="preserve">. </w:t>
            </w:r>
            <w:r w:rsidR="00A30233" w:rsidRPr="0042361E">
              <w:rPr>
                <w:rFonts w:asciiTheme="majorHAnsi" w:eastAsia="Palatino Linotype" w:hAnsiTheme="majorHAnsi" w:cstheme="minorHAnsi"/>
                <w:bCs/>
              </w:rPr>
              <w:t>Transactions</w:t>
            </w:r>
            <w:r w:rsidR="000E535F" w:rsidRPr="0042361E">
              <w:rPr>
                <w:rFonts w:asciiTheme="majorHAnsi" w:eastAsia="Palatino Linotype" w:hAnsiTheme="majorHAnsi" w:cstheme="minorHAnsi"/>
                <w:bCs/>
              </w:rPr>
              <w:t xml:space="preserve"> to slave supporting read interleaving will be split at 64B boundaries</w:t>
            </w:r>
          </w:p>
        </w:tc>
      </w:tr>
      <w:tr w:rsidR="00786539" w:rsidRPr="0042361E" w14:paraId="478A968B"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3B1F606D"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Reset</w:t>
            </w:r>
          </w:p>
        </w:tc>
        <w:tc>
          <w:tcPr>
            <w:tcW w:w="0" w:type="auto"/>
          </w:tcPr>
          <w:p w14:paraId="3DC3174E" w14:textId="77777777" w:rsidR="00786539" w:rsidRPr="0042361E" w:rsidRDefault="00786539" w:rsidP="009F6591">
            <w:pPr>
              <w:pStyle w:val="TableParagraph"/>
              <w:spacing w:before="39"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NetSpeed AXI NoC</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ge</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rally</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resets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23"/>
              </w:rPr>
              <w:t>V</w:t>
            </w:r>
            <w:r w:rsidRPr="0042361E">
              <w:rPr>
                <w:rFonts w:asciiTheme="majorHAnsi" w:eastAsia="Palatino Linotype" w:hAnsiTheme="majorHAnsi" w:cstheme="minorHAnsi"/>
              </w:rPr>
              <w:t>ALID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outputs</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w</w:t>
            </w:r>
            <w:r w:rsidRPr="0042361E">
              <w:rPr>
                <w:rFonts w:asciiTheme="majorHAnsi" w:eastAsia="Palatino Linotype" w:hAnsiTheme="majorHAnsi" w:cstheme="minorHAnsi"/>
                <w:spacing w:val="-1"/>
              </w:rPr>
              <w:t>ithi</w:t>
            </w:r>
            <w:r w:rsidRPr="0042361E">
              <w:rPr>
                <w:rFonts w:asciiTheme="majorHAnsi" w:eastAsia="Palatino Linotype" w:hAnsiTheme="majorHAnsi" w:cstheme="minorHAnsi"/>
              </w:rPr>
              <w:t>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16</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cycle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rPr>
              <w:t>,</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has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spacing w:val="-1"/>
                <w:w w:val="99"/>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w:t>
            </w:r>
            <w:r w:rsidRPr="0042361E">
              <w:rPr>
                <w:rFonts w:asciiTheme="majorHAnsi" w:eastAsia="Palatino Linotype" w:hAnsiTheme="majorHAnsi" w:cstheme="minorHAnsi"/>
                <w:spacing w:val="-1"/>
              </w:rPr>
              <w:t>d</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ment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cycles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spacing w:val="-15"/>
              </w:rPr>
              <w:t>r</w:t>
            </w:r>
            <w:r w:rsidRPr="0042361E">
              <w:rPr>
                <w:rFonts w:asciiTheme="majorHAnsi" w:eastAsia="Palatino Linotype" w:hAnsiTheme="majorHAnsi" w:cstheme="minorHAnsi"/>
              </w:rPr>
              <w:t>.</w:t>
            </w:r>
          </w:p>
          <w:p w14:paraId="0061EB40" w14:textId="77777777" w:rsidR="00786539" w:rsidRPr="0042361E" w:rsidRDefault="00786539" w:rsidP="009F6591">
            <w:pPr>
              <w:pStyle w:val="TableParagraph"/>
              <w:spacing w:before="60" w:line="230" w:lineRule="exact"/>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Holding</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5"/>
              </w:rPr>
              <w:t xml:space="preserve"> </w:t>
            </w:r>
            <w:r w:rsidRPr="0042361E">
              <w:rPr>
                <w:rFonts w:asciiTheme="majorHAnsi" w:eastAsia="Courier New" w:hAnsiTheme="majorHAnsi" w:cstheme="minorHAnsi"/>
                <w:spacing w:val="-1"/>
              </w:rPr>
              <w:t>A</w:t>
            </w:r>
            <w:r w:rsidRPr="0042361E">
              <w:rPr>
                <w:rFonts w:asciiTheme="majorHAnsi" w:eastAsia="Courier New" w:hAnsiTheme="majorHAnsi" w:cstheme="minorHAnsi"/>
              </w:rPr>
              <w:t>RESETn</w:t>
            </w:r>
            <w:r w:rsidRPr="0042361E">
              <w:rPr>
                <w:rFonts w:asciiTheme="majorHAnsi" w:eastAsia="Courier New" w:hAnsiTheme="majorHAnsi" w:cstheme="minorHAnsi"/>
                <w:i/>
              </w:rPr>
              <w:t xml:space="preserve"> </w:t>
            </w:r>
            <w:r w:rsidRPr="0042361E">
              <w:rPr>
                <w:rFonts w:asciiTheme="majorHAnsi" w:eastAsia="Courier New" w:hAnsiTheme="majorHAnsi" w:cstheme="minorHAnsi"/>
                <w:i/>
                <w:spacing w:val="-80"/>
              </w:rPr>
              <w:t xml:space="preserve"> </w:t>
            </w:r>
            <w:r w:rsidRPr="0042361E">
              <w:rPr>
                <w:rFonts w:asciiTheme="majorHAnsi" w:eastAsia="Palatino Linotype" w:hAnsiTheme="majorHAnsi" w:cstheme="minorHAnsi"/>
              </w:rPr>
              <w:t>asserted</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cy</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les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slowest</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is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generally</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su</w:t>
            </w:r>
            <w:r w:rsidRPr="0042361E">
              <w:rPr>
                <w:rFonts w:asciiTheme="majorHAnsi" w:eastAsia="Palatino Linotype" w:hAnsiTheme="majorHAnsi" w:cstheme="minorHAnsi"/>
                <w:spacing w:val="-6"/>
              </w:rPr>
              <w:t>f</w:t>
            </w:r>
            <w:r w:rsidRPr="0042361E">
              <w:rPr>
                <w:rFonts w:asciiTheme="majorHAnsi" w:eastAsia="Palatino Linotype" w:hAnsiTheme="majorHAnsi" w:cstheme="minorHAnsi"/>
              </w:rPr>
              <w:t>ficient</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set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width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NetSpeed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AXI NoC.</w:t>
            </w:r>
          </w:p>
        </w:tc>
      </w:tr>
      <w:tr w:rsidR="00786539" w:rsidRPr="0042361E" w14:paraId="62A18F7E" w14:textId="77777777" w:rsidTr="009F6591">
        <w:tc>
          <w:tcPr>
            <w:cnfStyle w:val="001000000000" w:firstRow="0" w:lastRow="0" w:firstColumn="1" w:lastColumn="0" w:oddVBand="0" w:evenVBand="0" w:oddHBand="0" w:evenHBand="0" w:firstRowFirstColumn="0" w:firstRowLastColumn="0" w:lastRowFirstColumn="0" w:lastRowLastColumn="0"/>
            <w:tcW w:w="0" w:type="auto"/>
          </w:tcPr>
          <w:p w14:paraId="2ABE375A"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Low</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Power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Interface</w:t>
            </w:r>
          </w:p>
        </w:tc>
        <w:tc>
          <w:tcPr>
            <w:tcW w:w="0" w:type="auto"/>
          </w:tcPr>
          <w:p w14:paraId="5E5E4C4A" w14:textId="77777777" w:rsidR="00786539" w:rsidRPr="0042361E" w:rsidRDefault="00786539" w:rsidP="009F6591">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b/>
                <w:bCs/>
                <w:i/>
              </w:rPr>
              <w:t>Not</w:t>
            </w:r>
            <w:r w:rsidRPr="0042361E">
              <w:rPr>
                <w:rFonts w:asciiTheme="majorHAnsi" w:eastAsia="Palatino Linotype" w:hAnsiTheme="majorHAnsi" w:cstheme="minorHAnsi"/>
                <w:b/>
                <w:bCs/>
                <w:i/>
                <w:spacing w:val="-7"/>
              </w:rPr>
              <w:t xml:space="preserve"> </w:t>
            </w:r>
            <w:r w:rsidRPr="0042361E">
              <w:rPr>
                <w:rFonts w:asciiTheme="majorHAnsi" w:eastAsia="Palatino Linotype" w:hAnsiTheme="majorHAnsi" w:cstheme="minorHAnsi"/>
                <w:b/>
                <w:bCs/>
                <w:i/>
              </w:rPr>
              <w:t>Supported</w:t>
            </w:r>
            <w:r w:rsidRPr="0042361E">
              <w:rPr>
                <w:rFonts w:asciiTheme="majorHAnsi" w:eastAsia="Palatino Linotype" w:hAnsiTheme="majorHAnsi" w:cstheme="minorHAnsi"/>
              </w:rPr>
              <w:t>.</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opt</w:t>
            </w:r>
            <w:r w:rsidRPr="0042361E">
              <w:rPr>
                <w:rFonts w:asciiTheme="majorHAnsi" w:eastAsia="Palatino Linotype" w:hAnsiTheme="majorHAnsi" w:cstheme="minorHAnsi"/>
                <w:spacing w:val="1"/>
              </w:rPr>
              <w:t>i</w:t>
            </w:r>
            <w:r w:rsidRPr="0042361E">
              <w:rPr>
                <w:rFonts w:asciiTheme="majorHAnsi" w:eastAsia="Palatino Linotype" w:hAnsiTheme="majorHAnsi" w:cstheme="minorHAnsi"/>
              </w:rPr>
              <w:t>onal</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low</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power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interfaces,</w:t>
            </w:r>
            <w:r w:rsidRPr="0042361E">
              <w:rPr>
                <w:rFonts w:asciiTheme="majorHAnsi" w:eastAsia="Palatino Linotype" w:hAnsiTheme="majorHAnsi" w:cstheme="minorHAnsi"/>
                <w:spacing w:val="-7"/>
              </w:rPr>
              <w:t xml:space="preserve"> </w:t>
            </w:r>
            <w:r w:rsidRPr="0042361E">
              <w:rPr>
                <w:rFonts w:asciiTheme="majorHAnsi" w:eastAsia="Courier New" w:hAnsiTheme="majorHAnsi" w:cstheme="minorHAnsi"/>
              </w:rPr>
              <w:t>CSYSR</w:t>
            </w:r>
            <w:r w:rsidRPr="0042361E">
              <w:rPr>
                <w:rFonts w:asciiTheme="majorHAnsi" w:eastAsia="Courier New" w:hAnsiTheme="majorHAnsi" w:cstheme="minorHAnsi"/>
                <w:spacing w:val="-1"/>
              </w:rPr>
              <w:t>E</w:t>
            </w:r>
            <w:r w:rsidRPr="0042361E">
              <w:rPr>
                <w:rFonts w:asciiTheme="majorHAnsi" w:eastAsia="Courier New" w:hAnsiTheme="majorHAnsi" w:cstheme="minorHAnsi"/>
              </w:rPr>
              <w:t>Q</w:t>
            </w:r>
            <w:r w:rsidRPr="0042361E">
              <w:rPr>
                <w:rFonts w:asciiTheme="majorHAnsi" w:eastAsia="Palatino Linotype" w:hAnsiTheme="majorHAnsi" w:cstheme="minorHAnsi"/>
              </w:rPr>
              <w:t>,</w:t>
            </w:r>
            <w:r w:rsidRPr="0042361E">
              <w:rPr>
                <w:rFonts w:asciiTheme="majorHAnsi" w:eastAsia="Palatino Linotype" w:hAnsiTheme="majorHAnsi" w:cstheme="minorHAnsi"/>
                <w:spacing w:val="-6"/>
              </w:rPr>
              <w:t xml:space="preserve"> </w:t>
            </w:r>
            <w:r w:rsidRPr="0042361E">
              <w:rPr>
                <w:rFonts w:asciiTheme="majorHAnsi" w:eastAsia="Courier New" w:hAnsiTheme="majorHAnsi" w:cstheme="minorHAnsi"/>
              </w:rPr>
              <w:t>CSYSAC</w:t>
            </w:r>
            <w:r w:rsidRPr="0042361E">
              <w:rPr>
                <w:rFonts w:asciiTheme="majorHAnsi" w:eastAsia="Courier New" w:hAnsiTheme="majorHAnsi" w:cstheme="minorHAnsi"/>
                <w:spacing w:val="-1"/>
              </w:rPr>
              <w:t>K</w:t>
            </w:r>
            <w:r w:rsidRPr="0042361E">
              <w:rPr>
                <w:rFonts w:asciiTheme="majorHAnsi" w:eastAsia="Palatino Linotype" w:hAnsiTheme="majorHAnsi" w:cstheme="minorHAnsi"/>
              </w:rPr>
              <w: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an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7"/>
              </w:rPr>
              <w:t xml:space="preserve"> </w:t>
            </w:r>
            <w:r w:rsidRPr="0042361E">
              <w:rPr>
                <w:rFonts w:asciiTheme="majorHAnsi" w:eastAsia="Courier New" w:hAnsiTheme="majorHAnsi" w:cstheme="minorHAnsi"/>
              </w:rPr>
              <w:t xml:space="preserve">CACTIVE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not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esent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on</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IP</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interfaces.</w:t>
            </w:r>
          </w:p>
        </w:tc>
      </w:tr>
    </w:tbl>
    <w:p w14:paraId="6B0AC217" w14:textId="77777777" w:rsidR="00786539" w:rsidRPr="0042361E" w:rsidRDefault="00786539" w:rsidP="00786539">
      <w:pPr>
        <w:jc w:val="both"/>
        <w:rPr>
          <w:rFonts w:asciiTheme="majorHAnsi" w:hAnsiTheme="majorHAnsi"/>
        </w:rPr>
      </w:pPr>
    </w:p>
    <w:p w14:paraId="16C4ED16" w14:textId="77777777" w:rsidR="00786539" w:rsidRPr="0042361E" w:rsidRDefault="00786539" w:rsidP="00786539">
      <w:pPr>
        <w:pStyle w:val="Heading2"/>
      </w:pPr>
      <w:bookmarkStart w:id="15" w:name="_Toc427399748"/>
      <w:r w:rsidRPr="0042361E">
        <w:t>AXI4 Signal Adoption</w:t>
      </w:r>
      <w:bookmarkEnd w:id="15"/>
    </w:p>
    <w:p w14:paraId="1BC81ADE" w14:textId="548FC316" w:rsidR="00786539" w:rsidRPr="0042361E" w:rsidRDefault="00B5204D" w:rsidP="00786539">
      <w:pPr>
        <w:jc w:val="both"/>
        <w:rPr>
          <w:rFonts w:asciiTheme="majorHAnsi" w:hAnsiTheme="majorHAnsi"/>
        </w:rPr>
      </w:pPr>
      <w:r w:rsidRPr="0042361E">
        <w:rPr>
          <w:rFonts w:asciiTheme="majorHAnsi" w:hAnsiTheme="majorHAnsi"/>
        </w:rPr>
        <w:t>The tables below provide a</w:t>
      </w:r>
      <w:r w:rsidR="00786539" w:rsidRPr="0042361E">
        <w:rPr>
          <w:rFonts w:asciiTheme="majorHAnsi" w:hAnsiTheme="majorHAnsi"/>
        </w:rPr>
        <w:t xml:space="preserve"> high level summary of AXI4 signals supported by NetSpeed AXI NoC.</w:t>
      </w:r>
    </w:p>
    <w:p w14:paraId="66BB8120" w14:textId="77777777" w:rsidR="00786539" w:rsidRPr="0042361E" w:rsidRDefault="00786539" w:rsidP="00786539">
      <w:pPr>
        <w:pStyle w:val="Heading3"/>
      </w:pPr>
      <w:bookmarkStart w:id="16" w:name="Global_Signals"/>
      <w:bookmarkStart w:id="17" w:name="_bookmark140"/>
      <w:bookmarkStart w:id="18" w:name="_bookmark139"/>
      <w:bookmarkStart w:id="19" w:name="_Toc427399749"/>
      <w:bookmarkEnd w:id="16"/>
      <w:bookmarkEnd w:id="17"/>
      <w:bookmarkEnd w:id="18"/>
      <w:r w:rsidRPr="0042361E">
        <w:t>Global AXI Signals</w:t>
      </w:r>
      <w:bookmarkEnd w:id="19"/>
    </w:p>
    <w:tbl>
      <w:tblPr>
        <w:tblStyle w:val="MediumShading1-Accent1"/>
        <w:tblW w:w="5000" w:type="pct"/>
        <w:tblLook w:val="06A0" w:firstRow="1" w:lastRow="0" w:firstColumn="1" w:lastColumn="0" w:noHBand="1" w:noVBand="1"/>
      </w:tblPr>
      <w:tblGrid>
        <w:gridCol w:w="1522"/>
        <w:gridCol w:w="3863"/>
        <w:gridCol w:w="3955"/>
      </w:tblGrid>
      <w:tr w:rsidR="00786539" w:rsidRPr="0042361E" w14:paraId="2DEB191B" w14:textId="77777777" w:rsidTr="009F6591">
        <w:trPr>
          <w:cnfStyle w:val="100000000000" w:firstRow="1" w:lastRow="0" w:firstColumn="0" w:lastColumn="0" w:oddVBand="0" w:evenVBand="0" w:oddHBand="0" w:evenHBand="0" w:firstRowFirstColumn="0" w:firstRowLastColumn="0" w:lastRowFirstColumn="0" w:lastRowLastColumn="0"/>
          <w:trHeight w:hRule="exact" w:val="325"/>
        </w:trPr>
        <w:tc>
          <w:tcPr>
            <w:cnfStyle w:val="001000000000" w:firstRow="0" w:lastRow="0" w:firstColumn="1" w:lastColumn="0" w:oddVBand="0" w:evenVBand="0" w:oddHBand="0" w:evenHBand="0" w:firstRowFirstColumn="0" w:firstRowLastColumn="0" w:lastRowFirstColumn="0" w:lastRowLastColumn="0"/>
            <w:tcW w:w="815" w:type="pct"/>
          </w:tcPr>
          <w:p w14:paraId="42559798" w14:textId="77777777" w:rsidR="00786539" w:rsidRPr="0042361E" w:rsidRDefault="00786539" w:rsidP="009F6591">
            <w:pPr>
              <w:pStyle w:val="TableParagraph"/>
              <w:spacing w:before="37"/>
              <w:ind w:left="540"/>
              <w:rPr>
                <w:rFonts w:asciiTheme="majorHAnsi" w:eastAsia="Arial" w:hAnsiTheme="majorHAnsi" w:cstheme="minorHAnsi"/>
              </w:rPr>
            </w:pPr>
            <w:r w:rsidRPr="0042361E">
              <w:rPr>
                <w:rFonts w:asciiTheme="majorHAnsi" w:eastAsia="Arial" w:hAnsiTheme="majorHAnsi" w:cstheme="minorHAnsi"/>
              </w:rPr>
              <w:t>Si</w:t>
            </w:r>
            <w:r w:rsidRPr="0042361E">
              <w:rPr>
                <w:rFonts w:asciiTheme="majorHAnsi" w:eastAsia="Arial" w:hAnsiTheme="majorHAnsi" w:cstheme="minorHAnsi"/>
                <w:spacing w:val="-1"/>
              </w:rPr>
              <w:t>g</w:t>
            </w:r>
            <w:r w:rsidRPr="0042361E">
              <w:rPr>
                <w:rFonts w:asciiTheme="majorHAnsi" w:eastAsia="Arial" w:hAnsiTheme="majorHAnsi" w:cstheme="minorHAnsi"/>
              </w:rPr>
              <w:t>nal</w:t>
            </w:r>
          </w:p>
        </w:tc>
        <w:tc>
          <w:tcPr>
            <w:tcW w:w="2068" w:type="pct"/>
          </w:tcPr>
          <w:p w14:paraId="68A57C6E" w14:textId="77777777" w:rsidR="00786539" w:rsidRPr="0042361E" w:rsidRDefault="00786539" w:rsidP="009F6591">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AXI4</w:t>
            </w:r>
          </w:p>
        </w:tc>
        <w:tc>
          <w:tcPr>
            <w:tcW w:w="2117" w:type="pct"/>
          </w:tcPr>
          <w:p w14:paraId="2FA37C7A" w14:textId="77777777" w:rsidR="00786539" w:rsidRPr="0042361E" w:rsidRDefault="00786539" w:rsidP="009F6591">
            <w:pPr>
              <w:pStyle w:val="TableParagraph"/>
              <w:spacing w:before="37"/>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p>
        </w:tc>
      </w:tr>
      <w:tr w:rsidR="00786539" w:rsidRPr="0042361E" w14:paraId="50DC216C" w14:textId="77777777" w:rsidTr="009F6591">
        <w:trPr>
          <w:trHeight w:hRule="exact" w:val="320"/>
        </w:trPr>
        <w:tc>
          <w:tcPr>
            <w:cnfStyle w:val="001000000000" w:firstRow="0" w:lastRow="0" w:firstColumn="1" w:lastColumn="0" w:oddVBand="0" w:evenVBand="0" w:oddHBand="0" w:evenHBand="0" w:firstRowFirstColumn="0" w:firstRowLastColumn="0" w:lastRowFirstColumn="0" w:lastRowLastColumn="0"/>
            <w:tcW w:w="815" w:type="pct"/>
          </w:tcPr>
          <w:p w14:paraId="2F2EF0E9"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5"/>
              </w:rPr>
              <w:t>ACLK</w:t>
            </w:r>
          </w:p>
        </w:tc>
        <w:tc>
          <w:tcPr>
            <w:tcW w:w="4185" w:type="pct"/>
            <w:gridSpan w:val="2"/>
          </w:tcPr>
          <w:p w14:paraId="36DCD4CA" w14:textId="77777777" w:rsidR="00786539" w:rsidRPr="0042361E" w:rsidRDefault="00786539" w:rsidP="009F6591">
            <w:pPr>
              <w:pStyle w:val="TableParagraph"/>
              <w:spacing w:before="24"/>
              <w:ind w:left="65"/>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AXI port clock</w:t>
            </w:r>
          </w:p>
        </w:tc>
      </w:tr>
      <w:tr w:rsidR="00786539" w:rsidRPr="0042361E" w14:paraId="4AD1EED9" w14:textId="77777777" w:rsidTr="009F6591">
        <w:trPr>
          <w:trHeight w:hRule="exact" w:val="365"/>
        </w:trPr>
        <w:tc>
          <w:tcPr>
            <w:cnfStyle w:val="001000000000" w:firstRow="0" w:lastRow="0" w:firstColumn="1" w:lastColumn="0" w:oddVBand="0" w:evenVBand="0" w:oddHBand="0" w:evenHBand="0" w:firstRowFirstColumn="0" w:firstRowLastColumn="0" w:lastRowFirstColumn="0" w:lastRowLastColumn="0"/>
            <w:tcW w:w="815" w:type="pct"/>
          </w:tcPr>
          <w:p w14:paraId="27FB167C"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ARESETn</w:t>
            </w:r>
          </w:p>
        </w:tc>
        <w:tc>
          <w:tcPr>
            <w:tcW w:w="4185" w:type="pct"/>
            <w:gridSpan w:val="2"/>
          </w:tcPr>
          <w:p w14:paraId="669A5C40" w14:textId="77777777" w:rsidR="00786539" w:rsidRPr="0042361E" w:rsidRDefault="00786539" w:rsidP="009F6591">
            <w:pPr>
              <w:pStyle w:val="TableParagraph"/>
              <w:spacing w:before="44" w:line="200" w:lineRule="exact"/>
              <w:ind w:left="65" w:right="16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Active low reset</w:t>
            </w:r>
          </w:p>
        </w:tc>
      </w:tr>
    </w:tbl>
    <w:p w14:paraId="72C4CE60" w14:textId="77777777" w:rsidR="00786539" w:rsidRPr="0042361E" w:rsidRDefault="00786539" w:rsidP="00786539">
      <w:pPr>
        <w:tabs>
          <w:tab w:val="left" w:pos="1234"/>
        </w:tabs>
        <w:ind w:left="140"/>
        <w:rPr>
          <w:rFonts w:asciiTheme="majorHAnsi" w:eastAsia="Arial" w:hAnsiTheme="majorHAnsi" w:cs="Arial"/>
          <w:b/>
          <w:bCs/>
          <w:sz w:val="20"/>
          <w:szCs w:val="20"/>
        </w:rPr>
      </w:pPr>
      <w:bookmarkStart w:id="20" w:name="AXI4_and_AXI4-Lite_Write_Address_Channel"/>
      <w:bookmarkStart w:id="21" w:name="_bookmark141"/>
      <w:bookmarkEnd w:id="20"/>
      <w:bookmarkEnd w:id="21"/>
    </w:p>
    <w:p w14:paraId="032E2706" w14:textId="77777777" w:rsidR="00786539" w:rsidRPr="0042361E" w:rsidRDefault="00786539" w:rsidP="00786539">
      <w:pPr>
        <w:pStyle w:val="Heading3"/>
      </w:pPr>
      <w:bookmarkStart w:id="22" w:name="_Toc427399750"/>
      <w:r w:rsidRPr="0042361E">
        <w:t>Write Address Channel Signals</w:t>
      </w:r>
      <w:bookmarkEnd w:id="22"/>
    </w:p>
    <w:tbl>
      <w:tblPr>
        <w:tblStyle w:val="LightList-Accent1"/>
        <w:tblW w:w="5000" w:type="pct"/>
        <w:tblLook w:val="04A0" w:firstRow="1" w:lastRow="0" w:firstColumn="1" w:lastColumn="0" w:noHBand="0" w:noVBand="1"/>
      </w:tblPr>
      <w:tblGrid>
        <w:gridCol w:w="1580"/>
        <w:gridCol w:w="7760"/>
      </w:tblGrid>
      <w:tr w:rsidR="00786539" w:rsidRPr="0042361E" w14:paraId="3FDD62E9"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C9BC542" w14:textId="77777777" w:rsidR="00786539" w:rsidRPr="0042361E" w:rsidRDefault="00786539" w:rsidP="009F6591">
            <w:pPr>
              <w:pStyle w:val="TableParagraph"/>
              <w:spacing w:before="39"/>
              <w:ind w:left="480"/>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4311" w:type="pct"/>
          </w:tcPr>
          <w:p w14:paraId="1EEB31AC" w14:textId="77777777" w:rsidR="00786539" w:rsidRPr="0042361E" w:rsidRDefault="00786539" w:rsidP="009F6591">
            <w:pPr>
              <w:pStyle w:val="TableParagraph"/>
              <w:spacing w:before="39"/>
              <w:ind w:left="3140" w:right="314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AXI4</w:t>
            </w:r>
          </w:p>
        </w:tc>
      </w:tr>
      <w:tr w:rsidR="00786539" w:rsidRPr="0042361E" w14:paraId="5DA2042B"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B284CCD"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WID</w:t>
            </w:r>
          </w:p>
        </w:tc>
        <w:tc>
          <w:tcPr>
            <w:tcW w:w="4311" w:type="pct"/>
          </w:tcPr>
          <w:p w14:paraId="44172B3D" w14:textId="77777777"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47E2AA09" w14:textId="0692CB30"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lastRenderedPageBreak/>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 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NoC.</w:t>
            </w:r>
          </w:p>
        </w:tc>
      </w:tr>
      <w:tr w:rsidR="00786539" w:rsidRPr="0042361E" w14:paraId="1ED3DDE8"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2B86CADA"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lastRenderedPageBreak/>
              <w:t>A</w:t>
            </w:r>
            <w:r w:rsidRPr="0042361E">
              <w:rPr>
                <w:rFonts w:asciiTheme="majorHAnsi" w:eastAsia="Arial" w:hAnsiTheme="majorHAnsi" w:cstheme="minorHAnsi"/>
                <w:spacing w:val="-11"/>
              </w:rPr>
              <w:t>W</w:t>
            </w:r>
            <w:r w:rsidRPr="0042361E">
              <w:rPr>
                <w:rFonts w:asciiTheme="majorHAnsi" w:eastAsia="Arial" w:hAnsiTheme="majorHAnsi" w:cstheme="minorHAnsi"/>
                <w:spacing w:val="-1"/>
              </w:rPr>
              <w:t>A</w:t>
            </w:r>
            <w:r w:rsidRPr="0042361E">
              <w:rPr>
                <w:rFonts w:asciiTheme="majorHAnsi" w:eastAsia="Arial" w:hAnsiTheme="majorHAnsi" w:cstheme="minorHAnsi"/>
              </w:rPr>
              <w:t>D</w:t>
            </w:r>
            <w:r w:rsidRPr="0042361E">
              <w:rPr>
                <w:rFonts w:asciiTheme="majorHAnsi" w:eastAsia="Arial" w:hAnsiTheme="majorHAnsi" w:cstheme="minorHAnsi"/>
                <w:spacing w:val="-1"/>
              </w:rPr>
              <w:t>DR</w:t>
            </w:r>
          </w:p>
        </w:tc>
        <w:tc>
          <w:tcPr>
            <w:tcW w:w="4311" w:type="pct"/>
          </w:tcPr>
          <w:p w14:paraId="6D20CFE1"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 than system address width. Range of supported address widths is 14 to 60-bits.</w:t>
            </w:r>
          </w:p>
        </w:tc>
      </w:tr>
      <w:tr w:rsidR="00786539" w:rsidRPr="0042361E" w14:paraId="3A02CFC4"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0F4C7CD" w14:textId="77777777" w:rsidR="00786539" w:rsidRPr="0042361E" w:rsidRDefault="00786539" w:rsidP="009F6591">
            <w:pPr>
              <w:pStyle w:val="TableParagraph"/>
              <w:spacing w:before="29"/>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WLEN</w:t>
            </w:r>
          </w:p>
        </w:tc>
        <w:tc>
          <w:tcPr>
            <w:tcW w:w="4311" w:type="pct"/>
          </w:tcPr>
          <w:p w14:paraId="09A1D7FF" w14:textId="77777777" w:rsidR="00786539" w:rsidRPr="0042361E" w:rsidRDefault="00786539" w:rsidP="009F6591">
            <w:pPr>
              <w:pStyle w:val="TableParagraph"/>
              <w:spacing w:before="29"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 S</w:t>
            </w:r>
            <w:r w:rsidRPr="0042361E">
              <w:rPr>
                <w:rFonts w:asciiTheme="majorHAnsi" w:eastAsia="Arial" w:hAnsiTheme="majorHAnsi" w:cstheme="minorHAnsi"/>
              </w:rPr>
              <w:t>u</w:t>
            </w:r>
            <w:r w:rsidRPr="0042361E">
              <w:rPr>
                <w:rFonts w:asciiTheme="majorHAnsi" w:eastAsia="Arial" w:hAnsiTheme="majorHAnsi" w:cstheme="minorHAnsi"/>
                <w:spacing w:val="-1"/>
              </w:rPr>
              <w:t>ppo</w:t>
            </w:r>
            <w:r w:rsidRPr="0042361E">
              <w:rPr>
                <w:rFonts w:asciiTheme="majorHAnsi" w:eastAsia="Arial" w:hAnsiTheme="majorHAnsi" w:cstheme="minorHAnsi"/>
                <w:spacing w:val="7"/>
              </w:rPr>
              <w:t>r</w:t>
            </w:r>
            <w:r w:rsidRPr="0042361E">
              <w:rPr>
                <w:rFonts w:asciiTheme="majorHAnsi" w:eastAsia="Arial" w:hAnsiTheme="majorHAnsi" w:cstheme="minorHAnsi"/>
              </w:rPr>
              <w:t xml:space="preserve">t </w:t>
            </w:r>
            <w:r w:rsidRPr="0042361E">
              <w:rPr>
                <w:rFonts w:asciiTheme="majorHAnsi" w:eastAsia="Arial" w:hAnsiTheme="majorHAnsi" w:cstheme="minorHAnsi"/>
                <w:spacing w:val="-5"/>
              </w:rPr>
              <w:t>b</w:t>
            </w:r>
            <w:r w:rsidRPr="0042361E">
              <w:rPr>
                <w:rFonts w:asciiTheme="majorHAnsi" w:eastAsia="Arial" w:hAnsiTheme="majorHAnsi" w:cstheme="minorHAnsi"/>
                <w:spacing w:val="-1"/>
              </w:rPr>
              <w:t>ursts:</w:t>
            </w:r>
          </w:p>
          <w:p w14:paraId="20E800EB"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7F780272" w14:textId="77777777" w:rsidR="00786539" w:rsidRPr="0042361E" w:rsidRDefault="00786539" w:rsidP="003D7B48">
            <w:pPr>
              <w:pStyle w:val="ListParagraph"/>
              <w:widowControl w:val="0"/>
              <w:numPr>
                <w:ilvl w:val="0"/>
                <w:numId w:val="17"/>
              </w:numPr>
              <w:tabs>
                <w:tab w:val="left" w:pos="303"/>
              </w:tabs>
              <w:spacing w:before="17"/>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2687C3FC"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18E971E4"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WSIZE</w:t>
            </w:r>
          </w:p>
        </w:tc>
        <w:tc>
          <w:tcPr>
            <w:tcW w:w="4311" w:type="pct"/>
          </w:tcPr>
          <w:p w14:paraId="4EC2E994"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2871115F"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1765FA2"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3"/>
              </w:rPr>
              <w:t>B</w:t>
            </w:r>
            <w:r w:rsidRPr="0042361E">
              <w:rPr>
                <w:rFonts w:asciiTheme="majorHAnsi" w:eastAsia="Arial" w:hAnsiTheme="majorHAnsi" w:cstheme="minorHAnsi"/>
              </w:rPr>
              <w:t>U</w:t>
            </w:r>
            <w:r w:rsidRPr="0042361E">
              <w:rPr>
                <w:rFonts w:asciiTheme="majorHAnsi" w:eastAsia="Arial" w:hAnsiTheme="majorHAnsi" w:cstheme="minorHAnsi"/>
                <w:spacing w:val="-1"/>
              </w:rPr>
              <w:t>RS</w:t>
            </w:r>
            <w:r w:rsidRPr="0042361E">
              <w:rPr>
                <w:rFonts w:asciiTheme="majorHAnsi" w:eastAsia="Arial" w:hAnsiTheme="majorHAnsi" w:cstheme="minorHAnsi"/>
              </w:rPr>
              <w:t>T</w:t>
            </w:r>
          </w:p>
        </w:tc>
        <w:tc>
          <w:tcPr>
            <w:tcW w:w="4311" w:type="pct"/>
          </w:tcPr>
          <w:p w14:paraId="753F8F75"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INCR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n</w:t>
            </w:r>
            <w:r w:rsidRPr="0042361E">
              <w:rPr>
                <w:rFonts w:asciiTheme="majorHAnsi" w:eastAsia="Arial" w:hAnsiTheme="majorHAnsi" w:cstheme="minorHAnsi"/>
              </w:rPr>
              <w:t xml:space="preserve">d </w:t>
            </w:r>
            <w:r w:rsidRPr="0042361E">
              <w:rPr>
                <w:rFonts w:asciiTheme="majorHAnsi" w:eastAsia="Courier New" w:hAnsiTheme="majorHAnsi" w:cstheme="minorHAnsi"/>
              </w:rPr>
              <w:t xml:space="preserve">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226F71E5" w14:textId="77777777" w:rsidR="00786539" w:rsidRPr="0042361E" w:rsidRDefault="00786539" w:rsidP="009F6591">
            <w:pPr>
              <w:pStyle w:val="TableParagraph"/>
              <w:spacing w:before="17"/>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FIXED not supported</w:t>
            </w:r>
          </w:p>
        </w:tc>
      </w:tr>
      <w:tr w:rsidR="00786539" w:rsidRPr="0042361E" w14:paraId="7CEFEB20"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14B41F50"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WLOCK</w:t>
            </w:r>
          </w:p>
        </w:tc>
        <w:tc>
          <w:tcPr>
            <w:tcW w:w="4311" w:type="pct"/>
          </w:tcPr>
          <w:p w14:paraId="5D220392" w14:textId="77777777" w:rsidR="00786539" w:rsidRPr="0042361E" w:rsidRDefault="00786539" w:rsidP="009F6591">
            <w:pPr>
              <w:pStyle w:val="TableParagraph"/>
              <w:spacing w:before="35"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w:t>
            </w:r>
            <w:r w:rsidRPr="0042361E">
              <w:rPr>
                <w:rFonts w:asciiTheme="majorHAnsi" w:eastAsia="Arial" w:hAnsiTheme="majorHAnsi" w:cstheme="minorHAnsi"/>
              </w:rPr>
              <w:t>u</w:t>
            </w:r>
            <w:r w:rsidRPr="0042361E">
              <w:rPr>
                <w:rFonts w:asciiTheme="majorHAnsi" w:eastAsia="Arial" w:hAnsiTheme="majorHAnsi" w:cstheme="minorHAnsi"/>
                <w:spacing w:val="-2"/>
              </w:rPr>
              <w:t>s</w:t>
            </w:r>
            <w:r w:rsidRPr="0042361E">
              <w:rPr>
                <w:rFonts w:asciiTheme="majorHAnsi" w:eastAsia="Arial" w:hAnsiTheme="majorHAnsi" w:cstheme="minorHAnsi"/>
              </w:rPr>
              <w:t>i</w:t>
            </w:r>
            <w:r w:rsidRPr="0042361E">
              <w:rPr>
                <w:rFonts w:asciiTheme="majorHAnsi" w:eastAsia="Arial" w:hAnsiTheme="majorHAnsi" w:cstheme="minorHAnsi"/>
                <w:spacing w:val="-5"/>
              </w:rPr>
              <w:t>v</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acces</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supported</w:t>
            </w:r>
          </w:p>
        </w:tc>
      </w:tr>
      <w:tr w:rsidR="00786539" w:rsidRPr="0042361E" w14:paraId="02BF9134"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B1C2AD4"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4311" w:type="pct"/>
          </w:tcPr>
          <w:p w14:paraId="22A3D8C4" w14:textId="77777777" w:rsidR="00786539" w:rsidRPr="0042361E" w:rsidRDefault="00786539" w:rsidP="009F6591">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w:t>
            </w:r>
          </w:p>
        </w:tc>
      </w:tr>
      <w:tr w:rsidR="00786539" w:rsidRPr="0042361E" w14:paraId="1C9C39A3"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0A321BA3"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4311" w:type="pct"/>
          </w:tcPr>
          <w:p w14:paraId="3F5AE1FB" w14:textId="77777777" w:rsidR="00786539" w:rsidRPr="0042361E" w:rsidRDefault="00786539" w:rsidP="009F6591">
            <w:pPr>
              <w:pStyle w:val="TableParagraph"/>
              <w:spacing w:before="31"/>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14687D32"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05BD624"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WQOS</w:t>
            </w:r>
          </w:p>
        </w:tc>
        <w:tc>
          <w:tcPr>
            <w:tcW w:w="4311" w:type="pct"/>
          </w:tcPr>
          <w:p w14:paraId="4E32F832" w14:textId="77777777" w:rsidR="00786539" w:rsidRPr="0042361E" w:rsidRDefault="00786539" w:rsidP="009F6591">
            <w:pPr>
              <w:pStyle w:val="TableParagraph"/>
              <w:spacing w:before="35"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 passe</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Qo</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ystem. QoS bits are also used for priority and weight assignments for flows</w:t>
            </w:r>
          </w:p>
        </w:tc>
      </w:tr>
      <w:tr w:rsidR="00786539" w:rsidRPr="0042361E" w14:paraId="7502574E"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07979147"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WREGION</w:t>
            </w:r>
          </w:p>
        </w:tc>
        <w:tc>
          <w:tcPr>
            <w:tcW w:w="4311" w:type="pct"/>
          </w:tcPr>
          <w:p w14:paraId="5CAD076A" w14:textId="77777777" w:rsidR="00786539" w:rsidRPr="0042361E" w:rsidRDefault="00786539" w:rsidP="009F6591">
            <w:pPr>
              <w:pStyle w:val="TableParagraph"/>
              <w:spacing w:before="10" w:line="200" w:lineRule="exact"/>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1FD2C37A"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5DC3774"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WUSER</w:t>
            </w:r>
          </w:p>
        </w:tc>
        <w:tc>
          <w:tcPr>
            <w:tcW w:w="4311" w:type="pct"/>
          </w:tcPr>
          <w:p w14:paraId="1C48618B" w14:textId="77777777" w:rsidR="00786539" w:rsidRPr="0042361E" w:rsidRDefault="00786539" w:rsidP="009F6591">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per AW transaction is transported across NoC to the destination. If an AW transaction is split into multiple transactions, then user bits of the original request is repeated for each of the resultant transaction.</w:t>
            </w:r>
          </w:p>
        </w:tc>
      </w:tr>
      <w:tr w:rsidR="00786539" w:rsidRPr="0042361E" w14:paraId="6272587B" w14:textId="77777777" w:rsidTr="009F6591">
        <w:tc>
          <w:tcPr>
            <w:cnfStyle w:val="001000000000" w:firstRow="0" w:lastRow="0" w:firstColumn="1" w:lastColumn="0" w:oddVBand="0" w:evenVBand="0" w:oddHBand="0" w:evenHBand="0" w:firstRowFirstColumn="0" w:firstRowLastColumn="0" w:lastRowFirstColumn="0" w:lastRowLastColumn="0"/>
            <w:tcW w:w="689" w:type="pct"/>
          </w:tcPr>
          <w:p w14:paraId="73A1D8B6"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4311" w:type="pct"/>
          </w:tcPr>
          <w:p w14:paraId="2303C391"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2E7CE1AD"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7B95979"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4311" w:type="pct"/>
          </w:tcPr>
          <w:p w14:paraId="7CAA5B48"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07EA81E4" w14:textId="77777777" w:rsidR="00786539" w:rsidRPr="0042361E" w:rsidRDefault="00786539" w:rsidP="00786539">
      <w:pPr>
        <w:spacing w:before="9" w:line="150" w:lineRule="exact"/>
        <w:rPr>
          <w:rFonts w:asciiTheme="majorHAnsi" w:hAnsiTheme="majorHAnsi"/>
        </w:rPr>
      </w:pPr>
      <w:bookmarkStart w:id="23" w:name="_bookmark142"/>
      <w:bookmarkStart w:id="24" w:name="_bookmark143"/>
      <w:bookmarkEnd w:id="23"/>
      <w:bookmarkEnd w:id="24"/>
    </w:p>
    <w:p w14:paraId="4A85CBB6" w14:textId="77777777" w:rsidR="00786539" w:rsidRPr="0042361E" w:rsidRDefault="00786539" w:rsidP="00786539">
      <w:pPr>
        <w:pStyle w:val="Heading3"/>
      </w:pPr>
      <w:bookmarkStart w:id="25" w:name="_Toc427399751"/>
      <w:r w:rsidRPr="0042361E">
        <w:t>Write Data Channel Signals</w:t>
      </w:r>
      <w:bookmarkEnd w:id="25"/>
    </w:p>
    <w:tbl>
      <w:tblPr>
        <w:tblStyle w:val="LightList-Accent1"/>
        <w:tblW w:w="0" w:type="auto"/>
        <w:tblLayout w:type="fixed"/>
        <w:tblLook w:val="04A0" w:firstRow="1" w:lastRow="0" w:firstColumn="1" w:lastColumn="0" w:noHBand="0" w:noVBand="1"/>
      </w:tblPr>
      <w:tblGrid>
        <w:gridCol w:w="1458"/>
        <w:gridCol w:w="8584"/>
      </w:tblGrid>
      <w:tr w:rsidR="00786539" w:rsidRPr="0042361E" w14:paraId="20B17088"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9E4F4B0" w14:textId="77777777" w:rsidR="00786539" w:rsidRPr="0042361E" w:rsidRDefault="00786539" w:rsidP="009F6591">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84" w:type="dxa"/>
          </w:tcPr>
          <w:p w14:paraId="2F8BC92C" w14:textId="77777777" w:rsidR="00786539" w:rsidRPr="0042361E" w:rsidRDefault="00786539" w:rsidP="009F6591">
            <w:pPr>
              <w:pStyle w:val="TableParagraph"/>
              <w:spacing w:before="37"/>
              <w:ind w:left="2175" w:right="217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AX</w:t>
            </w:r>
            <w:r w:rsidRPr="0042361E">
              <w:rPr>
                <w:rFonts w:asciiTheme="majorHAnsi" w:eastAsia="Arial" w:hAnsiTheme="majorHAnsi" w:cstheme="minorHAnsi"/>
              </w:rPr>
              <w:t>I4</w:t>
            </w:r>
          </w:p>
        </w:tc>
      </w:tr>
      <w:tr w:rsidR="00786539" w:rsidRPr="0042361E" w14:paraId="5D5814B0"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36D930"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w:t>
            </w:r>
            <w:r w:rsidRPr="0042361E">
              <w:rPr>
                <w:rFonts w:asciiTheme="majorHAnsi" w:eastAsia="Arial" w:hAnsiTheme="majorHAnsi" w:cstheme="minorHAnsi"/>
                <w:spacing w:val="-23"/>
              </w:rPr>
              <w:t>T</w:t>
            </w:r>
            <w:r w:rsidRPr="0042361E">
              <w:rPr>
                <w:rFonts w:asciiTheme="majorHAnsi" w:eastAsia="Arial" w:hAnsiTheme="majorHAnsi" w:cstheme="minorHAnsi"/>
              </w:rPr>
              <w:t>A</w:t>
            </w:r>
          </w:p>
        </w:tc>
        <w:tc>
          <w:tcPr>
            <w:tcW w:w="8584" w:type="dxa"/>
          </w:tcPr>
          <w:p w14:paraId="1D36E0BB" w14:textId="77777777"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32, 64, 128, 256, 512 bit widths supported.</w:t>
            </w:r>
          </w:p>
        </w:tc>
      </w:tr>
      <w:tr w:rsidR="00786539" w:rsidRPr="0042361E" w14:paraId="0A8305E1"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171E8AF7"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2"/>
              </w:rPr>
              <w:t>S</w:t>
            </w:r>
            <w:r w:rsidRPr="0042361E">
              <w:rPr>
                <w:rFonts w:asciiTheme="majorHAnsi" w:eastAsia="Arial" w:hAnsiTheme="majorHAnsi" w:cstheme="minorHAnsi"/>
                <w:spacing w:val="-1"/>
              </w:rPr>
              <w:t>TRB</w:t>
            </w:r>
          </w:p>
        </w:tc>
        <w:tc>
          <w:tcPr>
            <w:tcW w:w="8584" w:type="dxa"/>
          </w:tcPr>
          <w:p w14:paraId="09C5F635"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738489C4"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854C2C"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LAST</w:t>
            </w:r>
          </w:p>
        </w:tc>
        <w:tc>
          <w:tcPr>
            <w:tcW w:w="8584" w:type="dxa"/>
          </w:tcPr>
          <w:p w14:paraId="17C8201C"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4567A2DD"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3EA61BDD"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USER</w:t>
            </w:r>
          </w:p>
        </w:tc>
        <w:tc>
          <w:tcPr>
            <w:tcW w:w="8584" w:type="dxa"/>
          </w:tcPr>
          <w:p w14:paraId="0587CA46" w14:textId="77777777" w:rsidR="00786539" w:rsidRPr="0042361E" w:rsidRDefault="00786539" w:rsidP="009F6591">
            <w:pPr>
              <w:pStyle w:val="TableParagraph"/>
              <w:spacing w:before="35" w:line="278" w:lineRule="auto"/>
              <w:ind w:left="63" w:right="437"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Number of user bits per byte of the interface can be configured. This is </w:t>
            </w:r>
            <w:r w:rsidRPr="0042361E">
              <w:rPr>
                <w:rFonts w:asciiTheme="majorHAnsi" w:eastAsia="Arial" w:hAnsiTheme="majorHAnsi" w:cstheme="minorHAnsi"/>
              </w:rPr>
              <w:lastRenderedPageBreak/>
              <w:t>transported across the NoC</w:t>
            </w:r>
          </w:p>
        </w:tc>
      </w:tr>
      <w:tr w:rsidR="00786539" w:rsidRPr="0042361E" w14:paraId="4FAF1552"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DFE468" w14:textId="77777777" w:rsidR="00786539" w:rsidRPr="0042361E" w:rsidRDefault="00786539" w:rsidP="009F6591">
            <w:pPr>
              <w:pStyle w:val="TableParagraph"/>
              <w:spacing w:before="29"/>
              <w:ind w:left="63"/>
              <w:rPr>
                <w:rFonts w:asciiTheme="majorHAnsi" w:eastAsia="Arial" w:hAnsiTheme="majorHAnsi" w:cstheme="minorHAnsi"/>
              </w:rPr>
            </w:pPr>
            <w:r w:rsidRPr="0042361E">
              <w:rPr>
                <w:rFonts w:asciiTheme="majorHAnsi" w:eastAsia="Arial" w:hAnsiTheme="majorHAnsi" w:cstheme="minorHAnsi"/>
              </w:rPr>
              <w:lastRenderedPageBreak/>
              <w:t>W</w:t>
            </w:r>
            <w:r w:rsidRPr="0042361E">
              <w:rPr>
                <w:rFonts w:asciiTheme="majorHAnsi" w:eastAsia="Arial" w:hAnsiTheme="majorHAnsi" w:cstheme="minorHAnsi"/>
                <w:spacing w:val="-16"/>
              </w:rPr>
              <w:t>V</w:t>
            </w:r>
            <w:r w:rsidRPr="0042361E">
              <w:rPr>
                <w:rFonts w:asciiTheme="majorHAnsi" w:eastAsia="Arial" w:hAnsiTheme="majorHAnsi" w:cstheme="minorHAnsi"/>
                <w:spacing w:val="-1"/>
              </w:rPr>
              <w:t>A</w:t>
            </w:r>
            <w:r w:rsidRPr="0042361E">
              <w:rPr>
                <w:rFonts w:asciiTheme="majorHAnsi" w:eastAsia="Arial" w:hAnsiTheme="majorHAnsi" w:cstheme="minorHAnsi"/>
              </w:rPr>
              <w:t>L</w:t>
            </w:r>
            <w:r w:rsidRPr="0042361E">
              <w:rPr>
                <w:rFonts w:asciiTheme="majorHAnsi" w:eastAsia="Arial" w:hAnsiTheme="majorHAnsi" w:cstheme="minorHAnsi"/>
                <w:spacing w:val="-1"/>
              </w:rPr>
              <w:t>ID</w:t>
            </w:r>
          </w:p>
        </w:tc>
        <w:tc>
          <w:tcPr>
            <w:tcW w:w="8584" w:type="dxa"/>
          </w:tcPr>
          <w:p w14:paraId="2F4A47BE" w14:textId="77777777" w:rsidR="00786539" w:rsidRPr="0042361E" w:rsidRDefault="00786539" w:rsidP="009F6591">
            <w:pPr>
              <w:pStyle w:val="TableParagraph"/>
              <w:spacing w:before="29"/>
              <w:ind w:left="64"/>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518C1CD"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0AD1C7B4" w14:textId="77777777" w:rsidR="00786539" w:rsidRPr="0042361E" w:rsidRDefault="00786539" w:rsidP="009F6591">
            <w:pPr>
              <w:pStyle w:val="TableParagraph"/>
              <w:spacing w:before="29"/>
              <w:ind w:left="63"/>
              <w:rPr>
                <w:rFonts w:asciiTheme="majorHAnsi" w:eastAsia="Arial" w:hAnsiTheme="majorHAnsi" w:cstheme="minorHAnsi"/>
              </w:rPr>
            </w:pPr>
            <w:r w:rsidRPr="0042361E">
              <w:rPr>
                <w:rFonts w:asciiTheme="majorHAnsi" w:eastAsia="Arial" w:hAnsiTheme="majorHAnsi" w:cstheme="minorHAnsi"/>
              </w:rPr>
              <w:t>WREADY</w:t>
            </w:r>
          </w:p>
        </w:tc>
        <w:tc>
          <w:tcPr>
            <w:tcW w:w="8584" w:type="dxa"/>
          </w:tcPr>
          <w:p w14:paraId="2CE700DC" w14:textId="77777777" w:rsidR="00786539" w:rsidRPr="0042361E" w:rsidRDefault="00786539" w:rsidP="009F6591">
            <w:pPr>
              <w:pStyle w:val="TableParagraph"/>
              <w:spacing w:before="29"/>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Fully supported</w:t>
            </w:r>
          </w:p>
        </w:tc>
      </w:tr>
    </w:tbl>
    <w:p w14:paraId="11CFB310" w14:textId="77777777" w:rsidR="00786539" w:rsidRPr="0042361E" w:rsidRDefault="00786539" w:rsidP="00786539">
      <w:pPr>
        <w:tabs>
          <w:tab w:val="left" w:pos="1254"/>
        </w:tabs>
        <w:rPr>
          <w:rFonts w:asciiTheme="majorHAnsi" w:eastAsia="Arial" w:hAnsiTheme="majorHAnsi" w:cs="Arial"/>
          <w:b/>
          <w:bCs/>
          <w:sz w:val="20"/>
          <w:szCs w:val="20"/>
        </w:rPr>
      </w:pPr>
    </w:p>
    <w:p w14:paraId="68151B44" w14:textId="77777777" w:rsidR="00786539" w:rsidRPr="0042361E" w:rsidRDefault="00786539" w:rsidP="00786539">
      <w:pPr>
        <w:pStyle w:val="Heading3"/>
      </w:pPr>
      <w:bookmarkStart w:id="26" w:name="_Toc427399752"/>
      <w:r w:rsidRPr="0042361E">
        <w:t>Write Response Channel Signals</w:t>
      </w:r>
      <w:bookmarkEnd w:id="26"/>
    </w:p>
    <w:tbl>
      <w:tblPr>
        <w:tblStyle w:val="LightList-Accent1"/>
        <w:tblW w:w="0" w:type="auto"/>
        <w:tblLayout w:type="fixed"/>
        <w:tblLook w:val="04A0" w:firstRow="1" w:lastRow="0" w:firstColumn="1" w:lastColumn="0" w:noHBand="0" w:noVBand="1"/>
      </w:tblPr>
      <w:tblGrid>
        <w:gridCol w:w="1458"/>
        <w:gridCol w:w="8564"/>
      </w:tblGrid>
      <w:tr w:rsidR="00786539" w:rsidRPr="0042361E" w14:paraId="17D5AF76"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CC3F139" w14:textId="77777777" w:rsidR="00786539" w:rsidRPr="0042361E" w:rsidRDefault="00786539" w:rsidP="009F6591">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5409D24D" w14:textId="77777777" w:rsidR="00786539" w:rsidRPr="0042361E" w:rsidRDefault="00786539" w:rsidP="009F6591">
            <w:pPr>
              <w:pStyle w:val="TableParagraph"/>
              <w:spacing w:before="3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AX</w:t>
            </w:r>
            <w:r w:rsidRPr="0042361E">
              <w:rPr>
                <w:rFonts w:asciiTheme="majorHAnsi" w:eastAsia="Arial" w:hAnsiTheme="majorHAnsi" w:cstheme="minorHAnsi"/>
              </w:rPr>
              <w:t>I4</w:t>
            </w:r>
          </w:p>
        </w:tc>
      </w:tr>
      <w:tr w:rsidR="00786539" w:rsidRPr="0042361E" w14:paraId="428B4780"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B91363"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BID</w:t>
            </w:r>
          </w:p>
        </w:tc>
        <w:tc>
          <w:tcPr>
            <w:tcW w:w="8564" w:type="dxa"/>
          </w:tcPr>
          <w:p w14:paraId="0629AEC9" w14:textId="77777777"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08230534" w14:textId="77777777" w:rsidR="00786539" w:rsidRPr="0042361E" w:rsidRDefault="00786539" w:rsidP="009F6591">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rPr>
              <w:t xml:space="preserve">ID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w:t>
            </w:r>
            <w:r w:rsidRPr="0042361E">
              <w:rPr>
                <w:rFonts w:asciiTheme="majorHAnsi" w:eastAsia="Arial" w:hAnsiTheme="majorHAnsi" w:cstheme="minorHAnsi"/>
              </w:rPr>
              <w:t>o</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w:t>
            </w:r>
            <w:r w:rsidRPr="0042361E">
              <w:rPr>
                <w:rFonts w:asciiTheme="majorHAnsi" w:eastAsia="Arial" w:hAnsiTheme="majorHAnsi" w:cstheme="minorHAnsi"/>
                <w:spacing w:val="-1"/>
              </w:rPr>
              <w:t>n</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spacing w:val="4"/>
              </w:rPr>
              <w:t>r</w:t>
            </w:r>
            <w:r w:rsidRPr="0042361E">
              <w:rPr>
                <w:rFonts w:asciiTheme="majorHAnsi" w:eastAsia="Arial" w:hAnsiTheme="majorHAnsi" w:cstheme="minorHAnsi"/>
              </w:rPr>
              <w:t>m</w:t>
            </w:r>
            <w:r w:rsidRPr="0042361E">
              <w:rPr>
                <w:rFonts w:asciiTheme="majorHAnsi" w:eastAsia="Arial" w:hAnsiTheme="majorHAnsi" w:cstheme="minorHAnsi"/>
                <w:spacing w:val="-1"/>
              </w:rPr>
              <w:t>a</w:t>
            </w:r>
            <w:r w:rsidRPr="0042361E">
              <w:rPr>
                <w:rFonts w:asciiTheme="majorHAnsi" w:eastAsia="Arial" w:hAnsiTheme="majorHAnsi" w:cstheme="minorHAnsi"/>
              </w:rPr>
              <w:t>t</w:t>
            </w:r>
            <w:r w:rsidRPr="0042361E">
              <w:rPr>
                <w:rFonts w:asciiTheme="majorHAnsi" w:eastAsia="Arial" w:hAnsiTheme="majorHAnsi" w:cstheme="minorHAnsi"/>
                <w:spacing w:val="-1"/>
              </w:rPr>
              <w:t>io</w:t>
            </w:r>
            <w:r w:rsidRPr="0042361E">
              <w:rPr>
                <w:rFonts w:asciiTheme="majorHAnsi" w:eastAsia="Arial" w:hAnsiTheme="majorHAnsi" w:cstheme="minorHAnsi"/>
              </w:rPr>
              <w:t>n.</w:t>
            </w:r>
          </w:p>
        </w:tc>
      </w:tr>
      <w:tr w:rsidR="00786539" w:rsidRPr="0042361E" w14:paraId="71145325"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7442C866"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BRESP</w:t>
            </w:r>
          </w:p>
        </w:tc>
        <w:tc>
          <w:tcPr>
            <w:tcW w:w="8564" w:type="dxa"/>
          </w:tcPr>
          <w:p w14:paraId="410ED529" w14:textId="6C82C1BE"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56A8F" w:rsidRPr="0042361E">
              <w:rPr>
                <w:rFonts w:asciiTheme="majorHAnsi" w:eastAsia="Arial" w:hAnsiTheme="majorHAnsi" w:cstheme="minorHAnsi"/>
                <w:spacing w:val="-1"/>
              </w:rPr>
              <w:t xml:space="preserve"> For an AW requests which had been split into multiple AW requests, any change in write response between individual split segments results in SLVERR write response being sent to master.</w:t>
            </w:r>
          </w:p>
        </w:tc>
      </w:tr>
      <w:tr w:rsidR="00786539" w:rsidRPr="0042361E" w14:paraId="044317F4"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C696B2"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BUSER</w:t>
            </w:r>
          </w:p>
        </w:tc>
        <w:tc>
          <w:tcPr>
            <w:tcW w:w="8564" w:type="dxa"/>
          </w:tcPr>
          <w:p w14:paraId="64900600" w14:textId="77777777" w:rsidR="00786539" w:rsidRPr="0042361E" w:rsidRDefault="00786539" w:rsidP="009F6591">
            <w:pPr>
              <w:pStyle w:val="TableParagraph"/>
              <w:spacing w:before="35" w:line="278" w:lineRule="auto"/>
              <w:ind w:left="63" w:right="497"/>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are defined per B response transaction. For an AW request which had been split into multiple AW requests, user bits associated with write response of first split AW segment is delivered as the BUSER bits of the entire command. BUSER of subsequent segments are ignored.</w:t>
            </w:r>
          </w:p>
        </w:tc>
      </w:tr>
      <w:tr w:rsidR="00786539" w:rsidRPr="0042361E" w14:paraId="18E8B666"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1CFA98FA"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54CB5E2D"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51DDDD73"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AA168F"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BREA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2304BEF"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47856582" w14:textId="77777777" w:rsidR="00786539" w:rsidRPr="0042361E" w:rsidRDefault="00786539" w:rsidP="00786539">
      <w:pPr>
        <w:spacing w:before="9" w:line="150" w:lineRule="exact"/>
        <w:rPr>
          <w:rFonts w:asciiTheme="majorHAnsi" w:hAnsiTheme="majorHAnsi"/>
          <w:sz w:val="15"/>
          <w:szCs w:val="15"/>
        </w:rPr>
      </w:pPr>
    </w:p>
    <w:p w14:paraId="6394192C" w14:textId="77777777" w:rsidR="00786539" w:rsidRPr="0042361E" w:rsidRDefault="00786539" w:rsidP="00786539">
      <w:pPr>
        <w:pStyle w:val="Heading3"/>
      </w:pPr>
      <w:bookmarkStart w:id="27" w:name="AXI4_and_AXI4-Lite_Read_Address_Channel_"/>
      <w:bookmarkStart w:id="28" w:name="_Toc427399753"/>
      <w:bookmarkEnd w:id="27"/>
      <w:r w:rsidRPr="0042361E">
        <w:t>Read Address Channel Signals</w:t>
      </w:r>
      <w:bookmarkEnd w:id="28"/>
    </w:p>
    <w:tbl>
      <w:tblPr>
        <w:tblStyle w:val="LightList-Accent1"/>
        <w:tblW w:w="9932" w:type="dxa"/>
        <w:tblLayout w:type="fixed"/>
        <w:tblLook w:val="04A0" w:firstRow="1" w:lastRow="0" w:firstColumn="1" w:lastColumn="0" w:noHBand="0" w:noVBand="1"/>
      </w:tblPr>
      <w:tblGrid>
        <w:gridCol w:w="1458"/>
        <w:gridCol w:w="180"/>
        <w:gridCol w:w="8294"/>
      </w:tblGrid>
      <w:tr w:rsidR="00786539" w:rsidRPr="0042361E" w14:paraId="01D585A4"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968ADF" w14:textId="77777777" w:rsidR="00786539" w:rsidRPr="0042361E" w:rsidRDefault="00786539" w:rsidP="009F6591">
            <w:pPr>
              <w:pStyle w:val="TableParagraph"/>
              <w:spacing w:before="37"/>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474" w:type="dxa"/>
            <w:gridSpan w:val="2"/>
          </w:tcPr>
          <w:p w14:paraId="015A5758" w14:textId="77777777" w:rsidR="00786539" w:rsidRPr="0042361E" w:rsidRDefault="00786539" w:rsidP="009F6591">
            <w:pPr>
              <w:pStyle w:val="TableParagraph"/>
              <w:spacing w:before="37"/>
              <w:ind w:left="2498" w:right="2497"/>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AX</w:t>
            </w:r>
            <w:r w:rsidRPr="0042361E">
              <w:rPr>
                <w:rFonts w:asciiTheme="majorHAnsi" w:eastAsia="Arial" w:hAnsiTheme="majorHAnsi" w:cstheme="minorHAnsi"/>
              </w:rPr>
              <w:t>I4</w:t>
            </w:r>
          </w:p>
        </w:tc>
      </w:tr>
      <w:tr w:rsidR="00786539" w:rsidRPr="0042361E" w14:paraId="54D8A10C"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774A0AB"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ARID</w:t>
            </w:r>
          </w:p>
        </w:tc>
        <w:tc>
          <w:tcPr>
            <w:tcW w:w="8474" w:type="dxa"/>
            <w:gridSpan w:val="2"/>
          </w:tcPr>
          <w:p w14:paraId="5044BF62" w14:textId="77777777"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6EFC79" w14:textId="65CC1DDF"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NoC.</w:t>
            </w:r>
          </w:p>
        </w:tc>
      </w:tr>
      <w:tr w:rsidR="00786539" w:rsidRPr="0042361E" w14:paraId="7D18D6EA"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15A72334"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ARADDR</w:t>
            </w:r>
          </w:p>
        </w:tc>
        <w:tc>
          <w:tcPr>
            <w:tcW w:w="8474" w:type="dxa"/>
            <w:gridSpan w:val="2"/>
          </w:tcPr>
          <w:p w14:paraId="47FE2D33"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lesser than system address width. Range of supported address widths is 14 to 60-bits.</w:t>
            </w:r>
          </w:p>
        </w:tc>
      </w:tr>
      <w:tr w:rsidR="00786539" w:rsidRPr="0042361E" w14:paraId="7902CD96"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CF9C399"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ARLEN</w:t>
            </w:r>
          </w:p>
        </w:tc>
        <w:tc>
          <w:tcPr>
            <w:tcW w:w="8474" w:type="dxa"/>
            <w:gridSpan w:val="2"/>
          </w:tcPr>
          <w:p w14:paraId="54D19055" w14:textId="77777777" w:rsidR="00786539" w:rsidRPr="0042361E" w:rsidRDefault="00786539" w:rsidP="009F6591">
            <w:pPr>
              <w:pStyle w:val="TableParagraph"/>
              <w:spacing w:before="29"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 S</w:t>
            </w:r>
            <w:r w:rsidRPr="0042361E">
              <w:rPr>
                <w:rFonts w:asciiTheme="majorHAnsi" w:eastAsia="Arial" w:hAnsiTheme="majorHAnsi" w:cstheme="minorHAnsi"/>
              </w:rPr>
              <w:t>u</w:t>
            </w:r>
            <w:r w:rsidRPr="0042361E">
              <w:rPr>
                <w:rFonts w:asciiTheme="majorHAnsi" w:eastAsia="Arial" w:hAnsiTheme="majorHAnsi" w:cstheme="minorHAnsi"/>
                <w:spacing w:val="-1"/>
              </w:rPr>
              <w:t>ppo</w:t>
            </w:r>
            <w:r w:rsidRPr="0042361E">
              <w:rPr>
                <w:rFonts w:asciiTheme="majorHAnsi" w:eastAsia="Arial" w:hAnsiTheme="majorHAnsi" w:cstheme="minorHAnsi"/>
                <w:spacing w:val="7"/>
              </w:rPr>
              <w:t>r</w:t>
            </w:r>
            <w:r w:rsidRPr="0042361E">
              <w:rPr>
                <w:rFonts w:asciiTheme="majorHAnsi" w:eastAsia="Arial" w:hAnsiTheme="majorHAnsi" w:cstheme="minorHAnsi"/>
              </w:rPr>
              <w:t xml:space="preserve">t </w:t>
            </w:r>
            <w:r w:rsidRPr="0042361E">
              <w:rPr>
                <w:rFonts w:asciiTheme="majorHAnsi" w:eastAsia="Arial" w:hAnsiTheme="majorHAnsi" w:cstheme="minorHAnsi"/>
                <w:spacing w:val="-5"/>
              </w:rPr>
              <w:t>b</w:t>
            </w:r>
            <w:r w:rsidRPr="0042361E">
              <w:rPr>
                <w:rFonts w:asciiTheme="majorHAnsi" w:eastAsia="Arial" w:hAnsiTheme="majorHAnsi" w:cstheme="minorHAnsi"/>
                <w:spacing w:val="-1"/>
              </w:rPr>
              <w:t>ursts:</w:t>
            </w:r>
          </w:p>
          <w:p w14:paraId="069AFF39"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033DE83B" w14:textId="77777777" w:rsidR="00786539" w:rsidRPr="0042361E" w:rsidRDefault="00786539" w:rsidP="003D7B48">
            <w:pPr>
              <w:pStyle w:val="ListParagraph"/>
              <w:widowControl w:val="0"/>
              <w:numPr>
                <w:ilvl w:val="0"/>
                <w:numId w:val="17"/>
              </w:numPr>
              <w:tabs>
                <w:tab w:val="left" w:pos="303"/>
              </w:tabs>
              <w:spacing w:before="1"/>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43549C20"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7B95EF7F"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ARSIZE</w:t>
            </w:r>
          </w:p>
        </w:tc>
        <w:tc>
          <w:tcPr>
            <w:tcW w:w="8474" w:type="dxa"/>
            <w:gridSpan w:val="2"/>
          </w:tcPr>
          <w:p w14:paraId="4211E395"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73AB7F9F"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F65F07" w14:textId="77777777" w:rsidR="00786539" w:rsidRPr="0042361E" w:rsidRDefault="00786539" w:rsidP="009F6591">
            <w:pPr>
              <w:pStyle w:val="TableParagraph"/>
              <w:spacing w:before="36"/>
              <w:ind w:left="63"/>
              <w:rPr>
                <w:rFonts w:asciiTheme="majorHAnsi" w:eastAsia="Arial" w:hAnsiTheme="majorHAnsi" w:cstheme="minorHAnsi"/>
              </w:rPr>
            </w:pPr>
            <w:r w:rsidRPr="0042361E">
              <w:rPr>
                <w:rFonts w:asciiTheme="majorHAnsi" w:eastAsia="Arial" w:hAnsiTheme="majorHAnsi" w:cstheme="minorHAnsi"/>
                <w:spacing w:val="-1"/>
              </w:rPr>
              <w:t>ARBURST</w:t>
            </w:r>
          </w:p>
        </w:tc>
        <w:tc>
          <w:tcPr>
            <w:tcW w:w="8474" w:type="dxa"/>
            <w:gridSpan w:val="2"/>
          </w:tcPr>
          <w:p w14:paraId="49A85C7E"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INCR and 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5AF13C84" w14:textId="77777777" w:rsidR="00786539" w:rsidRPr="0042361E" w:rsidRDefault="00786539" w:rsidP="009F6591">
            <w:pPr>
              <w:pStyle w:val="TableParagraph"/>
              <w:spacing w:before="17"/>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FIXED not supported</w:t>
            </w:r>
          </w:p>
        </w:tc>
      </w:tr>
      <w:tr w:rsidR="00786539" w:rsidRPr="0042361E" w14:paraId="199088D3"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154BF7A4"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ARLOCK</w:t>
            </w:r>
          </w:p>
        </w:tc>
        <w:tc>
          <w:tcPr>
            <w:tcW w:w="8474" w:type="dxa"/>
            <w:gridSpan w:val="2"/>
          </w:tcPr>
          <w:p w14:paraId="1E68123E" w14:textId="77777777" w:rsidR="00786539" w:rsidRPr="0042361E" w:rsidRDefault="00786539" w:rsidP="009F6591">
            <w:pPr>
              <w:pStyle w:val="TableParagraph"/>
              <w:spacing w:before="24" w:line="278" w:lineRule="auto"/>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Exclusive access supported</w:t>
            </w:r>
          </w:p>
        </w:tc>
      </w:tr>
      <w:tr w:rsidR="00786539" w:rsidRPr="0042361E" w14:paraId="7C8755D4"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8DDD840"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8474" w:type="dxa"/>
            <w:gridSpan w:val="2"/>
          </w:tcPr>
          <w:p w14:paraId="51BDE1AC" w14:textId="77777777" w:rsidR="00786539" w:rsidRPr="0042361E" w:rsidRDefault="00786539" w:rsidP="009F6591">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xml:space="preserve">. Signal bits can be </w:t>
            </w:r>
            <w:r w:rsidRPr="0042361E">
              <w:rPr>
                <w:rFonts w:asciiTheme="majorHAnsi" w:eastAsia="Arial" w:hAnsiTheme="majorHAnsi" w:cstheme="minorHAnsi"/>
              </w:rPr>
              <w:lastRenderedPageBreak/>
              <w:t>selectively overridd</w:t>
            </w:r>
            <w:bookmarkStart w:id="29" w:name="_GoBack"/>
            <w:bookmarkEnd w:id="29"/>
            <w:r w:rsidRPr="0042361E">
              <w:rPr>
                <w:rFonts w:asciiTheme="majorHAnsi" w:eastAsia="Arial" w:hAnsiTheme="majorHAnsi" w:cstheme="minorHAnsi"/>
              </w:rPr>
              <w:t>en on master or slave port bridge</w:t>
            </w:r>
          </w:p>
        </w:tc>
      </w:tr>
      <w:tr w:rsidR="00786539" w:rsidRPr="0042361E" w14:paraId="0B5A51C4"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6EF497C1"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lastRenderedPageBreak/>
              <w:t>ARP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8474" w:type="dxa"/>
            <w:gridSpan w:val="2"/>
          </w:tcPr>
          <w:p w14:paraId="386EBD20" w14:textId="77777777" w:rsidR="00786539" w:rsidRPr="0042361E" w:rsidRDefault="00786539" w:rsidP="009F6591">
            <w:pPr>
              <w:pStyle w:val="TableParagraph"/>
              <w:spacing w:before="31"/>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NetSpeed AXI NoC</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6D7084D8"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2FF7737"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ARQOS</w:t>
            </w:r>
          </w:p>
        </w:tc>
        <w:tc>
          <w:tcPr>
            <w:tcW w:w="8474" w:type="dxa"/>
            <w:gridSpan w:val="2"/>
          </w:tcPr>
          <w:p w14:paraId="3D8D367F" w14:textId="77777777" w:rsidR="00786539" w:rsidRPr="0042361E" w:rsidRDefault="00786539" w:rsidP="009F6591">
            <w:pPr>
              <w:pStyle w:val="TableParagraph"/>
              <w:spacing w:before="35" w:line="278" w:lineRule="auto"/>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 passe</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Qo</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ystem. QoS bits are also used for priority and weight assignments for flows</w:t>
            </w:r>
          </w:p>
        </w:tc>
      </w:tr>
      <w:tr w:rsidR="00786539" w:rsidRPr="0042361E" w14:paraId="66CC4888" w14:textId="77777777" w:rsidTr="009F6591">
        <w:tc>
          <w:tcPr>
            <w:cnfStyle w:val="001000000000" w:firstRow="0" w:lastRow="0" w:firstColumn="1" w:lastColumn="0" w:oddVBand="0" w:evenVBand="0" w:oddHBand="0" w:evenHBand="0" w:firstRowFirstColumn="0" w:firstRowLastColumn="0" w:lastRowFirstColumn="0" w:lastRowLastColumn="0"/>
            <w:tcW w:w="1638" w:type="dxa"/>
            <w:gridSpan w:val="2"/>
          </w:tcPr>
          <w:p w14:paraId="10A54317"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ARREGION</w:t>
            </w:r>
          </w:p>
        </w:tc>
        <w:tc>
          <w:tcPr>
            <w:tcW w:w="8294" w:type="dxa"/>
          </w:tcPr>
          <w:p w14:paraId="2F0B7D22" w14:textId="77777777" w:rsidR="00786539" w:rsidRPr="0042361E" w:rsidRDefault="00786539" w:rsidP="009F6591">
            <w:pPr>
              <w:pStyle w:val="TableParagraph"/>
              <w:spacing w:before="10" w:line="200" w:lineRule="exact"/>
              <w:ind w:left="-108"/>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3F924912"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60778AD"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474" w:type="dxa"/>
            <w:gridSpan w:val="2"/>
          </w:tcPr>
          <w:p w14:paraId="27AD5493" w14:textId="77777777" w:rsidR="00786539" w:rsidRPr="0042361E" w:rsidRDefault="00786539" w:rsidP="009F6591">
            <w:pPr>
              <w:pStyle w:val="TableParagraph"/>
              <w:spacing w:before="35" w:line="278" w:lineRule="auto"/>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per AR transaction is transported across NoC to the destination. If an AR transaction is split into multiple transactions, then user bits of the original request is repeated for each of the resultant transaction.</w:t>
            </w:r>
          </w:p>
        </w:tc>
      </w:tr>
      <w:tr w:rsidR="00786539" w:rsidRPr="0042361E" w14:paraId="7525D991"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6A09FDD2"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474" w:type="dxa"/>
            <w:gridSpan w:val="2"/>
          </w:tcPr>
          <w:p w14:paraId="1C5B49AB"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E1FF119"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189593"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ARREA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474" w:type="dxa"/>
            <w:gridSpan w:val="2"/>
          </w:tcPr>
          <w:p w14:paraId="722EF2A7"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7A710C71" w14:textId="77777777" w:rsidR="00786539" w:rsidRPr="0042361E" w:rsidRDefault="00786539" w:rsidP="00786539">
      <w:pPr>
        <w:spacing w:before="9" w:line="150" w:lineRule="exact"/>
        <w:rPr>
          <w:rFonts w:asciiTheme="majorHAnsi" w:hAnsiTheme="majorHAnsi"/>
        </w:rPr>
      </w:pPr>
    </w:p>
    <w:p w14:paraId="5DF74C60" w14:textId="77777777" w:rsidR="00786539" w:rsidRPr="0042361E" w:rsidRDefault="00786539" w:rsidP="00786539">
      <w:pPr>
        <w:pStyle w:val="Heading3"/>
      </w:pPr>
      <w:bookmarkStart w:id="30" w:name="_Toc427399754"/>
      <w:r w:rsidRPr="0042361E">
        <w:t>Read Data Channel Signals</w:t>
      </w:r>
      <w:bookmarkEnd w:id="30"/>
    </w:p>
    <w:tbl>
      <w:tblPr>
        <w:tblStyle w:val="LightList-Accent1"/>
        <w:tblW w:w="0" w:type="auto"/>
        <w:tblLayout w:type="fixed"/>
        <w:tblLook w:val="04A0" w:firstRow="1" w:lastRow="0" w:firstColumn="1" w:lastColumn="0" w:noHBand="0" w:noVBand="1"/>
      </w:tblPr>
      <w:tblGrid>
        <w:gridCol w:w="1458"/>
        <w:gridCol w:w="8674"/>
      </w:tblGrid>
      <w:tr w:rsidR="00786539" w:rsidRPr="0042361E" w14:paraId="7F6502D7"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339EC7E" w14:textId="77777777" w:rsidR="00786539" w:rsidRPr="0042361E" w:rsidRDefault="00786539" w:rsidP="009F6591">
            <w:pPr>
              <w:pStyle w:val="TableParagraph"/>
              <w:spacing w:before="39"/>
              <w:ind w:left="447"/>
              <w:rPr>
                <w:rFonts w:asciiTheme="majorHAnsi" w:eastAsia="Arial" w:hAnsiTheme="majorHAnsi" w:cstheme="minorHAnsi"/>
              </w:rPr>
            </w:pPr>
            <w:r w:rsidRPr="0042361E">
              <w:rPr>
                <w:rFonts w:asciiTheme="majorHAnsi" w:eastAsia="Arial" w:hAnsiTheme="majorHAnsi" w:cstheme="minorHAnsi"/>
                <w:spacing w:val="-1"/>
              </w:rPr>
              <w:t>Si</w:t>
            </w:r>
            <w:r w:rsidRPr="0042361E">
              <w:rPr>
                <w:rFonts w:asciiTheme="majorHAnsi" w:eastAsia="Arial" w:hAnsiTheme="majorHAnsi" w:cstheme="minorHAnsi"/>
              </w:rPr>
              <w:t>g</w:t>
            </w:r>
            <w:r w:rsidRPr="0042361E">
              <w:rPr>
                <w:rFonts w:asciiTheme="majorHAnsi" w:eastAsia="Arial" w:hAnsiTheme="majorHAnsi" w:cstheme="minorHAnsi"/>
                <w:spacing w:val="-1"/>
              </w:rPr>
              <w:t>nal</w:t>
            </w:r>
          </w:p>
        </w:tc>
        <w:tc>
          <w:tcPr>
            <w:tcW w:w="8674" w:type="dxa"/>
          </w:tcPr>
          <w:p w14:paraId="10329403" w14:textId="77777777" w:rsidR="00786539" w:rsidRPr="0042361E" w:rsidRDefault="00786539" w:rsidP="009F6591">
            <w:pPr>
              <w:pStyle w:val="TableParagraph"/>
              <w:spacing w:before="39"/>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w:t>
            </w:r>
            <w:r w:rsidRPr="0042361E">
              <w:rPr>
                <w:rFonts w:asciiTheme="majorHAnsi" w:eastAsia="Arial" w:hAnsiTheme="majorHAnsi" w:cstheme="minorHAnsi"/>
                <w:spacing w:val="-1"/>
              </w:rPr>
              <w:t>XI4</w:t>
            </w:r>
          </w:p>
        </w:tc>
      </w:tr>
      <w:tr w:rsidR="00786539" w:rsidRPr="0042361E" w14:paraId="2ED58D6A"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2AE472" w14:textId="77777777" w:rsidR="00786539" w:rsidRPr="0042361E" w:rsidRDefault="00786539" w:rsidP="009F6591">
            <w:pPr>
              <w:pStyle w:val="TableParagraph"/>
              <w:spacing w:before="24"/>
              <w:ind w:left="63"/>
              <w:rPr>
                <w:rFonts w:asciiTheme="majorHAnsi" w:eastAsia="Arial" w:hAnsiTheme="majorHAnsi" w:cstheme="minorHAnsi"/>
              </w:rPr>
            </w:pPr>
            <w:r w:rsidRPr="0042361E">
              <w:rPr>
                <w:rFonts w:asciiTheme="majorHAnsi" w:eastAsia="Arial" w:hAnsiTheme="majorHAnsi" w:cstheme="minorHAnsi"/>
                <w:spacing w:val="-1"/>
              </w:rPr>
              <w:t>RID</w:t>
            </w:r>
          </w:p>
        </w:tc>
        <w:tc>
          <w:tcPr>
            <w:tcW w:w="8674" w:type="dxa"/>
          </w:tcPr>
          <w:p w14:paraId="458ACA72" w14:textId="77777777" w:rsidR="00786539" w:rsidRPr="0042361E" w:rsidRDefault="00786539" w:rsidP="009F6591">
            <w:pPr>
              <w:pStyle w:val="TableParagraph"/>
              <w:spacing w:before="24"/>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8559DE" w14:textId="77777777" w:rsidR="00786539" w:rsidRPr="0042361E" w:rsidRDefault="00786539" w:rsidP="009F6591">
            <w:pPr>
              <w:pStyle w:val="TableParagraph"/>
              <w:spacing w:before="33"/>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ARI</w:t>
            </w:r>
            <w:r w:rsidRPr="0042361E">
              <w:rPr>
                <w:rFonts w:asciiTheme="majorHAnsi" w:eastAsia="Arial" w:hAnsiTheme="majorHAnsi" w:cstheme="minorHAnsi"/>
              </w:rPr>
              <w:t xml:space="preserve">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mor</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in</w:t>
            </w:r>
            <w:r w:rsidRPr="0042361E">
              <w:rPr>
                <w:rFonts w:asciiTheme="majorHAnsi" w:eastAsia="Arial" w:hAnsiTheme="majorHAnsi" w:cstheme="minorHAnsi"/>
                <w:spacing w:val="-6"/>
              </w:rPr>
              <w:t>f</w:t>
            </w:r>
            <w:r w:rsidRPr="0042361E">
              <w:rPr>
                <w:rFonts w:asciiTheme="majorHAnsi" w:eastAsia="Arial" w:hAnsiTheme="majorHAnsi" w:cstheme="minorHAnsi"/>
              </w:rPr>
              <w:t>o</w:t>
            </w:r>
            <w:r w:rsidRPr="0042361E">
              <w:rPr>
                <w:rFonts w:asciiTheme="majorHAnsi" w:eastAsia="Arial" w:hAnsiTheme="majorHAnsi" w:cstheme="minorHAnsi"/>
                <w:spacing w:val="3"/>
              </w:rPr>
              <w:t>r</w:t>
            </w:r>
            <w:r w:rsidRPr="0042361E">
              <w:rPr>
                <w:rFonts w:asciiTheme="majorHAnsi" w:eastAsia="Arial" w:hAnsiTheme="majorHAnsi" w:cstheme="minorHAnsi"/>
              </w:rPr>
              <w:t>m</w:t>
            </w:r>
            <w:r w:rsidRPr="0042361E">
              <w:rPr>
                <w:rFonts w:asciiTheme="majorHAnsi" w:eastAsia="Arial" w:hAnsiTheme="majorHAnsi" w:cstheme="minorHAnsi"/>
                <w:spacing w:val="-1"/>
              </w:rPr>
              <w:t>ation.</w:t>
            </w:r>
          </w:p>
        </w:tc>
      </w:tr>
      <w:tr w:rsidR="00786539" w:rsidRPr="0042361E" w14:paraId="7203F516"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519EE769"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AT</w:t>
            </w:r>
            <w:r w:rsidRPr="0042361E">
              <w:rPr>
                <w:rFonts w:asciiTheme="majorHAnsi" w:eastAsia="Arial" w:hAnsiTheme="majorHAnsi" w:cstheme="minorHAnsi"/>
              </w:rPr>
              <w:t>A</w:t>
            </w:r>
          </w:p>
        </w:tc>
        <w:tc>
          <w:tcPr>
            <w:tcW w:w="8674" w:type="dxa"/>
          </w:tcPr>
          <w:p w14:paraId="5820810F"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Data widths of 32, 64, 128, 256 and 512 bits supported</w:t>
            </w:r>
          </w:p>
        </w:tc>
      </w:tr>
      <w:tr w:rsidR="00786539" w:rsidRPr="0042361E" w14:paraId="6AE9978A"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CDE48A0"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RRESP</w:t>
            </w:r>
          </w:p>
        </w:tc>
        <w:tc>
          <w:tcPr>
            <w:tcW w:w="8674" w:type="dxa"/>
          </w:tcPr>
          <w:p w14:paraId="1694F0E1" w14:textId="1FB66319"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C6F02" w:rsidRPr="0042361E">
              <w:rPr>
                <w:rFonts w:asciiTheme="majorHAnsi" w:eastAsia="Arial" w:hAnsiTheme="majorHAnsi" w:cstheme="minorHAnsi"/>
                <w:spacing w:val="-1"/>
              </w:rPr>
              <w:t xml:space="preserve"> If a change in read response is detected between beats of a read response, subsequent beats are marked with SLVERR</w:t>
            </w:r>
          </w:p>
        </w:tc>
      </w:tr>
      <w:tr w:rsidR="00786539" w:rsidRPr="0042361E" w14:paraId="4EBCC19C"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1E6784FE"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rPr>
              <w:t>L</w:t>
            </w:r>
            <w:r w:rsidRPr="0042361E">
              <w:rPr>
                <w:rFonts w:asciiTheme="majorHAnsi" w:eastAsia="Arial" w:hAnsiTheme="majorHAnsi" w:cstheme="minorHAnsi"/>
                <w:spacing w:val="-1"/>
              </w:rPr>
              <w:t>AST</w:t>
            </w:r>
          </w:p>
        </w:tc>
        <w:tc>
          <w:tcPr>
            <w:tcW w:w="8674" w:type="dxa"/>
          </w:tcPr>
          <w:p w14:paraId="0465C17E" w14:textId="77777777" w:rsidR="00786539" w:rsidRPr="0042361E" w:rsidRDefault="00786539" w:rsidP="009F6591">
            <w:pPr>
              <w:pStyle w:val="TableParagraph"/>
              <w:spacing w:before="35"/>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AE60B98"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A5C5869"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674" w:type="dxa"/>
          </w:tcPr>
          <w:p w14:paraId="03B88CB7" w14:textId="77777777" w:rsidR="00786539" w:rsidRPr="0042361E" w:rsidRDefault="00786539" w:rsidP="009F6591">
            <w:pPr>
              <w:pStyle w:val="TableParagraph"/>
              <w:spacing w:before="35" w:line="278" w:lineRule="auto"/>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RUSER bits have two parts, one part defined per byte of the interface and second defined for the entire R response transaction</w:t>
            </w:r>
          </w:p>
          <w:p w14:paraId="59FAF06A" w14:textId="77777777" w:rsidR="00786539" w:rsidRPr="0042361E" w:rsidRDefault="00786539" w:rsidP="009F6591">
            <w:pPr>
              <w:pStyle w:val="TableParagraph"/>
              <w:spacing w:before="35" w:line="278" w:lineRule="auto"/>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For an AR request which had been split into multiple AR requests, user bits associated with read response of first split AR segment is delivered as the per transaction part of RUSER bits for the entire command. Per transaction RUSER bits of subsequent segments are ignored.</w:t>
            </w:r>
          </w:p>
        </w:tc>
      </w:tr>
      <w:tr w:rsidR="00786539" w:rsidRPr="0042361E" w14:paraId="05FA05E5" w14:textId="77777777" w:rsidTr="009F6591">
        <w:tc>
          <w:tcPr>
            <w:cnfStyle w:val="001000000000" w:firstRow="0" w:lastRow="0" w:firstColumn="1" w:lastColumn="0" w:oddVBand="0" w:evenVBand="0" w:oddHBand="0" w:evenHBand="0" w:firstRowFirstColumn="0" w:firstRowLastColumn="0" w:lastRowFirstColumn="0" w:lastRowLastColumn="0"/>
            <w:tcW w:w="1458" w:type="dxa"/>
          </w:tcPr>
          <w:p w14:paraId="36578E13"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674" w:type="dxa"/>
          </w:tcPr>
          <w:p w14:paraId="57F25028" w14:textId="77777777" w:rsidR="00786539" w:rsidRPr="0042361E" w:rsidRDefault="00786539" w:rsidP="009F6591">
            <w:pPr>
              <w:pStyle w:val="TableParagraph"/>
              <w:spacing w:before="35"/>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F596D59" w14:textId="77777777" w:rsidTr="009F6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3C0E33A" w14:textId="77777777" w:rsidR="00786539" w:rsidRPr="0042361E" w:rsidRDefault="00786539" w:rsidP="009F6591">
            <w:pPr>
              <w:pStyle w:val="TableParagraph"/>
              <w:spacing w:before="35"/>
              <w:ind w:left="63"/>
              <w:rPr>
                <w:rFonts w:asciiTheme="majorHAnsi" w:eastAsia="Arial" w:hAnsiTheme="majorHAnsi" w:cstheme="minorHAnsi"/>
              </w:rPr>
            </w:pPr>
            <w:r w:rsidRPr="0042361E">
              <w:rPr>
                <w:rFonts w:asciiTheme="majorHAnsi" w:eastAsia="Arial" w:hAnsiTheme="majorHAnsi" w:cstheme="minorHAnsi"/>
                <w:spacing w:val="-1"/>
              </w:rPr>
              <w:t>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674" w:type="dxa"/>
          </w:tcPr>
          <w:p w14:paraId="79DA1B62" w14:textId="77777777" w:rsidR="00786539" w:rsidRPr="0042361E" w:rsidRDefault="00786539" w:rsidP="009F6591">
            <w:pPr>
              <w:pStyle w:val="TableParagraph"/>
              <w:spacing w:before="35"/>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64C4B4CA" w14:textId="77777777" w:rsidR="00786539" w:rsidRPr="0042361E" w:rsidRDefault="00786539" w:rsidP="00786539">
      <w:pPr>
        <w:pStyle w:val="Heading3"/>
      </w:pPr>
      <w:bookmarkStart w:id="31" w:name="_Toc427399755"/>
      <w:r w:rsidRPr="0042361E">
        <w:t>AXI4-Lite Feature Adoption</w:t>
      </w:r>
      <w:bookmarkEnd w:id="31"/>
    </w:p>
    <w:tbl>
      <w:tblPr>
        <w:tblStyle w:val="MediumShading1-Accent1"/>
        <w:tblW w:w="9378" w:type="dxa"/>
        <w:tblLook w:val="06A0" w:firstRow="1" w:lastRow="0" w:firstColumn="1" w:lastColumn="0" w:noHBand="1" w:noVBand="1"/>
      </w:tblPr>
      <w:tblGrid>
        <w:gridCol w:w="1790"/>
        <w:gridCol w:w="7588"/>
      </w:tblGrid>
      <w:tr w:rsidR="00786539" w:rsidRPr="0042361E" w14:paraId="695E524E"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95891D5" w14:textId="77777777" w:rsidR="00786539" w:rsidRPr="0042361E" w:rsidRDefault="00786539" w:rsidP="009F6591">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I4 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588" w:type="dxa"/>
          </w:tcPr>
          <w:p w14:paraId="05DF7A2A" w14:textId="77777777" w:rsidR="00786539" w:rsidRPr="0042361E" w:rsidRDefault="00786539" w:rsidP="009F6591">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344E4388"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62886B40"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Ports</w:t>
            </w:r>
          </w:p>
        </w:tc>
        <w:tc>
          <w:tcPr>
            <w:tcW w:w="7588" w:type="dxa"/>
          </w:tcPr>
          <w:p w14:paraId="26876C30"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master and slave ports can connect to NetSpeed AXI NoC. Intercommunication between AXI4 agents and AXI4-Lite agents is supported, conversions are performed by the NoC</w:t>
            </w:r>
          </w:p>
        </w:tc>
      </w:tr>
      <w:tr w:rsidR="00786539" w:rsidRPr="0042361E" w14:paraId="72016DD9"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98186EF"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lastRenderedPageBreak/>
              <w:t>Conversion</w:t>
            </w:r>
          </w:p>
        </w:tc>
        <w:tc>
          <w:tcPr>
            <w:tcW w:w="7588" w:type="dxa"/>
          </w:tcPr>
          <w:p w14:paraId="39224016"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of length &gt; 1 from AXI masters to AXI4-Lite slaves, are split into multiple AXI4-Lite transactions of 32-bit or 64-bit size. Responses from the slave are converted back to the format expected by the AXI master. WRAP requests sent to an AXI4-Lite slave will result in a SLVERR response</w:t>
            </w:r>
          </w:p>
        </w:tc>
      </w:tr>
      <w:tr w:rsidR="00786539" w:rsidRPr="0042361E" w14:paraId="733A0653"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BE00037"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Length</w:t>
            </w:r>
          </w:p>
        </w:tc>
        <w:tc>
          <w:tcPr>
            <w:tcW w:w="7588" w:type="dxa"/>
          </w:tcPr>
          <w:p w14:paraId="1B75047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is restricted to single beat transactions</w:t>
            </w:r>
          </w:p>
        </w:tc>
      </w:tr>
      <w:tr w:rsidR="00786539" w:rsidRPr="0042361E" w14:paraId="0CAC11D1"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141192F8"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Data Width</w:t>
            </w:r>
          </w:p>
        </w:tc>
        <w:tc>
          <w:tcPr>
            <w:tcW w:w="7588" w:type="dxa"/>
          </w:tcPr>
          <w:p w14:paraId="013FEE78"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and 64-bit AXI4-Lite interfaces are supported</w:t>
            </w:r>
          </w:p>
        </w:tc>
      </w:tr>
      <w:tr w:rsidR="00786539" w:rsidRPr="0042361E" w14:paraId="2A72BCF4"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40343673"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588" w:type="dxa"/>
          </w:tcPr>
          <w:p w14:paraId="2E19AF9C"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 range of address width is 14-bit to 60-bits</w:t>
            </w:r>
          </w:p>
        </w:tc>
      </w:tr>
      <w:tr w:rsidR="00786539" w:rsidRPr="0042361E" w14:paraId="09115A5A"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0EC7A8D9"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size</w:t>
            </w:r>
          </w:p>
        </w:tc>
        <w:tc>
          <w:tcPr>
            <w:tcW w:w="7588" w:type="dxa"/>
          </w:tcPr>
          <w:p w14:paraId="1CA535E5"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does not support narrow transfers and all transactions are of full data width</w:t>
            </w:r>
          </w:p>
        </w:tc>
      </w:tr>
      <w:tr w:rsidR="00786539" w:rsidRPr="0042361E" w14:paraId="0028A7FC"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79C3DF19"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AID</w:t>
            </w:r>
          </w:p>
        </w:tc>
        <w:tc>
          <w:tcPr>
            <w:tcW w:w="7588" w:type="dxa"/>
          </w:tcPr>
          <w:p w14:paraId="6A52A8F5"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No ID bits are present in AXI4-Lite. Multiple outstanding transactions are supported, however all transactions must be ordered.</w:t>
            </w:r>
          </w:p>
        </w:tc>
      </w:tr>
    </w:tbl>
    <w:p w14:paraId="32C10E05" w14:textId="77777777" w:rsidR="00786539" w:rsidRPr="0042361E" w:rsidRDefault="00786539" w:rsidP="00786539">
      <w:pPr>
        <w:rPr>
          <w:rFonts w:asciiTheme="majorHAnsi" w:hAnsiTheme="majorHAnsi"/>
          <w:sz w:val="19"/>
          <w:szCs w:val="19"/>
        </w:rPr>
      </w:pPr>
    </w:p>
    <w:p w14:paraId="33439462" w14:textId="77777777" w:rsidR="00786539" w:rsidRPr="0042361E" w:rsidRDefault="00786539" w:rsidP="00786539">
      <w:pPr>
        <w:pStyle w:val="Heading3"/>
      </w:pPr>
      <w:bookmarkStart w:id="32" w:name="_Toc427399756"/>
      <w:r w:rsidRPr="0042361E">
        <w:t>AXI3 Feature Adoption</w:t>
      </w:r>
      <w:bookmarkEnd w:id="32"/>
    </w:p>
    <w:tbl>
      <w:tblPr>
        <w:tblStyle w:val="MediumShading1-Accent1"/>
        <w:tblW w:w="9558" w:type="dxa"/>
        <w:tblLook w:val="06A0" w:firstRow="1" w:lastRow="0" w:firstColumn="1" w:lastColumn="0" w:noHBand="1" w:noVBand="1"/>
      </w:tblPr>
      <w:tblGrid>
        <w:gridCol w:w="2178"/>
        <w:gridCol w:w="7380"/>
      </w:tblGrid>
      <w:tr w:rsidR="00786539" w:rsidRPr="0042361E" w14:paraId="63804B14" w14:textId="77777777" w:rsidTr="009F6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2A04F2A" w14:textId="77777777" w:rsidR="00786539" w:rsidRPr="0042361E" w:rsidRDefault="00786539" w:rsidP="009F6591">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I3</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380" w:type="dxa"/>
          </w:tcPr>
          <w:p w14:paraId="1B09D6C0" w14:textId="77777777" w:rsidR="00786539" w:rsidRPr="0042361E" w:rsidRDefault="00786539" w:rsidP="009F6591">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19A0A578" w14:textId="77777777" w:rsidTr="009F6591">
        <w:tc>
          <w:tcPr>
            <w:cnfStyle w:val="001000000000" w:firstRow="0" w:lastRow="0" w:firstColumn="1" w:lastColumn="0" w:oddVBand="0" w:evenVBand="0" w:oddHBand="0" w:evenHBand="0" w:firstRowFirstColumn="0" w:firstRowLastColumn="0" w:lastRowFirstColumn="0" w:lastRowLastColumn="0"/>
            <w:tcW w:w="2178" w:type="dxa"/>
          </w:tcPr>
          <w:p w14:paraId="4BCD3B78"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7380" w:type="dxa"/>
          </w:tcPr>
          <w:p w14:paraId="1B6F5871"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Burst length is restricted to the range 1 to 16 beats</w:t>
            </w:r>
          </w:p>
        </w:tc>
      </w:tr>
      <w:tr w:rsidR="00786539" w:rsidRPr="0042361E" w14:paraId="61D475D7" w14:textId="77777777" w:rsidTr="009F6591">
        <w:tc>
          <w:tcPr>
            <w:cnfStyle w:val="001000000000" w:firstRow="0" w:lastRow="0" w:firstColumn="1" w:lastColumn="0" w:oddVBand="0" w:evenVBand="0" w:oddHBand="0" w:evenHBand="0" w:firstRowFirstColumn="0" w:firstRowLastColumn="0" w:lastRowFirstColumn="0" w:lastRowLastColumn="0"/>
            <w:tcW w:w="2178" w:type="dxa"/>
          </w:tcPr>
          <w:p w14:paraId="42F8ABD5"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rPr>
              <w:t>Splitting</w:t>
            </w:r>
          </w:p>
        </w:tc>
        <w:tc>
          <w:tcPr>
            <w:tcW w:w="7380" w:type="dxa"/>
          </w:tcPr>
          <w:p w14:paraId="58E4EFE8"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If a transaction from an AXI4 master would exceed ALEN on an AXI3 slave port, then the transaction is split into multiple transactions at 16 beat boundaries.</w:t>
            </w:r>
          </w:p>
        </w:tc>
      </w:tr>
      <w:tr w:rsidR="00786539" w:rsidRPr="0042361E" w14:paraId="380865FB" w14:textId="77777777" w:rsidTr="009F6591">
        <w:tc>
          <w:tcPr>
            <w:cnfStyle w:val="001000000000" w:firstRow="0" w:lastRow="0" w:firstColumn="1" w:lastColumn="0" w:oddVBand="0" w:evenVBand="0" w:oddHBand="0" w:evenHBand="0" w:firstRowFirstColumn="0" w:firstRowLastColumn="0" w:lastRowFirstColumn="0" w:lastRowLastColumn="0"/>
            <w:tcW w:w="2178" w:type="dxa"/>
          </w:tcPr>
          <w:p w14:paraId="2EB99BCA"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WID</w:t>
            </w:r>
          </w:p>
        </w:tc>
        <w:tc>
          <w:tcPr>
            <w:tcW w:w="7380" w:type="dxa"/>
          </w:tcPr>
          <w:p w14:paraId="219A5054" w14:textId="77777777" w:rsidR="00786539" w:rsidRPr="0042361E" w:rsidRDefault="00786539" w:rsidP="009F6591">
            <w:pPr>
              <w:pStyle w:val="TableParagraph"/>
              <w:spacing w:before="24"/>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This signal is available on the W data channel interface. However write interleaving is not supported</w:t>
            </w:r>
          </w:p>
        </w:tc>
      </w:tr>
      <w:tr w:rsidR="00786539" w:rsidRPr="0042361E" w14:paraId="18B18E02" w14:textId="77777777" w:rsidTr="009F6591">
        <w:tc>
          <w:tcPr>
            <w:cnfStyle w:val="001000000000" w:firstRow="0" w:lastRow="0" w:firstColumn="1" w:lastColumn="0" w:oddVBand="0" w:evenVBand="0" w:oddHBand="0" w:evenHBand="0" w:firstRowFirstColumn="0" w:firstRowLastColumn="0" w:lastRowFirstColumn="0" w:lastRowLastColumn="0"/>
            <w:tcW w:w="2178" w:type="dxa"/>
          </w:tcPr>
          <w:p w14:paraId="353D2241"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AxLOCK[1:0]</w:t>
            </w:r>
          </w:p>
        </w:tc>
        <w:tc>
          <w:tcPr>
            <w:tcW w:w="7380" w:type="dxa"/>
          </w:tcPr>
          <w:p w14:paraId="0557E9D0" w14:textId="77777777" w:rsidR="00786539" w:rsidRPr="0042361E" w:rsidRDefault="00786539" w:rsidP="009F6591">
            <w:pPr>
              <w:pStyle w:val="TableParagraph"/>
              <w:spacing w:before="2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sidRPr="0042361E">
              <w:rPr>
                <w:rFonts w:asciiTheme="majorHAnsi" w:eastAsia="Palatino Linotype" w:hAnsiTheme="majorHAnsi" w:cstheme="minorHAnsi"/>
                <w:bCs/>
              </w:rPr>
              <w:t>AXI3 locked transactions are not supported and are converted to Normal transactions</w:t>
            </w:r>
          </w:p>
        </w:tc>
      </w:tr>
    </w:tbl>
    <w:p w14:paraId="47BB9E2F" w14:textId="77777777" w:rsidR="00786539" w:rsidRPr="0042361E" w:rsidRDefault="00786539" w:rsidP="00786539">
      <w:pPr>
        <w:pStyle w:val="Heading3"/>
      </w:pPr>
      <w:bookmarkStart w:id="33" w:name="_Toc427399757"/>
      <w:r w:rsidRPr="0042361E">
        <w:t>AHB-Lite Feature Adoption</w:t>
      </w:r>
      <w:bookmarkEnd w:id="33"/>
    </w:p>
    <w:tbl>
      <w:tblPr>
        <w:tblStyle w:val="MediumShading1-Accent1"/>
        <w:tblW w:w="9378" w:type="dxa"/>
        <w:tblLook w:val="06A0" w:firstRow="1" w:lastRow="0" w:firstColumn="1" w:lastColumn="0" w:noHBand="1" w:noVBand="1"/>
      </w:tblPr>
      <w:tblGrid>
        <w:gridCol w:w="1700"/>
        <w:gridCol w:w="7678"/>
      </w:tblGrid>
      <w:tr w:rsidR="00786539" w:rsidRPr="0042361E" w14:paraId="59242099"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03B04AEB" w14:textId="626E4674" w:rsidR="00786539" w:rsidRPr="0042361E" w:rsidRDefault="00786539" w:rsidP="009F6591">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AHB</w:t>
            </w:r>
            <w:r w:rsidR="00B5204D" w:rsidRPr="0042361E">
              <w:rPr>
                <w:rFonts w:asciiTheme="majorHAnsi" w:eastAsia="Arial" w:hAnsiTheme="majorHAnsi" w:cstheme="minorHAnsi"/>
                <w:spacing w:val="1"/>
              </w:rPr>
              <w:t>-Lite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678" w:type="dxa"/>
          </w:tcPr>
          <w:p w14:paraId="1D36C4AF" w14:textId="77777777" w:rsidR="00786539" w:rsidRPr="0042361E" w:rsidRDefault="00786539" w:rsidP="009F6591">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13A127A4"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A03822B"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Version</w:t>
            </w:r>
          </w:p>
        </w:tc>
        <w:tc>
          <w:tcPr>
            <w:tcW w:w="7678" w:type="dxa"/>
          </w:tcPr>
          <w:p w14:paraId="53A59DBC"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AHB-Lite master and AHB-Lite slave devices can connect to NetSpeed AXI NoC. </w:t>
            </w:r>
          </w:p>
        </w:tc>
      </w:tr>
      <w:tr w:rsidR="00786539" w:rsidRPr="0042361E" w14:paraId="6079519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87A7919"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678" w:type="dxa"/>
          </w:tcPr>
          <w:p w14:paraId="7D848899" w14:textId="3BDDE2E4" w:rsidR="00786539" w:rsidRPr="0042361E" w:rsidRDefault="00786539" w:rsidP="00786539">
            <w:pPr>
              <w:pStyle w:val="TableParagraph"/>
              <w:tabs>
                <w:tab w:val="left" w:pos="4830"/>
              </w:tabs>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 64, 128 bits</w:t>
            </w:r>
            <w:r w:rsidRPr="0042361E">
              <w:rPr>
                <w:rFonts w:asciiTheme="majorHAnsi" w:eastAsia="Palatino Linotype" w:hAnsiTheme="majorHAnsi" w:cstheme="minorHAnsi"/>
              </w:rPr>
              <w:tab/>
            </w:r>
          </w:p>
        </w:tc>
      </w:tr>
      <w:tr w:rsidR="00786539" w:rsidRPr="0042361E" w14:paraId="59D0CF0F"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93BD903"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678" w:type="dxa"/>
          </w:tcPr>
          <w:p w14:paraId="780102A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Range of 14 – 60 bits</w:t>
            </w:r>
          </w:p>
        </w:tc>
      </w:tr>
      <w:tr w:rsidR="00786539" w:rsidRPr="0042361E" w14:paraId="34EF5D0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AA46A69"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 xml:space="preserve">HSIZE </w:t>
            </w:r>
          </w:p>
        </w:tc>
        <w:tc>
          <w:tcPr>
            <w:tcW w:w="7678" w:type="dxa"/>
          </w:tcPr>
          <w:p w14:paraId="50931091"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8, 16, 32, 64, 128-bit transfer size</w:t>
            </w:r>
          </w:p>
        </w:tc>
      </w:tr>
      <w:tr w:rsidR="00786539" w:rsidRPr="0042361E" w14:paraId="245DFDE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DD07A8E"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HMASTLOCK</w:t>
            </w:r>
          </w:p>
        </w:tc>
        <w:tc>
          <w:tcPr>
            <w:tcW w:w="7678" w:type="dxa"/>
          </w:tcPr>
          <w:p w14:paraId="21FA8F73"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Locked transfers are not supported. HMASTLOCK will be ignored.</w:t>
            </w:r>
          </w:p>
        </w:tc>
      </w:tr>
      <w:tr w:rsidR="00786539" w:rsidRPr="0042361E" w14:paraId="2D5809B1"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44E25990"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HBURST</w:t>
            </w:r>
          </w:p>
        </w:tc>
        <w:tc>
          <w:tcPr>
            <w:tcW w:w="7678" w:type="dxa"/>
          </w:tcPr>
          <w:p w14:paraId="3A92D090"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standard specified modes supported</w:t>
            </w:r>
          </w:p>
        </w:tc>
      </w:tr>
      <w:tr w:rsidR="00786539" w:rsidRPr="0042361E" w14:paraId="4180E99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5789BED"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HSELx</w:t>
            </w:r>
          </w:p>
        </w:tc>
        <w:tc>
          <w:tcPr>
            <w:tcW w:w="7678" w:type="dxa"/>
          </w:tcPr>
          <w:p w14:paraId="1F0297A9"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Up to 16 AHB-Lite slaves can connect to an AHB-Lite slave bridge of the NoC. Slaves on a given slave bridge can have different address and data </w:t>
            </w:r>
            <w:r w:rsidRPr="0042361E">
              <w:rPr>
                <w:rFonts w:asciiTheme="majorHAnsi" w:eastAsia="Palatino Linotype" w:hAnsiTheme="majorHAnsi" w:cstheme="minorHAnsi"/>
              </w:rPr>
              <w:lastRenderedPageBreak/>
              <w:t>width but common endian format</w:t>
            </w:r>
          </w:p>
        </w:tc>
      </w:tr>
      <w:tr w:rsidR="00786539" w:rsidRPr="0042361E" w14:paraId="40A921D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098E0C5E"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lastRenderedPageBreak/>
              <w:t>Response delay</w:t>
            </w:r>
          </w:p>
        </w:tc>
        <w:tc>
          <w:tcPr>
            <w:tcW w:w="7678" w:type="dxa"/>
          </w:tcPr>
          <w:p w14:paraId="297D22B4"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On AHB-Lite master, bufferable transactions will be provided early response and non-buffer transactions will receive response from the end point.</w:t>
            </w:r>
          </w:p>
        </w:tc>
      </w:tr>
      <w:tr w:rsidR="00786539" w:rsidRPr="0042361E" w14:paraId="5B2296EE"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38415C4"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Endian format</w:t>
            </w:r>
          </w:p>
        </w:tc>
        <w:tc>
          <w:tcPr>
            <w:tcW w:w="7678" w:type="dxa"/>
          </w:tcPr>
          <w:p w14:paraId="6D43BFD1"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Each AHB-Lite interface on NetSpeed NoC can be configured to handle little endian or big endian format</w:t>
            </w:r>
          </w:p>
        </w:tc>
      </w:tr>
      <w:tr w:rsidR="00786539" w:rsidRPr="0042361E" w14:paraId="606D4B8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90518C7"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Write strobes</w:t>
            </w:r>
          </w:p>
        </w:tc>
        <w:tc>
          <w:tcPr>
            <w:tcW w:w="7678" w:type="dxa"/>
          </w:tcPr>
          <w:p w14:paraId="33946ED9" w14:textId="5EFDFD28"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AHB-Lite interface does not support write strobes. Write transactions from AXI masters to AHB-Lite slaves cannot use partial write strobes,</w:t>
            </w:r>
            <w:r w:rsidR="00193D66" w:rsidRPr="0042361E">
              <w:rPr>
                <w:rFonts w:asciiTheme="majorHAnsi" w:eastAsia="Palatino Linotype" w:hAnsiTheme="majorHAnsi" w:cstheme="minorHAnsi"/>
              </w:rPr>
              <w:t xml:space="preserve"> i.e.</w:t>
            </w:r>
            <w:r w:rsidRPr="0042361E">
              <w:rPr>
                <w:rFonts w:asciiTheme="majorHAnsi" w:eastAsia="Palatino Linotype" w:hAnsiTheme="majorHAnsi" w:cstheme="minorHAnsi"/>
              </w:rPr>
              <w:t xml:space="preserve"> all bytes </w:t>
            </w:r>
            <w:r w:rsidR="00193D66" w:rsidRPr="0042361E">
              <w:rPr>
                <w:rFonts w:asciiTheme="majorHAnsi" w:eastAsia="Palatino Linotype" w:hAnsiTheme="majorHAnsi" w:cstheme="minorHAnsi"/>
              </w:rPr>
              <w:t xml:space="preserve">specified by </w:t>
            </w:r>
            <w:r w:rsidR="00D755CC" w:rsidRPr="0042361E">
              <w:rPr>
                <w:rFonts w:asciiTheme="majorHAnsi" w:eastAsia="Palatino Linotype" w:hAnsiTheme="majorHAnsi" w:cstheme="minorHAnsi"/>
              </w:rPr>
              <w:t xml:space="preserve">address and </w:t>
            </w:r>
            <w:r w:rsidR="00193D66" w:rsidRPr="0042361E">
              <w:rPr>
                <w:rFonts w:asciiTheme="majorHAnsi" w:eastAsia="Palatino Linotype" w:hAnsiTheme="majorHAnsi" w:cstheme="minorHAnsi"/>
              </w:rPr>
              <w:t xml:space="preserve">AWSIZE </w:t>
            </w:r>
            <w:r w:rsidRPr="0042361E">
              <w:rPr>
                <w:rFonts w:asciiTheme="majorHAnsi" w:eastAsia="Palatino Linotype" w:hAnsiTheme="majorHAnsi" w:cstheme="minorHAnsi"/>
              </w:rPr>
              <w:t>in the transaction must be marked with valid WSTRB.</w:t>
            </w:r>
          </w:p>
        </w:tc>
      </w:tr>
      <w:tr w:rsidR="00786539" w:rsidRPr="0042361E" w14:paraId="24EDC5A8"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BF76BEF"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678" w:type="dxa"/>
          </w:tcPr>
          <w:p w14:paraId="3DF48D43"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Write transactions sent from an AXI master to an AHB-Lite slave must have address aligned to AxSIZE of the transfer.</w:t>
            </w:r>
          </w:p>
          <w:p w14:paraId="69DC0A38"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Read transactions from AXI masters with unaligned addresses are changed to aligned addresses. Read is performed to the aligned address and response can optionally be marked with SLVERR based on a programmable register bit.</w:t>
            </w:r>
          </w:p>
          <w:p w14:paraId="7E029845"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Unaligned write address or partial write strobe will result in no write being performed and SLVERR response being returned.</w:t>
            </w:r>
          </w:p>
          <w:p w14:paraId="3981001A" w14:textId="4498981C" w:rsidR="00CA6553" w:rsidRPr="0042361E" w:rsidRDefault="00CA6553"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Empty write strobes results in no access and OK response.</w:t>
            </w:r>
          </w:p>
        </w:tc>
      </w:tr>
    </w:tbl>
    <w:p w14:paraId="1C90CAE6" w14:textId="77777777" w:rsidR="00786539" w:rsidRPr="0042361E" w:rsidRDefault="00786539" w:rsidP="00786539">
      <w:pPr>
        <w:pStyle w:val="Heading3"/>
      </w:pPr>
      <w:bookmarkStart w:id="34" w:name="_Toc427399758"/>
      <w:r w:rsidRPr="0042361E">
        <w:t>APB Feature Adoption</w:t>
      </w:r>
      <w:bookmarkEnd w:id="34"/>
    </w:p>
    <w:tbl>
      <w:tblPr>
        <w:tblStyle w:val="MediumShading1-Accent1"/>
        <w:tblW w:w="9378" w:type="dxa"/>
        <w:tblLook w:val="06A0" w:firstRow="1" w:lastRow="0" w:firstColumn="1" w:lastColumn="0" w:noHBand="1" w:noVBand="1"/>
      </w:tblPr>
      <w:tblGrid>
        <w:gridCol w:w="1522"/>
        <w:gridCol w:w="7856"/>
      </w:tblGrid>
      <w:tr w:rsidR="00786539" w:rsidRPr="0042361E" w14:paraId="3C81DEA2"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9C4A142" w14:textId="77777777" w:rsidR="00786539" w:rsidRPr="0042361E" w:rsidRDefault="00786539" w:rsidP="009F6591">
            <w:pPr>
              <w:pStyle w:val="TableParagraph"/>
              <w:spacing w:before="45"/>
              <w:ind w:left="560"/>
              <w:rPr>
                <w:rFonts w:asciiTheme="majorHAnsi" w:eastAsia="Arial" w:hAnsiTheme="majorHAnsi" w:cstheme="minorHAnsi"/>
              </w:rPr>
            </w:pPr>
            <w:r w:rsidRPr="0042361E">
              <w:rPr>
                <w:rFonts w:asciiTheme="majorHAnsi" w:eastAsia="Arial" w:hAnsiTheme="majorHAnsi" w:cstheme="minorHAnsi"/>
                <w:spacing w:val="1"/>
              </w:rPr>
              <w:t>APB</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856" w:type="dxa"/>
          </w:tcPr>
          <w:p w14:paraId="076B5AAA" w14:textId="77777777" w:rsidR="00786539" w:rsidRPr="0042361E" w:rsidRDefault="00786539" w:rsidP="009F6591">
            <w:pPr>
              <w:pStyle w:val="TableParagraph"/>
              <w:spacing w:before="4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NetSpeed AXI NoC</w:t>
            </w:r>
            <w:r w:rsidRPr="0042361E">
              <w:rPr>
                <w:rFonts w:asciiTheme="majorHAnsi" w:eastAsia="Arial" w:hAnsiTheme="majorHAnsi" w:cstheme="minorHAnsi"/>
                <w:spacing w:val="-7"/>
              </w:rPr>
              <w:t xml:space="preserve"> Support</w:t>
            </w:r>
          </w:p>
        </w:tc>
      </w:tr>
      <w:tr w:rsidR="00786539" w:rsidRPr="0042361E" w14:paraId="2F2EF627"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5D46D380"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Version</w:t>
            </w:r>
          </w:p>
        </w:tc>
        <w:tc>
          <w:tcPr>
            <w:tcW w:w="7856" w:type="dxa"/>
          </w:tcPr>
          <w:p w14:paraId="012CCFDD"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APB 2/3/4 slaves can be connected to NetSpeed AXI NoC</w:t>
            </w:r>
          </w:p>
        </w:tc>
      </w:tr>
      <w:tr w:rsidR="00786539" w:rsidRPr="0042361E" w14:paraId="0D21CFFC"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37A5F7BB"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Conversion</w:t>
            </w:r>
          </w:p>
        </w:tc>
        <w:tc>
          <w:tcPr>
            <w:tcW w:w="7856" w:type="dxa"/>
          </w:tcPr>
          <w:p w14:paraId="751DA3CC"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from AXI masters are broken down into multiple single beat APB transactions at APB slave bridge. Responses from the slaves are converted back to the format expected by the AXI master. WRAP requests sent to an APB slave will result in a SLVERR response</w:t>
            </w:r>
          </w:p>
        </w:tc>
      </w:tr>
      <w:tr w:rsidR="00786539" w:rsidRPr="0042361E" w14:paraId="4F948C35"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534A839" w14:textId="77777777" w:rsidR="00786539" w:rsidRPr="0042361E" w:rsidRDefault="00786539" w:rsidP="009F6591">
            <w:pPr>
              <w:pStyle w:val="TableParagraph"/>
              <w:spacing w:before="24"/>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856" w:type="dxa"/>
          </w:tcPr>
          <w:p w14:paraId="30267CF5"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APB slave devices are supported</w:t>
            </w:r>
          </w:p>
        </w:tc>
      </w:tr>
      <w:tr w:rsidR="00786539" w:rsidRPr="0042361E" w14:paraId="08777ECF"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10D3B8DB"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856" w:type="dxa"/>
          </w:tcPr>
          <w:p w14:paraId="256756B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Address is fixed at 32-bit</w:t>
            </w:r>
          </w:p>
        </w:tc>
      </w:tr>
      <w:tr w:rsidR="00786539" w:rsidRPr="0042361E" w14:paraId="29EFBE33"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B487F1F"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PSELx</w:t>
            </w:r>
          </w:p>
        </w:tc>
        <w:tc>
          <w:tcPr>
            <w:tcW w:w="7856" w:type="dxa"/>
          </w:tcPr>
          <w:p w14:paraId="5741C3B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Up to 16 APB slave devices can be connected to single APB slave bridge.</w:t>
            </w:r>
          </w:p>
          <w:p w14:paraId="10FF370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Each APB slave is identified by a REGION associated with its address range</w:t>
            </w:r>
          </w:p>
        </w:tc>
      </w:tr>
      <w:tr w:rsidR="00786539" w:rsidRPr="0042361E" w14:paraId="1B317812"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D606126"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PREADY</w:t>
            </w:r>
          </w:p>
        </w:tc>
        <w:tc>
          <w:tcPr>
            <w:tcW w:w="7856" w:type="dxa"/>
          </w:tcPr>
          <w:p w14:paraId="257BD89B"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Supported on APB 3, 4 slaves to allow slave to extend an APB transfer</w:t>
            </w:r>
          </w:p>
        </w:tc>
      </w:tr>
      <w:tr w:rsidR="00786539" w:rsidRPr="0042361E" w14:paraId="6B10B200"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53D80223"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PPROT</w:t>
            </w:r>
          </w:p>
        </w:tc>
        <w:tc>
          <w:tcPr>
            <w:tcW w:w="7856" w:type="dxa"/>
          </w:tcPr>
          <w:p w14:paraId="20D6CA04"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w:t>
            </w:r>
          </w:p>
        </w:tc>
      </w:tr>
      <w:tr w:rsidR="00786539" w:rsidRPr="0042361E" w14:paraId="53904E82"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A898CD4"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PSLVERR</w:t>
            </w:r>
          </w:p>
        </w:tc>
        <w:tc>
          <w:tcPr>
            <w:tcW w:w="7856" w:type="dxa"/>
          </w:tcPr>
          <w:p w14:paraId="09EC9156"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Supports slave error from APB 3, 4 slave devices and remaps appropriately to response sent back to master</w:t>
            </w:r>
          </w:p>
        </w:tc>
      </w:tr>
      <w:tr w:rsidR="00786539" w:rsidRPr="0042361E" w14:paraId="16361B54"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6220A8E4"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856" w:type="dxa"/>
          </w:tcPr>
          <w:p w14:paraId="19FC209A"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read transaction address from AXI masters to APB slaves must be aligned to 32-bits</w:t>
            </w:r>
          </w:p>
          <w:p w14:paraId="787B6B64"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lastRenderedPageBreak/>
              <w:t>Narrow read or write transactions sent to APB slave are modified to be full prior to conversion to APB, i.e. any AxSIZE from masters is changed to 2</w:t>
            </w:r>
          </w:p>
          <w:p w14:paraId="31D3C50E"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Write transaction address to APB 2, 3 slaves must be aligned to 32-bit (unaligned access results in SLVERR response).</w:t>
            </w:r>
          </w:p>
          <w:p w14:paraId="243B68F4"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APB 4 slaves can be sent unaligned write transaction addresses.</w:t>
            </w:r>
          </w:p>
        </w:tc>
      </w:tr>
      <w:tr w:rsidR="00786539" w:rsidRPr="0042361E" w14:paraId="61C642C9"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4C33251" w14:textId="77777777" w:rsidR="00786539" w:rsidRPr="0042361E" w:rsidRDefault="00786539" w:rsidP="009F6591">
            <w:pPr>
              <w:pStyle w:val="TableParagraph"/>
              <w:spacing w:before="24"/>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lastRenderedPageBreak/>
              <w:t>PSTRB</w:t>
            </w:r>
          </w:p>
        </w:tc>
        <w:tc>
          <w:tcPr>
            <w:tcW w:w="7856" w:type="dxa"/>
          </w:tcPr>
          <w:p w14:paraId="3F6E2E3C"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to allow partial byte updates during write transfers. </w:t>
            </w:r>
          </w:p>
          <w:p w14:paraId="00F0815A" w14:textId="0E8630AE"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Write transactions from AXI masters to APB 2, 3 slaves must not use partial write strobe. Partial write strobes result in SLVERR </w:t>
            </w:r>
            <w:r w:rsidR="00A30233" w:rsidRPr="0042361E">
              <w:rPr>
                <w:rFonts w:asciiTheme="majorHAnsi" w:eastAsia="Palatino Linotype" w:hAnsiTheme="majorHAnsi" w:cstheme="minorHAnsi"/>
              </w:rPr>
              <w:t>response?</w:t>
            </w:r>
          </w:p>
          <w:p w14:paraId="259F0D19" w14:textId="77777777" w:rsidR="00786539" w:rsidRPr="0042361E" w:rsidRDefault="00786539" w:rsidP="009F6591">
            <w:pPr>
              <w:pStyle w:val="TableParagraph"/>
              <w:spacing w:before="34"/>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Empty write strobes results in no access and OK response.</w:t>
            </w:r>
          </w:p>
        </w:tc>
      </w:tr>
    </w:tbl>
    <w:p w14:paraId="7DCD3054" w14:textId="5483686B" w:rsidR="00240A28" w:rsidRPr="0042361E" w:rsidRDefault="00240A28" w:rsidP="00FB280E">
      <w:pPr>
        <w:pStyle w:val="Body"/>
        <w:rPr>
          <w:rFonts w:asciiTheme="majorHAnsi" w:hAnsiTheme="majorHAnsi"/>
        </w:rPr>
      </w:pPr>
      <w:r w:rsidRPr="0042361E">
        <w:rPr>
          <w:rFonts w:asciiTheme="majorHAnsi" w:hAnsiTheme="majorHAnsi"/>
        </w:rPr>
        <w:br w:type="page"/>
      </w:r>
    </w:p>
    <w:bookmarkEnd w:id="12"/>
    <w:p w14:paraId="70EC59AF" w14:textId="77777777" w:rsidR="00240A28" w:rsidRPr="0042361E" w:rsidRDefault="00240A28" w:rsidP="0011273D">
      <w:pPr>
        <w:pStyle w:val="Body"/>
        <w:rPr>
          <w:rFonts w:asciiTheme="majorHAnsi" w:hAnsiTheme="majorHAnsi"/>
        </w:rPr>
        <w:sectPr w:rsidR="00240A28" w:rsidRPr="0042361E">
          <w:headerReference w:type="even" r:id="rId10"/>
          <w:headerReference w:type="default" r:id="rId11"/>
          <w:footerReference w:type="even" r:id="rId12"/>
          <w:footerReference w:type="default" r:id="rId13"/>
          <w:headerReference w:type="first" r:id="rId14"/>
          <w:pgSz w:w="12240" w:h="15840" w:code="1"/>
          <w:pgMar w:top="1440" w:right="1440" w:bottom="1440" w:left="1440" w:header="720" w:footer="432" w:gutter="0"/>
          <w:cols w:space="720"/>
          <w:noEndnote/>
        </w:sectPr>
      </w:pPr>
    </w:p>
    <w:p w14:paraId="2CBDD5CB" w14:textId="77777777" w:rsidR="0011273D" w:rsidRPr="0042361E" w:rsidRDefault="0011273D" w:rsidP="0011273D">
      <w:pPr>
        <w:pStyle w:val="Body"/>
        <w:rPr>
          <w:rFonts w:asciiTheme="majorHAnsi" w:hAnsiTheme="majorHAnsi"/>
        </w:rPr>
      </w:pPr>
    </w:p>
    <w:p w14:paraId="3BB8C199" w14:textId="77777777" w:rsidR="00B433E0" w:rsidRPr="0042361E" w:rsidRDefault="00B433E0" w:rsidP="00B433E0">
      <w:pPr>
        <w:pStyle w:val="Body"/>
        <w:rPr>
          <w:rFonts w:asciiTheme="majorHAnsi" w:hAnsiTheme="majorHAnsi"/>
        </w:rPr>
      </w:pPr>
    </w:p>
    <w:p w14:paraId="08792DEE" w14:textId="77777777" w:rsidR="00B433E0" w:rsidRPr="0042361E" w:rsidRDefault="00B433E0" w:rsidP="00B433E0">
      <w:pPr>
        <w:pStyle w:val="Body"/>
        <w:spacing w:after="0"/>
        <w:jc w:val="center"/>
        <w:rPr>
          <w:rFonts w:asciiTheme="majorHAnsi" w:hAnsiTheme="majorHAnsi"/>
        </w:rPr>
      </w:pPr>
    </w:p>
    <w:p w14:paraId="2BE3BD75" w14:textId="77777777" w:rsidR="00B433E0" w:rsidRPr="0042361E" w:rsidRDefault="00B433E0" w:rsidP="00B433E0">
      <w:pPr>
        <w:pStyle w:val="Body"/>
        <w:spacing w:after="0"/>
        <w:jc w:val="center"/>
        <w:rPr>
          <w:rFonts w:asciiTheme="majorHAnsi" w:hAnsiTheme="majorHAnsi"/>
        </w:rPr>
      </w:pPr>
    </w:p>
    <w:p w14:paraId="5AE7FB9B" w14:textId="77777777" w:rsidR="00B433E0" w:rsidRPr="0042361E" w:rsidRDefault="00B433E0" w:rsidP="00B433E0">
      <w:pPr>
        <w:pStyle w:val="Body"/>
        <w:spacing w:after="0"/>
        <w:jc w:val="center"/>
        <w:rPr>
          <w:rFonts w:asciiTheme="majorHAnsi" w:hAnsiTheme="majorHAnsi"/>
        </w:rPr>
      </w:pPr>
    </w:p>
    <w:p w14:paraId="10AC5BCD" w14:textId="77777777" w:rsidR="00B433E0" w:rsidRPr="0042361E" w:rsidRDefault="00B433E0" w:rsidP="00B433E0">
      <w:pPr>
        <w:pStyle w:val="Body"/>
        <w:spacing w:after="0"/>
        <w:jc w:val="center"/>
        <w:rPr>
          <w:rFonts w:asciiTheme="majorHAnsi" w:hAnsiTheme="majorHAnsi"/>
        </w:rPr>
      </w:pPr>
    </w:p>
    <w:p w14:paraId="3F4A8FEE" w14:textId="77777777" w:rsidR="00B433E0" w:rsidRPr="0042361E" w:rsidRDefault="00B433E0" w:rsidP="00B433E0">
      <w:pPr>
        <w:pStyle w:val="Body"/>
        <w:spacing w:after="0"/>
        <w:jc w:val="center"/>
        <w:rPr>
          <w:rFonts w:asciiTheme="majorHAnsi" w:hAnsiTheme="majorHAnsi"/>
        </w:rPr>
      </w:pPr>
    </w:p>
    <w:p w14:paraId="2A8069BD" w14:textId="77777777" w:rsidR="00B433E0" w:rsidRPr="0042361E" w:rsidRDefault="00B433E0" w:rsidP="00B433E0">
      <w:pPr>
        <w:pStyle w:val="Body"/>
        <w:spacing w:after="0"/>
        <w:jc w:val="center"/>
        <w:rPr>
          <w:rFonts w:asciiTheme="majorHAnsi" w:hAnsiTheme="majorHAnsi"/>
        </w:rPr>
      </w:pPr>
    </w:p>
    <w:p w14:paraId="1B654E0E" w14:textId="77777777" w:rsidR="00B433E0" w:rsidRPr="0042361E" w:rsidRDefault="00B433E0" w:rsidP="00B433E0">
      <w:pPr>
        <w:pStyle w:val="Body"/>
        <w:spacing w:after="0"/>
        <w:jc w:val="center"/>
        <w:rPr>
          <w:rFonts w:asciiTheme="majorHAnsi" w:hAnsiTheme="majorHAnsi"/>
        </w:rPr>
      </w:pPr>
    </w:p>
    <w:p w14:paraId="18703320" w14:textId="77777777" w:rsidR="00B433E0" w:rsidRPr="0042361E" w:rsidRDefault="00B433E0" w:rsidP="00B433E0">
      <w:pPr>
        <w:pStyle w:val="Body"/>
        <w:spacing w:after="0"/>
        <w:jc w:val="center"/>
        <w:rPr>
          <w:rFonts w:asciiTheme="majorHAnsi" w:hAnsiTheme="majorHAnsi"/>
        </w:rPr>
      </w:pPr>
    </w:p>
    <w:p w14:paraId="23660368" w14:textId="77777777" w:rsidR="00B433E0" w:rsidRPr="0042361E" w:rsidRDefault="00B433E0" w:rsidP="00B433E0">
      <w:pPr>
        <w:pStyle w:val="Body"/>
        <w:spacing w:after="0"/>
        <w:jc w:val="center"/>
        <w:rPr>
          <w:rFonts w:asciiTheme="majorHAnsi" w:hAnsiTheme="majorHAnsi"/>
        </w:rPr>
      </w:pPr>
    </w:p>
    <w:p w14:paraId="1B9D69C7" w14:textId="77777777" w:rsidR="00B433E0" w:rsidRPr="0042361E" w:rsidRDefault="00B433E0" w:rsidP="00B433E0">
      <w:pPr>
        <w:pStyle w:val="Body"/>
        <w:spacing w:after="0"/>
        <w:jc w:val="center"/>
        <w:rPr>
          <w:rFonts w:asciiTheme="majorHAnsi" w:hAnsiTheme="majorHAnsi"/>
        </w:rPr>
      </w:pPr>
    </w:p>
    <w:p w14:paraId="00EFA53A" w14:textId="77777777" w:rsidR="00B433E0" w:rsidRPr="0042361E" w:rsidRDefault="00B433E0" w:rsidP="00B433E0">
      <w:pPr>
        <w:pStyle w:val="Body"/>
        <w:spacing w:after="0"/>
        <w:jc w:val="center"/>
        <w:rPr>
          <w:rFonts w:asciiTheme="majorHAnsi" w:hAnsiTheme="majorHAnsi"/>
        </w:rPr>
      </w:pPr>
    </w:p>
    <w:p w14:paraId="04A262D0" w14:textId="77777777" w:rsidR="00B433E0" w:rsidRPr="0042361E" w:rsidRDefault="00B433E0" w:rsidP="00B433E0">
      <w:pPr>
        <w:pStyle w:val="Body"/>
        <w:spacing w:after="0"/>
        <w:jc w:val="center"/>
        <w:rPr>
          <w:rFonts w:asciiTheme="majorHAnsi" w:hAnsiTheme="majorHAnsi"/>
        </w:rPr>
      </w:pPr>
    </w:p>
    <w:p w14:paraId="39E7D73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2670 Seely Avenue</w:t>
      </w:r>
    </w:p>
    <w:p w14:paraId="0E38EBA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Building 11</w:t>
      </w:r>
    </w:p>
    <w:p w14:paraId="38B5D4EA"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San Jose CA 95134</w:t>
      </w:r>
    </w:p>
    <w:p w14:paraId="32B5EE06" w14:textId="05A6FAEB" w:rsidR="00B433E0" w:rsidRPr="0042361E" w:rsidRDefault="00E81D13" w:rsidP="0042361E">
      <w:pPr>
        <w:pStyle w:val="Body"/>
        <w:spacing w:after="0" w:line="240" w:lineRule="auto"/>
        <w:jc w:val="center"/>
        <w:rPr>
          <w:rFonts w:asciiTheme="majorHAnsi" w:hAnsiTheme="majorHAnsi"/>
        </w:rPr>
      </w:pPr>
      <w:hyperlink r:id="rId15" w:history="1">
        <w:r w:rsidR="00B433E0" w:rsidRPr="0042361E">
          <w:rPr>
            <w:rStyle w:val="Hyperlink"/>
            <w:rFonts w:asciiTheme="majorHAnsi" w:hAnsiTheme="majorHAnsi"/>
          </w:rPr>
          <w:t>www.netspeedsytems.com</w:t>
        </w:r>
      </w:hyperlink>
    </w:p>
    <w:p w14:paraId="09BF8C70" w14:textId="77777777" w:rsidR="00D80F5D" w:rsidRPr="0042361E" w:rsidRDefault="00D80F5D" w:rsidP="0042361E">
      <w:pPr>
        <w:spacing w:line="240" w:lineRule="auto"/>
        <w:rPr>
          <w:rFonts w:asciiTheme="majorHAnsi" w:hAnsiTheme="majorHAnsi"/>
        </w:rPr>
      </w:pPr>
    </w:p>
    <w:sectPr w:rsidR="00D80F5D" w:rsidRPr="0042361E" w:rsidSect="00CC3D06">
      <w:headerReference w:type="even" r:id="rId16"/>
      <w:headerReference w:type="default" r:id="rId17"/>
      <w:footerReference w:type="default" r:id="rId18"/>
      <w:headerReference w:type="first" r:id="rId19"/>
      <w:footerReference w:type="first" r:id="rId2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2CD50" w14:textId="77777777" w:rsidR="00E81D13" w:rsidRDefault="00E81D13">
      <w:r>
        <w:separator/>
      </w:r>
    </w:p>
    <w:p w14:paraId="182B652F" w14:textId="77777777" w:rsidR="00E81D13" w:rsidRDefault="00E81D13"/>
  </w:endnote>
  <w:endnote w:type="continuationSeparator" w:id="0">
    <w:p w14:paraId="404D2D10" w14:textId="77777777" w:rsidR="00E81D13" w:rsidRDefault="00E81D13">
      <w:r>
        <w:continuationSeparator/>
      </w:r>
    </w:p>
    <w:p w14:paraId="6BC6A696" w14:textId="77777777" w:rsidR="00E81D13" w:rsidRDefault="00E81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7510" w14:textId="1521C886" w:rsidR="00B433E0" w:rsidRDefault="00B433E0">
    <w:pPr>
      <w:pStyle w:val="FooterCentered"/>
    </w:pPr>
    <w:r>
      <w:rPr>
        <w:noProof/>
      </w:rPr>
      <mc:AlternateContent>
        <mc:Choice Requires="wps">
          <w:drawing>
            <wp:anchor distT="4294967293" distB="4294967293" distL="114300" distR="114300" simplePos="0" relativeHeight="251658240" behindDoc="0" locked="0" layoutInCell="1" allowOverlap="1" wp14:anchorId="32CF3D48" wp14:editId="01487A47">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BE502" id="Line 103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t xml:space="preserve">NocStudio - </w:t>
    </w:r>
    <w:fldSimple w:instr=" DOCPROPERTY  &quot;Document Type&quot;  \* MERGEFORMAT ">
      <w:r w:rsidR="009E25EC">
        <w:t>Customer Document</w:t>
      </w:r>
    </w:fldSimple>
    <w:r>
      <w:t xml:space="preserve">, </w:t>
    </w:r>
    <w:fldSimple w:instr=" DOCPROPERTY  &quot;Document Number&quot;  \* MERGEFORMAT ">
      <w:r w:rsidR="009E25EC">
        <w:t>ID-00XX-A</w:t>
      </w:r>
    </w:fldSimple>
  </w:p>
  <w:p w14:paraId="6D6BA06E" w14:textId="77777777" w:rsidR="00B433E0" w:rsidRDefault="00B433E0" w:rsidP="00A925F7">
    <w:pPr>
      <w:pStyle w:val="ExarConfidential"/>
    </w:pPr>
    <w:r>
      <w:fldChar w:fldCharType="begin"/>
    </w:r>
    <w:r>
      <w:instrText xml:space="preserve"> DOCPROPERTY "Hifn Confidenial"  \* MERGEFORMAT </w:instrText>
    </w:r>
    <w:r>
      <w:fldChar w:fldCharType="separate"/>
    </w:r>
    <w:r w:rsidR="009E25EC">
      <w:rPr>
        <w:b w:val="0"/>
        <w:bCs/>
      </w:rPr>
      <w:t>Error! Unknown document property name.</w:t>
    </w:r>
    <w:r>
      <w:fldChar w:fldCharType="end"/>
    </w:r>
    <w:r>
      <w:t xml:space="preserve"> - </w:t>
    </w:r>
    <w:r w:rsidRPr="00BA15C2">
      <w:t>Internal use only, not for customer or other use outside of Hifn.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A8F5" w14:textId="45BA72CF" w:rsidR="00AB5621" w:rsidRDefault="00B433E0" w:rsidP="00AB5621">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536EC49A" wp14:editId="5487B34F">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FAD98" id="Line 1100"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00C45A53">
      <w:t>Copyright © 2015</w:t>
    </w:r>
    <w:r w:rsidR="00AB5621" w:rsidRPr="004B28E9">
      <w:t xml:space="preserve"> Net</w:t>
    </w:r>
    <w:r w:rsidR="00AB5621">
      <w:t>S</w:t>
    </w:r>
    <w:r w:rsidR="00AB5621" w:rsidRPr="004B28E9">
      <w:t>peed Systems</w:t>
    </w:r>
  </w:p>
  <w:p w14:paraId="11FD3E03" w14:textId="796D443B" w:rsidR="00B433E0" w:rsidRDefault="00AB5621" w:rsidP="00AB5621">
    <w:pPr>
      <w:pStyle w:val="FooterCentered"/>
      <w:spacing w:after="0"/>
    </w:pPr>
    <w:r>
      <w:t xml:space="preserve">                                                                                      All Rights Reserved</w:t>
    </w:r>
    <w:r w:rsidR="00B433E0">
      <w:tab/>
    </w:r>
    <w:r w:rsidR="00B433E0">
      <w:rPr>
        <w:rStyle w:val="PageNumber"/>
      </w:rPr>
      <w:fldChar w:fldCharType="begin"/>
    </w:r>
    <w:r w:rsidR="00B433E0">
      <w:rPr>
        <w:rStyle w:val="PageNumber"/>
      </w:rPr>
      <w:instrText xml:space="preserve"> PAGE </w:instrText>
    </w:r>
    <w:r w:rsidR="00B433E0">
      <w:rPr>
        <w:rStyle w:val="PageNumber"/>
      </w:rPr>
      <w:fldChar w:fldCharType="separate"/>
    </w:r>
    <w:r w:rsidR="009E25EC">
      <w:rPr>
        <w:rStyle w:val="PageNumber"/>
        <w:noProof/>
      </w:rPr>
      <w:t>1</w:t>
    </w:r>
    <w:r w:rsidR="00B433E0">
      <w:rPr>
        <w:rStyle w:val="PageNumber"/>
      </w:rPr>
      <w:fldChar w:fldCharType="end"/>
    </w:r>
  </w:p>
  <w:p w14:paraId="3B40BFAC" w14:textId="090CDC4E" w:rsidR="00B433E0" w:rsidRPr="00BA15C2" w:rsidRDefault="00B433E0"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AB0BF" w14:textId="77777777" w:rsidR="00C45A53" w:rsidRDefault="00C45A53" w:rsidP="00C45A53">
    <w:pPr>
      <w:pStyle w:val="Header"/>
    </w:pPr>
  </w:p>
  <w:p w14:paraId="72FAED86" w14:textId="77777777" w:rsidR="00C45A53" w:rsidRDefault="00C45A53" w:rsidP="00C45A53">
    <w:pPr>
      <w:pStyle w:val="FooterCentered"/>
      <w:spacing w:after="0"/>
    </w:pPr>
    <w:r>
      <w:rPr>
        <w:noProof/>
      </w:rPr>
      <mc:AlternateContent>
        <mc:Choice Requires="wps">
          <w:drawing>
            <wp:anchor distT="4294967293" distB="4294967293" distL="114300" distR="114300" simplePos="0" relativeHeight="251660288" behindDoc="0" locked="0" layoutInCell="1" allowOverlap="1" wp14:anchorId="43B73344" wp14:editId="5B9647BF">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1FF59" id="Line 110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t>Copyright © 2015</w:t>
    </w:r>
    <w:r w:rsidRPr="004B28E9">
      <w:t xml:space="preserve"> Net</w:t>
    </w:r>
    <w:r>
      <w:t>S</w:t>
    </w:r>
    <w:r w:rsidRPr="004B28E9">
      <w:t>peed Systems</w:t>
    </w:r>
  </w:p>
  <w:p w14:paraId="1F772FAF" w14:textId="77777777" w:rsidR="00C45A53" w:rsidRDefault="00C45A53" w:rsidP="00C45A53">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E25EC">
      <w:rPr>
        <w:rStyle w:val="PageNumber"/>
        <w:noProof/>
      </w:rPr>
      <w:t>12</w:t>
    </w:r>
    <w:r>
      <w:rPr>
        <w:rStyle w:val="PageNumber"/>
      </w:rPr>
      <w:fldChar w:fldCharType="end"/>
    </w:r>
  </w:p>
  <w:p w14:paraId="3A6D05BF" w14:textId="77777777" w:rsidR="00C45A53" w:rsidRPr="00BA15C2" w:rsidRDefault="00C45A53" w:rsidP="00C45A53">
    <w:pPr>
      <w:pStyle w:val="Exar"/>
      <w:tabs>
        <w:tab w:val="clear" w:pos="8640"/>
        <w:tab w:val="right" w:pos="9360"/>
      </w:tabs>
      <w:spacing w:after="0"/>
      <w:jc w:val="center"/>
    </w:pPr>
    <w:r>
      <w:t>Confidential</w:t>
    </w:r>
  </w:p>
  <w:p w14:paraId="373B1D9E" w14:textId="26DA408A" w:rsidR="00B433E0" w:rsidRPr="00C45A53" w:rsidRDefault="00B433E0" w:rsidP="00C45A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B433E0" w:rsidRDefault="00B43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39140" w14:textId="77777777" w:rsidR="00E81D13" w:rsidRDefault="00E81D13">
      <w:r>
        <w:separator/>
      </w:r>
    </w:p>
    <w:p w14:paraId="08B7E91E" w14:textId="77777777" w:rsidR="00E81D13" w:rsidRDefault="00E81D13"/>
  </w:footnote>
  <w:footnote w:type="continuationSeparator" w:id="0">
    <w:p w14:paraId="764DB73B" w14:textId="77777777" w:rsidR="00E81D13" w:rsidRDefault="00E81D13">
      <w:r>
        <w:continuationSeparator/>
      </w:r>
    </w:p>
    <w:p w14:paraId="1E7B4AB2" w14:textId="77777777" w:rsidR="00E81D13" w:rsidRDefault="00E81D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DB932" w14:textId="77777777" w:rsidR="00B433E0" w:rsidRDefault="00B433E0"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B433E0" w:rsidRDefault="00B433E0">
    <w:pPr>
      <w:pStyle w:val="Header"/>
    </w:pPr>
    <w:r>
      <mc:AlternateContent>
        <mc:Choice Requires="wps">
          <w:drawing>
            <wp:anchor distT="4294967293" distB="4294967293" distL="114300" distR="114300" simplePos="0" relativeHeight="251657216"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5295" id="Line 1076"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4579" w14:textId="617544AE" w:rsidR="00B433E0" w:rsidRDefault="00E81D13">
    <w:pPr>
      <w:pStyle w:val="Header"/>
    </w:pPr>
    <w:sdt>
      <w:sdtPr>
        <w:id w:val="99236044"/>
        <w:docPartObj>
          <w:docPartGallery w:val="Watermarks"/>
          <w:docPartUnique/>
        </w:docPartObj>
      </w:sdtPr>
      <w:sdtEnd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433E0">
      <w:drawing>
        <wp:inline distT="0" distB="0" distL="0" distR="0" wp14:anchorId="0EE4538D" wp14:editId="5763EFB0">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rsidR="00AB5621">
      <w:t xml:space="preserve">  </w:t>
    </w:r>
    <w:r w:rsidR="00AB5621">
      <w:tab/>
    </w:r>
  </w:p>
  <w:p w14:paraId="548008AD" w14:textId="03D1CE7B" w:rsidR="00B433E0" w:rsidRDefault="00B433E0">
    <w:pPr>
      <w:pStyle w:val="Header"/>
    </w:pPr>
    <w:r>
      <mc:AlternateContent>
        <mc:Choice Requires="wps">
          <w:drawing>
            <wp:anchor distT="4294967293" distB="4294967293" distL="114300" distR="114300" simplePos="0" relativeHeight="251655168" behindDoc="0" locked="0" layoutInCell="1" allowOverlap="1" wp14:anchorId="2CB4E558" wp14:editId="2FEF1013">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E32F" id="Line 1099"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91D8" w14:textId="77777777" w:rsidR="00B433E0" w:rsidRDefault="00B433E0">
    <w:pPr>
      <w:pStyle w:val="Header"/>
    </w:pPr>
    <w:r>
      <w:drawing>
        <wp:anchor distT="0" distB="0" distL="114300" distR="114300" simplePos="0" relativeHeight="251654144" behindDoc="1" locked="1" layoutInCell="1" allowOverlap="1" wp14:anchorId="5B7932CB" wp14:editId="74F6BC68">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B433E0" w:rsidRDefault="00B433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B433E0" w:rsidRDefault="00B433E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240BCEDF" w:rsidR="00B433E0" w:rsidRDefault="00C45A53" w:rsidP="0042361E">
    <w:pPr>
      <w:pStyle w:val="Header"/>
    </w:pPr>
    <w:r>
      <mc:AlternateContent>
        <mc:Choice Requires="wps">
          <w:drawing>
            <wp:anchor distT="4294967294" distB="4294967294" distL="114300" distR="114300" simplePos="0" relativeHeight="251659264" behindDoc="0" locked="0" layoutInCell="1" allowOverlap="1" wp14:anchorId="610FBB8F" wp14:editId="38A6DDDD">
              <wp:simplePos x="0" y="0"/>
              <wp:positionH relativeFrom="column">
                <wp:posOffset>10160</wp:posOffset>
              </wp:positionH>
              <wp:positionV relativeFrom="paragraph">
                <wp:posOffset>493395</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0836" id="Line 110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pt,38.85pt" to="470.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" strokecolor="#adafb2"/>
          </w:pict>
        </mc:Fallback>
      </mc:AlternateContent>
    </w:r>
    <w:r>
      <w:drawing>
        <wp:inline distT="0" distB="0" distL="0" distR="0" wp14:anchorId="5EC39C18" wp14:editId="749A3954">
          <wp:extent cx="927735" cy="373523"/>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t xml:space="preserve">  </w:t>
    </w:r>
    <w:r>
      <w:tab/>
    </w:r>
  </w:p>
  <w:p w14:paraId="740BF443" w14:textId="77777777" w:rsidR="0042361E" w:rsidRDefault="0042361E" w:rsidP="0042361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433E0" w:rsidRDefault="00B433E0">
    <w:pPr>
      <w:pStyle w:val="Header"/>
    </w:pPr>
  </w:p>
  <w:p w14:paraId="376C616C" w14:textId="77777777" w:rsidR="00B433E0" w:rsidRDefault="00B433E0">
    <w:pPr>
      <w:pStyle w:val="Header"/>
    </w:pPr>
  </w:p>
  <w:p w14:paraId="53E24699" w14:textId="77777777" w:rsidR="00B433E0" w:rsidRDefault="00B433E0">
    <w:pPr>
      <w:pStyle w:val="Header"/>
    </w:pPr>
  </w:p>
  <w:p w14:paraId="2ABB37AC" w14:textId="77777777" w:rsidR="00B433E0" w:rsidRDefault="00B433E0">
    <w:pPr>
      <w:pStyle w:val="Header"/>
    </w:pPr>
  </w:p>
  <w:p w14:paraId="6B537E06" w14:textId="77777777" w:rsidR="00B433E0" w:rsidRDefault="00B43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1"/>
  </w:num>
  <w:num w:numId="4">
    <w:abstractNumId w:val="1"/>
  </w:num>
  <w:num w:numId="5">
    <w:abstractNumId w:val="9"/>
  </w:num>
  <w:num w:numId="6">
    <w:abstractNumId w:val="10"/>
  </w:num>
  <w:num w:numId="7">
    <w:abstractNumId w:val="12"/>
  </w:num>
  <w:num w:numId="8">
    <w:abstractNumId w:val="14"/>
  </w:num>
  <w:num w:numId="9">
    <w:abstractNumId w:val="17"/>
  </w:num>
  <w:num w:numId="10">
    <w:abstractNumId w:val="6"/>
  </w:num>
  <w:num w:numId="11">
    <w:abstractNumId w:val="2"/>
  </w:num>
  <w:num w:numId="12">
    <w:abstractNumId w:val="13"/>
  </w:num>
  <w:num w:numId="13">
    <w:abstractNumId w:val="15"/>
  </w:num>
  <w:num w:numId="14">
    <w:abstractNumId w:val="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5C23"/>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35F"/>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9EB"/>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3D66"/>
    <w:rsid w:val="00194019"/>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158"/>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989"/>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E7"/>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145"/>
    <w:rsid w:val="00335209"/>
    <w:rsid w:val="00336169"/>
    <w:rsid w:val="003363F8"/>
    <w:rsid w:val="00336997"/>
    <w:rsid w:val="003375F4"/>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D7B48"/>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61E"/>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D69"/>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834"/>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33D"/>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314"/>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1F0"/>
    <w:rsid w:val="00784244"/>
    <w:rsid w:val="007845D7"/>
    <w:rsid w:val="00784A6A"/>
    <w:rsid w:val="00785116"/>
    <w:rsid w:val="00785412"/>
    <w:rsid w:val="00785B64"/>
    <w:rsid w:val="00785F3F"/>
    <w:rsid w:val="007860B0"/>
    <w:rsid w:val="00786214"/>
    <w:rsid w:val="00786539"/>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A78E0"/>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08D"/>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57BA"/>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5EC"/>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932"/>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233"/>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3EA"/>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04D"/>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C0B"/>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0"/>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A53"/>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5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6E7"/>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5CC"/>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4C9"/>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B38"/>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4FA7"/>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525"/>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6C9"/>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7D5"/>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D1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08F1"/>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EC4"/>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A8F"/>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02"/>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14957C0F-6925-4EC8-AF69-A77C9772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uiPriority w:val="9"/>
    <w:qFormat/>
    <w:rsid w:val="004E17A8"/>
    <w:pPr>
      <w:keepNext/>
      <w:keepLines/>
      <w:numPr>
        <w:numId w:val="16"/>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1"/>
    <w:unhideWhenUsed/>
    <w:qFormat/>
    <w:rsid w:val="004E17A8"/>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1"/>
    <w:unhideWhenUsed/>
    <w:qFormat/>
    <w:rsid w:val="004E17A8"/>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1"/>
    <w:unhideWhenUsed/>
    <w:qFormat/>
    <w:rsid w:val="004E17A8"/>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1"/>
    <w:unhideWhenUsed/>
    <w:qFormat/>
    <w:rsid w:val="004E17A8"/>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004E17A8"/>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004E17A8"/>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uiPriority w:val="99"/>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uiPriority w:val="99"/>
    <w:semiHidden/>
    <w:rsid w:val="00707B8A"/>
  </w:style>
  <w:style w:type="paragraph" w:styleId="CommentSubject">
    <w:name w:val="annotation subject"/>
    <w:basedOn w:val="CommentText"/>
    <w:next w:val="CommentText"/>
    <w:link w:val="CommentSubjectChar"/>
    <w:uiPriority w:val="99"/>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uiPriority w:val="99"/>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1"/>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1"/>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1"/>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1"/>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character" w:customStyle="1" w:styleId="BalloonTextChar">
    <w:name w:val="Balloon Text Char"/>
    <w:basedOn w:val="DefaultParagraphFont"/>
    <w:link w:val="BalloonText"/>
    <w:uiPriority w:val="99"/>
    <w:semiHidden/>
    <w:rsid w:val="00786539"/>
    <w:rPr>
      <w:rFonts w:ascii="Tahoma" w:hAnsi="Tahoma" w:cs="Tahoma"/>
      <w:sz w:val="16"/>
      <w:szCs w:val="16"/>
    </w:rPr>
  </w:style>
  <w:style w:type="paragraph" w:customStyle="1" w:styleId="2909F619802848F09E01365C32F34654">
    <w:name w:val="2909F619802848F09E01365C32F34654"/>
    <w:rsid w:val="00786539"/>
    <w:pPr>
      <w:spacing w:after="200"/>
    </w:pPr>
    <w:rPr>
      <w:lang w:eastAsia="ja-JP"/>
    </w:rPr>
  </w:style>
  <w:style w:type="table" w:styleId="TableGrid3">
    <w:name w:val="Table Grid 3"/>
    <w:basedOn w:val="TableNormal"/>
    <w:uiPriority w:val="99"/>
    <w:semiHidden/>
    <w:unhideWhenUsed/>
    <w:rsid w:val="0078653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786539"/>
  </w:style>
  <w:style w:type="character" w:customStyle="1" w:styleId="CommentSubjectChar">
    <w:name w:val="Comment Subject Char"/>
    <w:basedOn w:val="CommentTextChar"/>
    <w:link w:val="CommentSubject"/>
    <w:uiPriority w:val="99"/>
    <w:semiHidden/>
    <w:rsid w:val="00786539"/>
    <w:rPr>
      <w:b/>
    </w:rPr>
  </w:style>
  <w:style w:type="paragraph" w:styleId="BodyText">
    <w:name w:val="Body Text"/>
    <w:basedOn w:val="Normal"/>
    <w:link w:val="BodyTextChar"/>
    <w:uiPriority w:val="1"/>
    <w:qFormat/>
    <w:rsid w:val="00786539"/>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uiPriority w:val="1"/>
    <w:rsid w:val="00786539"/>
    <w:rPr>
      <w:rFonts w:ascii="Palatino Linotype" w:eastAsia="Palatino Linotype" w:hAnsi="Palatino Linotype"/>
      <w:sz w:val="20"/>
      <w:szCs w:val="20"/>
    </w:rPr>
  </w:style>
  <w:style w:type="paragraph" w:customStyle="1" w:styleId="TableParagraph">
    <w:name w:val="Table Paragraph"/>
    <w:basedOn w:val="Normal"/>
    <w:uiPriority w:val="1"/>
    <w:qFormat/>
    <w:rsid w:val="00786539"/>
    <w:pPr>
      <w:widowControl w:val="0"/>
      <w:spacing w:after="0" w:line="240" w:lineRule="auto"/>
    </w:pPr>
    <w:rPr>
      <w:rFonts w:eastAsiaTheme="minorHAnsi"/>
    </w:rPr>
  </w:style>
  <w:style w:type="table" w:styleId="LightShading-Accent1">
    <w:name w:val="Light Shading Accent 1"/>
    <w:basedOn w:val="TableNormal"/>
    <w:uiPriority w:val="60"/>
    <w:rsid w:val="00786539"/>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78653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Kate%20Boardman\Downloads\www.netspeedsytems.com" TargetMode="Externa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ED807-FE23-4200-998F-7F90016F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5</TotalTime>
  <Pages>1</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16407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Anush Mohandass</cp:lastModifiedBy>
  <cp:revision>5</cp:revision>
  <cp:lastPrinted>2015-10-07T17:59:00Z</cp:lastPrinted>
  <dcterms:created xsi:type="dcterms:W3CDTF">2015-10-07T17:59:00Z</dcterms:created>
  <dcterms:modified xsi:type="dcterms:W3CDTF">2015-10-07T18:03:00Z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