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Team 3: Project How 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Authors: Daniel Cruz, Himal King, Nick Schumacher, Josh Stuckey, Cody Tyson, Michelle Young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on how to run our project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 access our website navigate to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ratemyclasses.herokuapp.com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Basic Features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for classes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and leave reviews for those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questions and receive answers about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 and answers can be flagged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Admins can see reviews flagged 3 times and can either delete or re-add the comment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the Devs for Questions and Concerns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Mandatory Fields for 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Reviews - The review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Question - Something has to be typed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Answer - Something has to be typed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You should only be able to write a review for a class once and then be able to edit that review.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To get an admin account for the website email Daniel Cruz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cruz30@purdue.edu</w:t>
        </w:r>
      </w:hyperlink>
      <w:r w:rsidDel="00000000" w:rsidR="00000000" w:rsidRPr="00000000">
        <w:rPr>
          <w:sz w:val="20"/>
          <w:szCs w:val="20"/>
          <w:rtl w:val="0"/>
        </w:rPr>
        <w:t xml:space="preserve">) and give him the email you want to be admin and he will take care of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The email/password for the “Devs Email”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Username: apptitutordevs@gmail.com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Password: boring123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atemyclasses.herokuapp.com" TargetMode="External"/><Relationship Id="rId6" Type="http://schemas.openxmlformats.org/officeDocument/2006/relationships/hyperlink" Target="mailto:cruz30@purdue.edu" TargetMode="External"/></Relationships>
</file>