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D6CEC" w14:textId="1E100F57" w:rsidR="00BF016A" w:rsidRDefault="00BF016A" w:rsidP="00BF016A">
      <w:pPr>
        <w:pStyle w:val="Heading1"/>
        <w:jc w:val="center"/>
        <w:rPr>
          <w:lang w:val="de-AT"/>
        </w:rPr>
      </w:pPr>
      <w:r>
        <w:rPr>
          <w:lang w:val="de-AT"/>
        </w:rPr>
        <w:t xml:space="preserve">Sprint Documentation </w:t>
      </w:r>
      <w:r w:rsidR="004B7616">
        <w:rPr>
          <w:lang w:val="de-AT"/>
        </w:rPr>
        <w:t>4</w:t>
      </w:r>
    </w:p>
    <w:p w14:paraId="5BF1E309" w14:textId="69C279FB" w:rsidR="00BF016A" w:rsidRDefault="00BF016A" w:rsidP="00BF016A">
      <w:pPr>
        <w:pStyle w:val="Heading2"/>
        <w:rPr>
          <w:lang w:val="de-AT"/>
        </w:rPr>
      </w:pPr>
      <w:r>
        <w:rPr>
          <w:lang w:val="de-AT"/>
        </w:rPr>
        <w:t>Das habe ich geschafft:</w:t>
      </w:r>
    </w:p>
    <w:p w14:paraId="77730DDB" w14:textId="24D83211" w:rsidR="00773441" w:rsidRDefault="004B7616" w:rsidP="00773441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Datenübertragung geschafft</w:t>
      </w:r>
    </w:p>
    <w:p w14:paraId="1110FF86" w14:textId="34A89472" w:rsidR="004B7616" w:rsidRPr="00773441" w:rsidRDefault="004B7616" w:rsidP="00773441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Erweiterung der Exercise Daten-Änderung und Speicherung in die Level Unterseite</w:t>
      </w:r>
    </w:p>
    <w:p w14:paraId="17638953" w14:textId="2F6C81AA" w:rsidR="00BF016A" w:rsidRDefault="00BF016A" w:rsidP="00BF016A">
      <w:pPr>
        <w:pStyle w:val="Heading2"/>
        <w:rPr>
          <w:lang w:val="de-AT"/>
        </w:rPr>
      </w:pPr>
      <w:r>
        <w:rPr>
          <w:lang w:val="de-AT"/>
        </w:rPr>
        <w:t>Das nehme ich mir für die nächsten zwei Wochen vor:</w:t>
      </w:r>
    </w:p>
    <w:p w14:paraId="5B1C82A5" w14:textId="2EBDA3C8" w:rsidR="004B7616" w:rsidRPr="00773441" w:rsidRDefault="004B7616" w:rsidP="004B7616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Exercise </w:t>
      </w:r>
      <w:r w:rsidRPr="004B7616">
        <w:rPr>
          <w:lang w:val="de-AT"/>
        </w:rPr>
        <w:t xml:space="preserve"> </w:t>
      </w:r>
      <w:r>
        <w:rPr>
          <w:lang w:val="de-AT"/>
        </w:rPr>
        <w:t>Daten-Änderung und Speicherung in die Level Unterseite</w:t>
      </w:r>
      <w:r>
        <w:rPr>
          <w:lang w:val="de-AT"/>
        </w:rPr>
        <w:t xml:space="preserve"> fertigstellen</w:t>
      </w:r>
    </w:p>
    <w:p w14:paraId="34573922" w14:textId="48215CD5" w:rsidR="003806D2" w:rsidRDefault="004B7616" w:rsidP="003806D2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Den Bug bei doppelte Namen auf der Day seite fixen</w:t>
      </w:r>
    </w:p>
    <w:p w14:paraId="05E50C55" w14:textId="07075216" w:rsidR="004B7616" w:rsidRPr="004B7616" w:rsidRDefault="004B7616" w:rsidP="004B7616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Unterschiedliche Exercises bei Level anschauen</w:t>
      </w:r>
    </w:p>
    <w:p w14:paraId="404EBEBF" w14:textId="482A7042" w:rsidR="003806D2" w:rsidRDefault="008D08B1" w:rsidP="003806D2">
      <w:pPr>
        <w:rPr>
          <w:lang w:val="de-AT"/>
        </w:rPr>
      </w:pPr>
      <w:r w:rsidRPr="008D08B1">
        <w:rPr>
          <w:noProof/>
          <w:lang w:val="de-AT"/>
        </w:rPr>
        <w:drawing>
          <wp:inline distT="0" distB="0" distL="0" distR="0" wp14:anchorId="1F21644D" wp14:editId="699A3E1D">
            <wp:extent cx="5731510" cy="2070735"/>
            <wp:effectExtent l="0" t="0" r="2540" b="5715"/>
            <wp:docPr id="301160760" name="Picture 1" descr="A graph with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60760" name="Picture 1" descr="A graph with a green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9670" w14:textId="656F7F76" w:rsidR="008D08B1" w:rsidRDefault="008D08B1" w:rsidP="003806D2">
      <w:pPr>
        <w:rPr>
          <w:lang w:val="de-AT"/>
        </w:rPr>
      </w:pPr>
      <w:r w:rsidRPr="008D08B1">
        <w:rPr>
          <w:noProof/>
          <w:lang w:val="de-AT"/>
        </w:rPr>
        <w:drawing>
          <wp:inline distT="0" distB="0" distL="0" distR="0" wp14:anchorId="0179CAA8" wp14:editId="2656CBBD">
            <wp:extent cx="5731510" cy="3368040"/>
            <wp:effectExtent l="0" t="0" r="2540" b="3810"/>
            <wp:docPr id="118140481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04812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2898" w14:textId="14944C74" w:rsidR="0020208B" w:rsidRPr="003806D2" w:rsidRDefault="0020208B" w:rsidP="003806D2">
      <w:pPr>
        <w:rPr>
          <w:lang w:val="de-AT"/>
        </w:rPr>
      </w:pPr>
    </w:p>
    <w:sectPr w:rsidR="0020208B" w:rsidRPr="003806D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B4C19" w14:textId="77777777" w:rsidR="00C80B8F" w:rsidRDefault="00C80B8F" w:rsidP="00BF016A">
      <w:pPr>
        <w:spacing w:after="0" w:line="240" w:lineRule="auto"/>
      </w:pPr>
      <w:r>
        <w:separator/>
      </w:r>
    </w:p>
  </w:endnote>
  <w:endnote w:type="continuationSeparator" w:id="0">
    <w:p w14:paraId="724C4942" w14:textId="77777777" w:rsidR="00C80B8F" w:rsidRDefault="00C80B8F" w:rsidP="00BF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DE110" w14:textId="77777777" w:rsidR="00C80B8F" w:rsidRDefault="00C80B8F" w:rsidP="00BF016A">
      <w:pPr>
        <w:spacing w:after="0" w:line="240" w:lineRule="auto"/>
      </w:pPr>
      <w:r>
        <w:separator/>
      </w:r>
    </w:p>
  </w:footnote>
  <w:footnote w:type="continuationSeparator" w:id="0">
    <w:p w14:paraId="7FF13179" w14:textId="77777777" w:rsidR="00C80B8F" w:rsidRDefault="00C80B8F" w:rsidP="00BF0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7F656" w14:textId="2DF3D759" w:rsidR="00BF016A" w:rsidRPr="00BF016A" w:rsidRDefault="00BF016A">
    <w:pPr>
      <w:pStyle w:val="Header"/>
      <w:rPr>
        <w:lang w:val="de-AT"/>
      </w:rPr>
    </w:pPr>
    <w:r>
      <w:rPr>
        <w:lang w:val="de-AT"/>
      </w:rPr>
      <w:t>2CHITM</w:t>
    </w:r>
    <w:r>
      <w:rPr>
        <w:lang w:val="de-AT"/>
      </w:rPr>
      <w:tab/>
      <w:t>Medientechnik</w:t>
    </w:r>
    <w:r>
      <w:rPr>
        <w:lang w:val="de-AT"/>
      </w:rPr>
      <w:tab/>
      <w:t>Tobias Hölzl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AF39AF"/>
    <w:multiLevelType w:val="hybridMultilevel"/>
    <w:tmpl w:val="89CA948C"/>
    <w:lvl w:ilvl="0" w:tplc="405A43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37D78"/>
    <w:multiLevelType w:val="hybridMultilevel"/>
    <w:tmpl w:val="C0A06DF6"/>
    <w:lvl w:ilvl="0" w:tplc="F2AA1F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022243">
    <w:abstractNumId w:val="0"/>
  </w:num>
  <w:num w:numId="2" w16cid:durableId="694618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7F"/>
    <w:rsid w:val="0020208B"/>
    <w:rsid w:val="002106FC"/>
    <w:rsid w:val="003806D2"/>
    <w:rsid w:val="003E267F"/>
    <w:rsid w:val="00406FE4"/>
    <w:rsid w:val="004B7616"/>
    <w:rsid w:val="004D7A0F"/>
    <w:rsid w:val="00604ADA"/>
    <w:rsid w:val="00627BE8"/>
    <w:rsid w:val="006A3E17"/>
    <w:rsid w:val="00773441"/>
    <w:rsid w:val="008D08B1"/>
    <w:rsid w:val="00932DAD"/>
    <w:rsid w:val="00A640EF"/>
    <w:rsid w:val="00BF016A"/>
    <w:rsid w:val="00C80B8F"/>
    <w:rsid w:val="00D26F18"/>
    <w:rsid w:val="00EA3179"/>
    <w:rsid w:val="00F9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A12B"/>
  <w15:chartTrackingRefBased/>
  <w15:docId w15:val="{EE0325A6-9A0A-4743-B355-17CF79D7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2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6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0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6A"/>
  </w:style>
  <w:style w:type="paragraph" w:styleId="Footer">
    <w:name w:val="footer"/>
    <w:basedOn w:val="Normal"/>
    <w:link w:val="FooterChar"/>
    <w:uiPriority w:val="99"/>
    <w:unhideWhenUsed/>
    <w:rsid w:val="00BF0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Hölzl</dc:creator>
  <cp:keywords/>
  <dc:description/>
  <cp:lastModifiedBy>Tobias Hölzl</cp:lastModifiedBy>
  <cp:revision>12</cp:revision>
  <cp:lastPrinted>2025-03-27T13:03:00Z</cp:lastPrinted>
  <dcterms:created xsi:type="dcterms:W3CDTF">2025-03-27T12:45:00Z</dcterms:created>
  <dcterms:modified xsi:type="dcterms:W3CDTF">2025-05-08T12:02:00Z</dcterms:modified>
</cp:coreProperties>
</file>