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852" w:rsidRPr="00486852" w:rsidRDefault="00037F23" w:rsidP="00486852">
      <w:pPr>
        <w:pStyle w:val="Titel"/>
        <w:pBdr>
          <w:bottom w:val="single" w:sz="4" w:space="1" w:color="auto"/>
        </w:pBdr>
      </w:pPr>
      <w:r>
        <w:t>AnagramSolver</w:t>
      </w:r>
    </w:p>
    <w:p w:rsidR="00486852" w:rsidRDefault="00486852" w:rsidP="000E64DA">
      <w:pPr>
        <w:jc w:val="both"/>
      </w:pPr>
    </w:p>
    <w:p w:rsidR="003731A4" w:rsidRDefault="003731A4" w:rsidP="003731A4">
      <w:pPr>
        <w:jc w:val="both"/>
      </w:pPr>
      <w:r>
        <w:t>Ein</w:t>
      </w:r>
      <w:r>
        <w:t xml:space="preserve"> </w:t>
      </w:r>
      <w:r w:rsidR="0016289E">
        <w:rPr>
          <w:b/>
        </w:rPr>
        <w:t>Anagramm</w:t>
      </w:r>
      <w:r>
        <w:t xml:space="preserve"> (im Volksmund: </w:t>
      </w:r>
      <w:r w:rsidRPr="00AD76E9">
        <w:rPr>
          <w:b/>
        </w:rPr>
        <w:t>Schüttelwort</w:t>
      </w:r>
      <w:r>
        <w:t>)</w:t>
      </w:r>
      <w:r>
        <w:t xml:space="preserve"> </w:t>
      </w:r>
      <w:r w:rsidR="0016289E">
        <w:t>besteht aus den</w:t>
      </w:r>
      <w:r>
        <w:t>selben Buchstaben wie das Originalwort, allerdings</w:t>
      </w:r>
      <w:r>
        <w:t xml:space="preserve"> sind diese Buchstaben an beliebigen Stellen angeordnet</w:t>
      </w:r>
      <w:r w:rsidR="008727DD">
        <w:t xml:space="preserve"> („durchgeschüttelt“)</w:t>
      </w:r>
      <w:r>
        <w:t>.</w:t>
      </w:r>
    </w:p>
    <w:p w:rsidR="003731A4" w:rsidRPr="002C63AE" w:rsidRDefault="003731A4" w:rsidP="003731A4">
      <w:pPr>
        <w:jc w:val="both"/>
        <w:rPr>
          <w:b/>
          <w:i/>
        </w:rPr>
      </w:pPr>
      <w:r w:rsidRPr="002C63AE">
        <w:rPr>
          <w:b/>
          <w:i/>
        </w:rPr>
        <w:t>Beispiel:</w:t>
      </w:r>
    </w:p>
    <w:p w:rsidR="003731A4" w:rsidRDefault="003731A4" w:rsidP="003731A4">
      <w:pPr>
        <w:pStyle w:val="Listenabsatz"/>
        <w:numPr>
          <w:ilvl w:val="0"/>
          <w:numId w:val="7"/>
        </w:numPr>
        <w:jc w:val="both"/>
      </w:pPr>
      <w:r>
        <w:rPr>
          <w:noProof/>
          <w:lang w:eastAsia="de-AT"/>
        </w:rPr>
        <w:t>Voldemort =&gt; Tomrodlev</w:t>
      </w:r>
    </w:p>
    <w:p w:rsidR="002C63AE" w:rsidRDefault="002C63AE" w:rsidP="002C63AE">
      <w:pPr>
        <w:pStyle w:val="berschrift1"/>
      </w:pPr>
      <w:r>
        <w:t>Ausbaustufe 1</w:t>
      </w:r>
    </w:p>
    <w:p w:rsidR="009424D5" w:rsidRDefault="009424D5" w:rsidP="009424D5">
      <w:pPr>
        <w:jc w:val="both"/>
      </w:pPr>
      <w:r>
        <w:t>Gesucht ist ein Prog</w:t>
      </w:r>
      <w:r w:rsidR="00406F11">
        <w:t>ramm, das zu einem einzugebenden</w:t>
      </w:r>
      <w:r>
        <w:t xml:space="preserve"> Wort ein Anagramm erzeugt. </w:t>
      </w:r>
    </w:p>
    <w:p w:rsidR="009424D5" w:rsidRDefault="003731A4" w:rsidP="009424D5">
      <w:pPr>
        <w:jc w:val="both"/>
      </w:pPr>
      <w:r>
        <w:t xml:space="preserve">Eine Möglichkeit, ein Anagramm </w:t>
      </w:r>
      <w:r w:rsidR="009424D5">
        <w:t>zu generieren:</w:t>
      </w:r>
    </w:p>
    <w:p w:rsidR="009424D5" w:rsidRDefault="009424D5" w:rsidP="009424D5">
      <w:pPr>
        <w:pStyle w:val="Listenabsatz"/>
        <w:numPr>
          <w:ilvl w:val="0"/>
          <w:numId w:val="8"/>
        </w:numPr>
        <w:jc w:val="both"/>
      </w:pPr>
      <w:r>
        <w:t xml:space="preserve">Erzeugen eines Integer-Arrays in gleicher Länge wie das Wort.  </w:t>
      </w:r>
    </w:p>
    <w:p w:rsidR="009424D5" w:rsidRDefault="009424D5" w:rsidP="009424D5">
      <w:pPr>
        <w:pStyle w:val="Listenabsatz"/>
        <w:numPr>
          <w:ilvl w:val="0"/>
          <w:numId w:val="8"/>
        </w:numPr>
        <w:jc w:val="both"/>
      </w:pPr>
      <w:r>
        <w:t>Dieses Integer-Array wird mit Zufallszahlen zwischen 0 und der Länge des Wortes befüllt, wobei jede Zahl nur einmal vorkommen darf.</w:t>
      </w:r>
    </w:p>
    <w:p w:rsidR="0073339E" w:rsidRDefault="009424D5" w:rsidP="0073339E">
      <w:pPr>
        <w:pStyle w:val="Listenabsatz"/>
        <w:numPr>
          <w:ilvl w:val="0"/>
          <w:numId w:val="8"/>
        </w:numPr>
        <w:jc w:val="both"/>
      </w:pPr>
      <w:r>
        <w:t>Ein neuer String für das Anagramm wird erzeugt. Dieser String wird von links n</w:t>
      </w:r>
      <w:r w:rsidR="0073339E">
        <w:t>ach rechts durchgegangen und jede Position erhält genau das Zeichen aus dem Originalwort zugewiesen, auf das unser Integer-Array verweist.</w:t>
      </w:r>
    </w:p>
    <w:p w:rsidR="0073339E" w:rsidRPr="002C63AE" w:rsidRDefault="0073339E" w:rsidP="0073339E">
      <w:pPr>
        <w:jc w:val="both"/>
        <w:rPr>
          <w:b/>
          <w:i/>
        </w:rPr>
      </w:pPr>
      <w:r w:rsidRPr="002C63AE">
        <w:rPr>
          <w:b/>
          <w:i/>
        </w:rPr>
        <w:t>Beispiel:</w:t>
      </w:r>
    </w:p>
    <w:tbl>
      <w:tblPr>
        <w:tblStyle w:val="Tabellenraster"/>
        <w:tblW w:w="0" w:type="auto"/>
        <w:tblLook w:val="04A0" w:firstRow="1" w:lastRow="0" w:firstColumn="1" w:lastColumn="0" w:noHBand="0" w:noVBand="1"/>
      </w:tblPr>
      <w:tblGrid>
        <w:gridCol w:w="2122"/>
        <w:gridCol w:w="567"/>
        <w:gridCol w:w="567"/>
        <w:gridCol w:w="567"/>
        <w:gridCol w:w="708"/>
      </w:tblGrid>
      <w:tr w:rsidR="0073339E" w:rsidTr="0073339E">
        <w:tc>
          <w:tcPr>
            <w:tcW w:w="2122" w:type="dxa"/>
          </w:tcPr>
          <w:p w:rsidR="0073339E" w:rsidRDefault="00D72780" w:rsidP="0073339E">
            <w:pPr>
              <w:jc w:val="both"/>
            </w:pPr>
            <w:r>
              <w:t>W</w:t>
            </w:r>
            <w:r w:rsidR="0073339E">
              <w:t>ord</w:t>
            </w:r>
          </w:p>
        </w:tc>
        <w:tc>
          <w:tcPr>
            <w:tcW w:w="567" w:type="dxa"/>
          </w:tcPr>
          <w:p w:rsidR="0073339E" w:rsidRDefault="0073339E" w:rsidP="0073339E">
            <w:pPr>
              <w:jc w:val="center"/>
            </w:pPr>
            <w:r>
              <w:t>A</w:t>
            </w:r>
          </w:p>
        </w:tc>
        <w:tc>
          <w:tcPr>
            <w:tcW w:w="567" w:type="dxa"/>
          </w:tcPr>
          <w:p w:rsidR="0073339E" w:rsidRDefault="0073339E" w:rsidP="0073339E">
            <w:pPr>
              <w:jc w:val="center"/>
            </w:pPr>
            <w:r>
              <w:t>B</w:t>
            </w:r>
          </w:p>
        </w:tc>
        <w:tc>
          <w:tcPr>
            <w:tcW w:w="567" w:type="dxa"/>
          </w:tcPr>
          <w:p w:rsidR="0073339E" w:rsidRDefault="0073339E" w:rsidP="0073339E">
            <w:pPr>
              <w:jc w:val="center"/>
            </w:pPr>
            <w:r>
              <w:t>C</w:t>
            </w:r>
          </w:p>
        </w:tc>
        <w:tc>
          <w:tcPr>
            <w:tcW w:w="708" w:type="dxa"/>
          </w:tcPr>
          <w:p w:rsidR="0073339E" w:rsidRDefault="0073339E" w:rsidP="0073339E">
            <w:pPr>
              <w:jc w:val="center"/>
            </w:pPr>
            <w:r>
              <w:t>D</w:t>
            </w:r>
          </w:p>
        </w:tc>
      </w:tr>
      <w:tr w:rsidR="0073339E" w:rsidTr="0073339E">
        <w:tc>
          <w:tcPr>
            <w:tcW w:w="2122" w:type="dxa"/>
          </w:tcPr>
          <w:p w:rsidR="0073339E" w:rsidRDefault="0073339E" w:rsidP="0073339E">
            <w:pPr>
              <w:jc w:val="both"/>
            </w:pPr>
            <w:r>
              <w:t>randomPositions</w:t>
            </w:r>
          </w:p>
        </w:tc>
        <w:tc>
          <w:tcPr>
            <w:tcW w:w="567" w:type="dxa"/>
          </w:tcPr>
          <w:p w:rsidR="0073339E" w:rsidRDefault="0073339E" w:rsidP="0073339E">
            <w:pPr>
              <w:jc w:val="center"/>
            </w:pPr>
            <w:r>
              <w:t>2</w:t>
            </w:r>
          </w:p>
        </w:tc>
        <w:tc>
          <w:tcPr>
            <w:tcW w:w="567" w:type="dxa"/>
          </w:tcPr>
          <w:p w:rsidR="0073339E" w:rsidRDefault="0073339E" w:rsidP="0073339E">
            <w:pPr>
              <w:jc w:val="center"/>
            </w:pPr>
            <w:r>
              <w:t>0</w:t>
            </w:r>
          </w:p>
        </w:tc>
        <w:tc>
          <w:tcPr>
            <w:tcW w:w="567" w:type="dxa"/>
          </w:tcPr>
          <w:p w:rsidR="0073339E" w:rsidRDefault="0073339E" w:rsidP="0073339E">
            <w:pPr>
              <w:jc w:val="center"/>
            </w:pPr>
            <w:r>
              <w:t>3</w:t>
            </w:r>
          </w:p>
        </w:tc>
        <w:tc>
          <w:tcPr>
            <w:tcW w:w="708" w:type="dxa"/>
          </w:tcPr>
          <w:p w:rsidR="0073339E" w:rsidRDefault="0073339E" w:rsidP="0073339E">
            <w:pPr>
              <w:jc w:val="center"/>
            </w:pPr>
            <w:r>
              <w:t>1</w:t>
            </w:r>
          </w:p>
        </w:tc>
      </w:tr>
      <w:tr w:rsidR="0073339E" w:rsidTr="0073339E">
        <w:tc>
          <w:tcPr>
            <w:tcW w:w="2122" w:type="dxa"/>
          </w:tcPr>
          <w:p w:rsidR="0073339E" w:rsidRDefault="00D72780" w:rsidP="0073339E">
            <w:pPr>
              <w:jc w:val="both"/>
            </w:pPr>
            <w:r>
              <w:t>A</w:t>
            </w:r>
            <w:r w:rsidR="0073339E">
              <w:t>nagram</w:t>
            </w:r>
          </w:p>
        </w:tc>
        <w:tc>
          <w:tcPr>
            <w:tcW w:w="567" w:type="dxa"/>
          </w:tcPr>
          <w:p w:rsidR="0073339E" w:rsidRDefault="0073339E" w:rsidP="0073339E">
            <w:pPr>
              <w:jc w:val="center"/>
            </w:pPr>
            <w:r>
              <w:t>C</w:t>
            </w:r>
          </w:p>
        </w:tc>
        <w:tc>
          <w:tcPr>
            <w:tcW w:w="567" w:type="dxa"/>
          </w:tcPr>
          <w:p w:rsidR="0073339E" w:rsidRDefault="0073339E" w:rsidP="0073339E">
            <w:pPr>
              <w:jc w:val="center"/>
            </w:pPr>
            <w:r>
              <w:t>A</w:t>
            </w:r>
          </w:p>
        </w:tc>
        <w:tc>
          <w:tcPr>
            <w:tcW w:w="567" w:type="dxa"/>
          </w:tcPr>
          <w:p w:rsidR="0073339E" w:rsidRDefault="0073339E" w:rsidP="0073339E">
            <w:pPr>
              <w:jc w:val="center"/>
            </w:pPr>
            <w:r>
              <w:t>D</w:t>
            </w:r>
          </w:p>
        </w:tc>
        <w:tc>
          <w:tcPr>
            <w:tcW w:w="708" w:type="dxa"/>
          </w:tcPr>
          <w:p w:rsidR="0073339E" w:rsidRDefault="0073339E" w:rsidP="0073339E">
            <w:pPr>
              <w:jc w:val="center"/>
            </w:pPr>
            <w:r>
              <w:t>B</w:t>
            </w:r>
          </w:p>
        </w:tc>
      </w:tr>
    </w:tbl>
    <w:p w:rsidR="0073339E" w:rsidRDefault="0073339E" w:rsidP="0073339E">
      <w:pPr>
        <w:jc w:val="both"/>
      </w:pPr>
    </w:p>
    <w:p w:rsidR="003731A4" w:rsidRDefault="0073339E" w:rsidP="0073339E">
      <w:pPr>
        <w:ind w:left="50"/>
        <w:jc w:val="both"/>
      </w:pPr>
      <w:r>
        <w:rPr>
          <w:noProof/>
          <w:lang w:eastAsia="de-AT"/>
        </w:rPr>
        <w:drawing>
          <wp:anchor distT="0" distB="0" distL="114300" distR="114300" simplePos="0" relativeHeight="251659264" behindDoc="0" locked="0" layoutInCell="1" allowOverlap="1" wp14:anchorId="7E7FF11D" wp14:editId="0D51E331">
            <wp:simplePos x="0" y="0"/>
            <wp:positionH relativeFrom="margin">
              <wp:posOffset>643255</wp:posOffset>
            </wp:positionH>
            <wp:positionV relativeFrom="margin">
              <wp:posOffset>5339080</wp:posOffset>
            </wp:positionV>
            <wp:extent cx="4097020" cy="1268095"/>
            <wp:effectExtent l="0" t="0" r="0" b="825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097020" cy="1268095"/>
                    </a:xfrm>
                    <a:prstGeom prst="rect">
                      <a:avLst/>
                    </a:prstGeom>
                  </pic:spPr>
                </pic:pic>
              </a:graphicData>
            </a:graphic>
          </wp:anchor>
        </w:drawing>
      </w:r>
      <w:r>
        <w:t xml:space="preserve">Folgende Methoden können zur </w:t>
      </w:r>
      <w:r w:rsidR="008547C4">
        <w:t xml:space="preserve">logischen </w:t>
      </w:r>
      <w:r>
        <w:t>Aufteilung dieser Vorgangsweise hilfreich sein</w:t>
      </w:r>
    </w:p>
    <w:p w:rsidR="002C63AE" w:rsidRDefault="002C63AE" w:rsidP="0073339E">
      <w:pPr>
        <w:ind w:left="50"/>
        <w:jc w:val="both"/>
      </w:pPr>
    </w:p>
    <w:p w:rsidR="002C63AE" w:rsidRDefault="002C63AE" w:rsidP="0073339E">
      <w:pPr>
        <w:ind w:left="50"/>
        <w:jc w:val="both"/>
      </w:pPr>
    </w:p>
    <w:p w:rsidR="002C63AE" w:rsidRDefault="002C63AE" w:rsidP="0043190C">
      <w:pPr>
        <w:jc w:val="both"/>
      </w:pPr>
    </w:p>
    <w:p w:rsidR="002C63AE" w:rsidRDefault="002C63AE" w:rsidP="0073339E">
      <w:pPr>
        <w:ind w:left="50"/>
        <w:jc w:val="both"/>
      </w:pPr>
    </w:p>
    <w:p w:rsidR="002C63AE" w:rsidRDefault="002C63AE" w:rsidP="00D72780">
      <w:pPr>
        <w:pStyle w:val="berschrift1"/>
      </w:pPr>
      <w:r>
        <w:t>Ausbaustufe 2</w:t>
      </w:r>
    </w:p>
    <w:p w:rsidR="002C63AE" w:rsidRDefault="002C63AE" w:rsidP="0073339E">
      <w:pPr>
        <w:ind w:left="50"/>
        <w:jc w:val="both"/>
      </w:pPr>
      <w:r>
        <w:t>In der nächsten Ausbaustufe wird aus dem Anagram</w:t>
      </w:r>
      <w:r w:rsidR="008D00B9">
        <w:t>m</w:t>
      </w:r>
      <w:r>
        <w:t xml:space="preserve">-Erzeugen ein Spiel gemacht: </w:t>
      </w:r>
    </w:p>
    <w:p w:rsidR="002C63AE" w:rsidRDefault="002C63AE" w:rsidP="002C63AE">
      <w:pPr>
        <w:pStyle w:val="Listenabsatz"/>
        <w:numPr>
          <w:ilvl w:val="0"/>
          <w:numId w:val="7"/>
        </w:numPr>
        <w:jc w:val="both"/>
      </w:pPr>
      <w:r>
        <w:t>Ein Spieler gibt verdeckt ein Wort ein</w:t>
      </w:r>
    </w:p>
    <w:p w:rsidR="002C63AE" w:rsidRDefault="002C63AE" w:rsidP="002C63AE">
      <w:pPr>
        <w:pStyle w:val="Listenabsatz"/>
        <w:numPr>
          <w:ilvl w:val="0"/>
          <w:numId w:val="7"/>
        </w:numPr>
        <w:jc w:val="both"/>
      </w:pPr>
      <w:r>
        <w:t>Der zweite Spieler bekommt nur das Anagramm präsentiert und muss dieses in maximal 10 Versuchen erraten. Wenn nicht hat er verloren.</w:t>
      </w:r>
    </w:p>
    <w:p w:rsidR="00A03100" w:rsidRDefault="00822106" w:rsidP="00A03100">
      <w:pPr>
        <w:pStyle w:val="berschrift1"/>
      </w:pPr>
      <w:r>
        <w:t xml:space="preserve">Ausbaustufe </w:t>
      </w:r>
      <w:r w:rsidR="00A03100">
        <w:t>3</w:t>
      </w:r>
    </w:p>
    <w:p w:rsidR="00D961F4" w:rsidRDefault="00D961F4" w:rsidP="002C63AE">
      <w:pPr>
        <w:jc w:val="both"/>
      </w:pPr>
      <w:r>
        <w:t xml:space="preserve">Um die Sache dem Ratenden ein bisschen zu erleichtern, wird nach jedem Fehlversuch zuerst der erste Buchstabe an der richtigen Stelle im Anagramm gesetzt, nach dem zweiten Fehlversuch die ersten beiden Buchstaben, nach dem 3. Fehlversuch die ersten drei Buchstaben, usw., </w:t>
      </w:r>
      <w:r w:rsidR="007930EE">
        <w:t>nur die jeweils verbleibenden Buchstaben werden wie gehabt durchgeschüttelt.</w:t>
      </w:r>
      <w:bookmarkStart w:id="0" w:name="_GoBack"/>
      <w:bookmarkEnd w:id="0"/>
    </w:p>
    <w:sectPr w:rsidR="00D961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83E15"/>
    <w:multiLevelType w:val="hybridMultilevel"/>
    <w:tmpl w:val="E1DEA398"/>
    <w:lvl w:ilvl="0" w:tplc="0C07000F">
      <w:start w:val="1"/>
      <w:numFmt w:val="decimal"/>
      <w:lvlText w:val="%1."/>
      <w:lvlJc w:val="left"/>
      <w:pPr>
        <w:ind w:left="770" w:hanging="360"/>
      </w:pPr>
    </w:lvl>
    <w:lvl w:ilvl="1" w:tplc="0C070019" w:tentative="1">
      <w:start w:val="1"/>
      <w:numFmt w:val="lowerLetter"/>
      <w:lvlText w:val="%2."/>
      <w:lvlJc w:val="left"/>
      <w:pPr>
        <w:ind w:left="1490" w:hanging="360"/>
      </w:pPr>
    </w:lvl>
    <w:lvl w:ilvl="2" w:tplc="0C07001B" w:tentative="1">
      <w:start w:val="1"/>
      <w:numFmt w:val="lowerRoman"/>
      <w:lvlText w:val="%3."/>
      <w:lvlJc w:val="right"/>
      <w:pPr>
        <w:ind w:left="2210" w:hanging="180"/>
      </w:pPr>
    </w:lvl>
    <w:lvl w:ilvl="3" w:tplc="0C07000F" w:tentative="1">
      <w:start w:val="1"/>
      <w:numFmt w:val="decimal"/>
      <w:lvlText w:val="%4."/>
      <w:lvlJc w:val="left"/>
      <w:pPr>
        <w:ind w:left="2930" w:hanging="360"/>
      </w:pPr>
    </w:lvl>
    <w:lvl w:ilvl="4" w:tplc="0C070019" w:tentative="1">
      <w:start w:val="1"/>
      <w:numFmt w:val="lowerLetter"/>
      <w:lvlText w:val="%5."/>
      <w:lvlJc w:val="left"/>
      <w:pPr>
        <w:ind w:left="3650" w:hanging="360"/>
      </w:pPr>
    </w:lvl>
    <w:lvl w:ilvl="5" w:tplc="0C07001B" w:tentative="1">
      <w:start w:val="1"/>
      <w:numFmt w:val="lowerRoman"/>
      <w:lvlText w:val="%6."/>
      <w:lvlJc w:val="right"/>
      <w:pPr>
        <w:ind w:left="4370" w:hanging="180"/>
      </w:pPr>
    </w:lvl>
    <w:lvl w:ilvl="6" w:tplc="0C07000F" w:tentative="1">
      <w:start w:val="1"/>
      <w:numFmt w:val="decimal"/>
      <w:lvlText w:val="%7."/>
      <w:lvlJc w:val="left"/>
      <w:pPr>
        <w:ind w:left="5090" w:hanging="360"/>
      </w:pPr>
    </w:lvl>
    <w:lvl w:ilvl="7" w:tplc="0C070019" w:tentative="1">
      <w:start w:val="1"/>
      <w:numFmt w:val="lowerLetter"/>
      <w:lvlText w:val="%8."/>
      <w:lvlJc w:val="left"/>
      <w:pPr>
        <w:ind w:left="5810" w:hanging="360"/>
      </w:pPr>
    </w:lvl>
    <w:lvl w:ilvl="8" w:tplc="0C07001B" w:tentative="1">
      <w:start w:val="1"/>
      <w:numFmt w:val="lowerRoman"/>
      <w:lvlText w:val="%9."/>
      <w:lvlJc w:val="right"/>
      <w:pPr>
        <w:ind w:left="6530" w:hanging="180"/>
      </w:pPr>
    </w:lvl>
  </w:abstractNum>
  <w:abstractNum w:abstractNumId="1" w15:restartNumberingAfterBreak="0">
    <w:nsid w:val="2F272FB4"/>
    <w:multiLevelType w:val="hybridMultilevel"/>
    <w:tmpl w:val="D3E2FC9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35F36693"/>
    <w:multiLevelType w:val="hybridMultilevel"/>
    <w:tmpl w:val="689A54F6"/>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663E29BA"/>
    <w:multiLevelType w:val="multilevel"/>
    <w:tmpl w:val="F74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A6A91"/>
    <w:multiLevelType w:val="hybridMultilevel"/>
    <w:tmpl w:val="518C01A6"/>
    <w:lvl w:ilvl="0" w:tplc="0C07000F">
      <w:start w:val="1"/>
      <w:numFmt w:val="decimal"/>
      <w:lvlText w:val="%1."/>
      <w:lvlJc w:val="left"/>
      <w:pPr>
        <w:ind w:left="720" w:hanging="360"/>
      </w:pPr>
      <w:rPr>
        <w:rFonts w:hint="default"/>
      </w:rPr>
    </w:lvl>
    <w:lvl w:ilvl="1" w:tplc="0C07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7AC479EE"/>
    <w:multiLevelType w:val="hybridMultilevel"/>
    <w:tmpl w:val="CAA0FC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7AE74F4A"/>
    <w:multiLevelType w:val="hybridMultilevel"/>
    <w:tmpl w:val="4A5C0A9E"/>
    <w:lvl w:ilvl="0" w:tplc="9D64A4A8">
      <w:numFmt w:val="bullet"/>
      <w:lvlText w:val="-"/>
      <w:lvlJc w:val="left"/>
      <w:pPr>
        <w:ind w:left="720" w:hanging="360"/>
      </w:pPr>
      <w:rPr>
        <w:rFonts w:ascii="Calibri" w:eastAsiaTheme="minorHAnsi" w:hAnsi="Calibri"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7DFA40A9"/>
    <w:multiLevelType w:val="hybridMultilevel"/>
    <w:tmpl w:val="3862594C"/>
    <w:lvl w:ilvl="0" w:tplc="B024F6D0">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2"/>
  </w:num>
  <w:num w:numId="5">
    <w:abstractNumId w:val="4"/>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2E"/>
    <w:rsid w:val="00032F70"/>
    <w:rsid w:val="00037F23"/>
    <w:rsid w:val="00041897"/>
    <w:rsid w:val="000A066E"/>
    <w:rsid w:val="000A5CA3"/>
    <w:rsid w:val="000D5B9E"/>
    <w:rsid w:val="000E64DA"/>
    <w:rsid w:val="001053F2"/>
    <w:rsid w:val="00130C71"/>
    <w:rsid w:val="0016289E"/>
    <w:rsid w:val="002969BE"/>
    <w:rsid w:val="002A4D54"/>
    <w:rsid w:val="002C63AE"/>
    <w:rsid w:val="002D4C44"/>
    <w:rsid w:val="002D4CEF"/>
    <w:rsid w:val="003731A4"/>
    <w:rsid w:val="003F594D"/>
    <w:rsid w:val="00406F11"/>
    <w:rsid w:val="0043190C"/>
    <w:rsid w:val="00464B04"/>
    <w:rsid w:val="00486852"/>
    <w:rsid w:val="005B41F6"/>
    <w:rsid w:val="005C13E5"/>
    <w:rsid w:val="005F32F7"/>
    <w:rsid w:val="00614037"/>
    <w:rsid w:val="00624A8F"/>
    <w:rsid w:val="006C1E05"/>
    <w:rsid w:val="006E169C"/>
    <w:rsid w:val="0073339E"/>
    <w:rsid w:val="0077539E"/>
    <w:rsid w:val="007930EE"/>
    <w:rsid w:val="007B044C"/>
    <w:rsid w:val="00822106"/>
    <w:rsid w:val="008547C4"/>
    <w:rsid w:val="008727DD"/>
    <w:rsid w:val="00890B17"/>
    <w:rsid w:val="008D00B9"/>
    <w:rsid w:val="009424D5"/>
    <w:rsid w:val="0099232F"/>
    <w:rsid w:val="009934E0"/>
    <w:rsid w:val="00A03100"/>
    <w:rsid w:val="00A2689A"/>
    <w:rsid w:val="00AD77DA"/>
    <w:rsid w:val="00AF6B27"/>
    <w:rsid w:val="00B33A94"/>
    <w:rsid w:val="00B77745"/>
    <w:rsid w:val="00C3392E"/>
    <w:rsid w:val="00CC6400"/>
    <w:rsid w:val="00CF611C"/>
    <w:rsid w:val="00D72780"/>
    <w:rsid w:val="00D87FFC"/>
    <w:rsid w:val="00D95E28"/>
    <w:rsid w:val="00D961F4"/>
    <w:rsid w:val="00DA2381"/>
    <w:rsid w:val="00DC2365"/>
    <w:rsid w:val="00DD5C25"/>
    <w:rsid w:val="00E33A3C"/>
    <w:rsid w:val="00EE562A"/>
    <w:rsid w:val="00FA274B"/>
    <w:rsid w:val="00FB55E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3E8E2-371D-47D8-BC53-1D5ED5CE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C339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3392E"/>
    <w:pPr>
      <w:ind w:left="720"/>
      <w:contextualSpacing/>
    </w:pPr>
  </w:style>
  <w:style w:type="character" w:customStyle="1" w:styleId="berschrift1Zchn">
    <w:name w:val="Überschrift 1 Zchn"/>
    <w:basedOn w:val="Absatz-Standardschriftart"/>
    <w:link w:val="berschrift1"/>
    <w:uiPriority w:val="9"/>
    <w:rsid w:val="00C3392E"/>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4868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86852"/>
    <w:rPr>
      <w:rFonts w:asciiTheme="majorHAnsi" w:eastAsiaTheme="majorEastAsia" w:hAnsiTheme="majorHAnsi" w:cstheme="majorBidi"/>
      <w:spacing w:val="-10"/>
      <w:kern w:val="28"/>
      <w:sz w:val="56"/>
      <w:szCs w:val="56"/>
    </w:rPr>
  </w:style>
  <w:style w:type="table" w:styleId="Tabellenraster">
    <w:name w:val="Table Grid"/>
    <w:basedOn w:val="NormaleTabelle"/>
    <w:uiPriority w:val="39"/>
    <w:rsid w:val="0073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478051">
      <w:bodyDiv w:val="1"/>
      <w:marLeft w:val="0"/>
      <w:marRight w:val="0"/>
      <w:marTop w:val="0"/>
      <w:marBottom w:val="0"/>
      <w:divBdr>
        <w:top w:val="none" w:sz="0" w:space="0" w:color="auto"/>
        <w:left w:val="none" w:sz="0" w:space="0" w:color="auto"/>
        <w:bottom w:val="none" w:sz="0" w:space="0" w:color="auto"/>
        <w:right w:val="none" w:sz="0" w:space="0" w:color="auto"/>
      </w:divBdr>
      <w:divsChild>
        <w:div w:id="1091664421">
          <w:marLeft w:val="0"/>
          <w:marRight w:val="0"/>
          <w:marTop w:val="0"/>
          <w:marBottom w:val="0"/>
          <w:divBdr>
            <w:top w:val="none" w:sz="0" w:space="0" w:color="auto"/>
            <w:left w:val="none" w:sz="0" w:space="0" w:color="auto"/>
            <w:bottom w:val="none" w:sz="0" w:space="0" w:color="auto"/>
            <w:right w:val="none" w:sz="0" w:space="0" w:color="auto"/>
          </w:divBdr>
          <w:divsChild>
            <w:div w:id="1213270699">
              <w:marLeft w:val="0"/>
              <w:marRight w:val="0"/>
              <w:marTop w:val="0"/>
              <w:marBottom w:val="0"/>
              <w:divBdr>
                <w:top w:val="none" w:sz="0" w:space="0" w:color="auto"/>
                <w:left w:val="none" w:sz="0" w:space="0" w:color="auto"/>
                <w:bottom w:val="none" w:sz="0" w:space="0" w:color="auto"/>
                <w:right w:val="none" w:sz="0" w:space="0" w:color="auto"/>
              </w:divBdr>
              <w:divsChild>
                <w:div w:id="1190416938">
                  <w:marLeft w:val="0"/>
                  <w:marRight w:val="0"/>
                  <w:marTop w:val="0"/>
                  <w:marBottom w:val="0"/>
                  <w:divBdr>
                    <w:top w:val="none" w:sz="0" w:space="0" w:color="auto"/>
                    <w:left w:val="none" w:sz="0" w:space="0" w:color="auto"/>
                    <w:bottom w:val="none" w:sz="0" w:space="0" w:color="auto"/>
                    <w:right w:val="none" w:sz="0" w:space="0" w:color="auto"/>
                  </w:divBdr>
                  <w:divsChild>
                    <w:div w:id="1851526724">
                      <w:marLeft w:val="0"/>
                      <w:marRight w:val="0"/>
                      <w:marTop w:val="0"/>
                      <w:marBottom w:val="0"/>
                      <w:divBdr>
                        <w:top w:val="none" w:sz="0" w:space="0" w:color="auto"/>
                        <w:left w:val="none" w:sz="0" w:space="0" w:color="auto"/>
                        <w:bottom w:val="none" w:sz="0" w:space="0" w:color="auto"/>
                        <w:right w:val="none" w:sz="0" w:space="0" w:color="auto"/>
                      </w:divBdr>
                      <w:divsChild>
                        <w:div w:id="412896858">
                          <w:marLeft w:val="0"/>
                          <w:marRight w:val="0"/>
                          <w:marTop w:val="0"/>
                          <w:marBottom w:val="0"/>
                          <w:divBdr>
                            <w:top w:val="none" w:sz="0" w:space="0" w:color="auto"/>
                            <w:left w:val="none" w:sz="0" w:space="0" w:color="auto"/>
                            <w:bottom w:val="none" w:sz="0" w:space="0" w:color="auto"/>
                            <w:right w:val="none" w:sz="0" w:space="0" w:color="auto"/>
                          </w:divBdr>
                          <w:divsChild>
                            <w:div w:id="646327980">
                              <w:marLeft w:val="0"/>
                              <w:marRight w:val="0"/>
                              <w:marTop w:val="0"/>
                              <w:marBottom w:val="0"/>
                              <w:divBdr>
                                <w:top w:val="none" w:sz="0" w:space="0" w:color="auto"/>
                                <w:left w:val="none" w:sz="0" w:space="0" w:color="auto"/>
                                <w:bottom w:val="none" w:sz="0" w:space="0" w:color="auto"/>
                                <w:right w:val="none" w:sz="0" w:space="0" w:color="auto"/>
                              </w:divBdr>
                              <w:divsChild>
                                <w:div w:id="592663337">
                                  <w:marLeft w:val="0"/>
                                  <w:marRight w:val="0"/>
                                  <w:marTop w:val="0"/>
                                  <w:marBottom w:val="0"/>
                                  <w:divBdr>
                                    <w:top w:val="none" w:sz="0" w:space="0" w:color="auto"/>
                                    <w:left w:val="none" w:sz="0" w:space="0" w:color="auto"/>
                                    <w:bottom w:val="none" w:sz="0" w:space="0" w:color="auto"/>
                                    <w:right w:val="none" w:sz="0" w:space="0" w:color="auto"/>
                                  </w:divBdr>
                                </w:div>
                                <w:div w:id="2107113949">
                                  <w:marLeft w:val="0"/>
                                  <w:marRight w:val="0"/>
                                  <w:marTop w:val="0"/>
                                  <w:marBottom w:val="0"/>
                                  <w:divBdr>
                                    <w:top w:val="none" w:sz="0" w:space="0" w:color="auto"/>
                                    <w:left w:val="none" w:sz="0" w:space="0" w:color="auto"/>
                                    <w:bottom w:val="none" w:sz="0" w:space="0" w:color="auto"/>
                                    <w:right w:val="none" w:sz="0" w:space="0" w:color="auto"/>
                                  </w:divBdr>
                                </w:div>
                                <w:div w:id="2094738771">
                                  <w:marLeft w:val="0"/>
                                  <w:marRight w:val="0"/>
                                  <w:marTop w:val="0"/>
                                  <w:marBottom w:val="0"/>
                                  <w:divBdr>
                                    <w:top w:val="none" w:sz="0" w:space="0" w:color="auto"/>
                                    <w:left w:val="none" w:sz="0" w:space="0" w:color="auto"/>
                                    <w:bottom w:val="none" w:sz="0" w:space="0" w:color="auto"/>
                                    <w:right w:val="none" w:sz="0" w:space="0" w:color="auto"/>
                                  </w:divBdr>
                                </w:div>
                                <w:div w:id="1622299889">
                                  <w:marLeft w:val="0"/>
                                  <w:marRight w:val="0"/>
                                  <w:marTop w:val="0"/>
                                  <w:marBottom w:val="0"/>
                                  <w:divBdr>
                                    <w:top w:val="none" w:sz="0" w:space="0" w:color="auto"/>
                                    <w:left w:val="none" w:sz="0" w:space="0" w:color="auto"/>
                                    <w:bottom w:val="none" w:sz="0" w:space="0" w:color="auto"/>
                                    <w:right w:val="none" w:sz="0" w:space="0" w:color="auto"/>
                                  </w:divBdr>
                                </w:div>
                                <w:div w:id="869882125">
                                  <w:marLeft w:val="0"/>
                                  <w:marRight w:val="0"/>
                                  <w:marTop w:val="0"/>
                                  <w:marBottom w:val="0"/>
                                  <w:divBdr>
                                    <w:top w:val="none" w:sz="0" w:space="0" w:color="auto"/>
                                    <w:left w:val="none" w:sz="0" w:space="0" w:color="auto"/>
                                    <w:bottom w:val="none" w:sz="0" w:space="0" w:color="auto"/>
                                    <w:right w:val="none" w:sz="0" w:space="0" w:color="auto"/>
                                  </w:divBdr>
                                </w:div>
                                <w:div w:id="1857385386">
                                  <w:marLeft w:val="0"/>
                                  <w:marRight w:val="0"/>
                                  <w:marTop w:val="0"/>
                                  <w:marBottom w:val="0"/>
                                  <w:divBdr>
                                    <w:top w:val="none" w:sz="0" w:space="0" w:color="auto"/>
                                    <w:left w:val="none" w:sz="0" w:space="0" w:color="auto"/>
                                    <w:bottom w:val="none" w:sz="0" w:space="0" w:color="auto"/>
                                    <w:right w:val="none" w:sz="0" w:space="0" w:color="auto"/>
                                  </w:divBdr>
                                </w:div>
                                <w:div w:id="1822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33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1358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Schröder</dc:creator>
  <cp:keywords/>
  <dc:description/>
  <cp:lastModifiedBy>Birgit Schröder</cp:lastModifiedBy>
  <cp:revision>19</cp:revision>
  <cp:lastPrinted>2016-01-21T12:21:00Z</cp:lastPrinted>
  <dcterms:created xsi:type="dcterms:W3CDTF">2016-01-21T09:16:00Z</dcterms:created>
  <dcterms:modified xsi:type="dcterms:W3CDTF">2016-01-21T12:24:00Z</dcterms:modified>
</cp:coreProperties>
</file>