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0E3" w:rsidRDefault="0046155F" w:rsidP="006B7E0C">
      <w:pPr>
        <w:pStyle w:val="Titel"/>
        <w:jc w:val="right"/>
      </w:pPr>
      <w:r w:rsidRPr="0046155F">
        <w:rPr>
          <w:rFonts w:ascii="Calibri" w:hAnsi="Calibri"/>
        </w:rPr>
        <w:t>Taschenrechner</w:t>
      </w:r>
    </w:p>
    <w:p w:rsidR="00F24CE4" w:rsidRPr="00F24CE4" w:rsidRDefault="00FD216F" w:rsidP="007D3C55">
      <w:pPr>
        <w:pStyle w:val="berschrift2"/>
      </w:pPr>
      <w:r>
        <w:t>Lehrziele</w:t>
      </w:r>
    </w:p>
    <w:p w:rsidR="006B2B3F" w:rsidRPr="006B2B3F" w:rsidRDefault="00332E63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Die Verwendung der Datentypen</w:t>
      </w:r>
      <w:r w:rsidR="006B2B3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int und </w:t>
      </w:r>
      <w:r w:rsidR="00236613">
        <w:rPr>
          <w:rFonts w:ascii="Calibri" w:hAnsi="Calibri"/>
          <w:sz w:val="22"/>
          <w:szCs w:val="22"/>
        </w:rPr>
        <w:t>double und eines einfachen Rechenoperators (+).</w:t>
      </w:r>
    </w:p>
    <w:p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 w:rsidR="00236613">
        <w:rPr>
          <w:rFonts w:ascii="Calibri" w:hAnsi="Calibri"/>
          <w:sz w:val="22"/>
          <w:szCs w:val="22"/>
        </w:rPr>
        <w:t>Ausgabe von Texten und formatierten Zahlen auf die Konsole.</w:t>
      </w:r>
    </w:p>
    <w:p w:rsidR="00F24CE4" w:rsidRDefault="005D4A34" w:rsidP="007D3C55">
      <w:pPr>
        <w:pStyle w:val="berschrift2"/>
      </w:pPr>
      <w:r>
        <w:t>Aufgabenstellung</w:t>
      </w:r>
    </w:p>
    <w:p w:rsidR="00FD216F" w:rsidRDefault="00FD216F" w:rsidP="00FD216F"/>
    <w:p w:rsidR="00FD216F" w:rsidRPr="00FD216F" w:rsidRDefault="00FD216F" w:rsidP="00FD216F">
      <w:pPr>
        <w:pStyle w:val="berschrift3"/>
        <w:numPr>
          <w:ilvl w:val="0"/>
          <w:numId w:val="44"/>
        </w:numPr>
      </w:pPr>
      <w:r>
        <w:t>Addition ganzer Zahlen</w:t>
      </w:r>
    </w:p>
    <w:p w:rsidR="00E0244C" w:rsidRDefault="00192488" w:rsidP="00FD216F">
      <w:r>
        <w:t>Schreibe</w:t>
      </w:r>
      <w:r w:rsidR="00E0244C">
        <w:t>n</w:t>
      </w:r>
      <w:r>
        <w:t xml:space="preserve"> </w:t>
      </w:r>
      <w:r w:rsidR="000F4DE5">
        <w:t xml:space="preserve">Sie </w:t>
      </w:r>
      <w:r w:rsidR="00BE260D">
        <w:t>ein Programm</w:t>
      </w:r>
      <w:r w:rsidR="00E0244C">
        <w:t xml:space="preserve"> in der Quellcode-Datei</w:t>
      </w:r>
      <w:r w:rsidR="00BE260D">
        <w:t xml:space="preserve"> </w:t>
      </w:r>
      <w:r w:rsidR="00D40C8B">
        <w:t>‚</w:t>
      </w:r>
      <w:r w:rsidR="00D40C8B" w:rsidRPr="00FD216F">
        <w:rPr>
          <w:b/>
          <w:i/>
        </w:rPr>
        <w:t>Calculator</w:t>
      </w:r>
      <w:r w:rsidR="00E0244C" w:rsidRPr="00FD216F">
        <w:rPr>
          <w:b/>
          <w:i/>
        </w:rPr>
        <w:t>.cs</w:t>
      </w:r>
      <w:r w:rsidR="00D40C8B">
        <w:t>‘</w:t>
      </w:r>
      <w:r w:rsidR="009C4DFA">
        <w:t>,</w:t>
      </w:r>
      <w:r w:rsidR="00E0244C">
        <w:t xml:space="preserve"> welches zwei ganze Zahlen von der Konsole einliest, </w:t>
      </w:r>
      <w:r w:rsidR="00D40C8B">
        <w:t xml:space="preserve"> </w:t>
      </w:r>
      <w:r w:rsidR="00E0244C">
        <w:t>diese beiden Zahlen addiert, und die gesamte Rechnung rechtsbündig formatiert auf die Konsole ausgibt.</w:t>
      </w:r>
    </w:p>
    <w:p w:rsidR="00E0244C" w:rsidRPr="00E0244C" w:rsidRDefault="00E0244C" w:rsidP="00FD216F">
      <w:pPr>
        <w:rPr>
          <w:b/>
          <w:u w:val="single"/>
        </w:rPr>
      </w:pPr>
      <w:r w:rsidRPr="00E0244C">
        <w:rPr>
          <w:b/>
          <w:u w:val="single"/>
        </w:rPr>
        <w:t>Beispiel:</w:t>
      </w:r>
    </w:p>
    <w:p w:rsidR="00142F8A" w:rsidRDefault="00B257E2" w:rsidP="007B44E5">
      <w:pPr>
        <w:jc w:val="center"/>
      </w:pPr>
      <w:r>
        <w:rPr>
          <w:noProof/>
          <w:lang w:val="de-AT" w:eastAsia="de-AT"/>
        </w:rPr>
        <w:drawing>
          <wp:inline distT="0" distB="0" distL="0" distR="0" wp14:anchorId="09A16C49" wp14:editId="637389D7">
            <wp:extent cx="3035300" cy="2452851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1455" cy="2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6F" w:rsidRPr="00FD216F" w:rsidRDefault="00FD216F" w:rsidP="00FD216F">
      <w:pPr>
        <w:rPr>
          <w:b/>
          <w:u w:val="single"/>
        </w:rPr>
      </w:pPr>
      <w:r w:rsidRPr="00FD216F">
        <w:rPr>
          <w:b/>
          <w:u w:val="single"/>
        </w:rPr>
        <w:t>Hinweise:</w:t>
      </w:r>
    </w:p>
    <w:p w:rsidR="00FD216F" w:rsidRDefault="00FD216F" w:rsidP="00FD216F">
      <w:pPr>
        <w:pStyle w:val="Listenabsatz"/>
        <w:numPr>
          <w:ilvl w:val="0"/>
          <w:numId w:val="46"/>
        </w:numPr>
        <w:spacing w:after="0" w:line="240" w:lineRule="auto"/>
      </w:pPr>
      <w:r>
        <w:t>Testen Sie das Programm ausführlich mit sehr großen und sehr kleinen, also positiven und negativen ganzen Zahlen.</w:t>
      </w:r>
    </w:p>
    <w:p w:rsidR="00FD216F" w:rsidRPr="00FD216F" w:rsidRDefault="00FD216F" w:rsidP="00FD216F">
      <w:pPr>
        <w:pStyle w:val="Listenabsatz"/>
        <w:numPr>
          <w:ilvl w:val="0"/>
          <w:numId w:val="46"/>
        </w:numPr>
        <w:spacing w:after="0" w:line="240" w:lineRule="auto"/>
      </w:pPr>
      <w:r>
        <w:t>Finden Sie heraus, wieviel Platz Sie für die größte und die kleinste Zahl benötigen! Nach dem Rechenoperator „+“ sollte noch ein Leerzeichen Platz finden, bevor die Zahl beginnt.</w:t>
      </w:r>
    </w:p>
    <w:p w:rsidR="000F737E" w:rsidRDefault="000F737E">
      <w:pPr>
        <w:spacing w:after="0" w:line="240" w:lineRule="auto"/>
        <w:rPr>
          <w:rFonts w:ascii="Cambria" w:eastAsia="Times New Roman" w:hAnsi="Cambria"/>
          <w:b/>
          <w:bCs/>
          <w:color w:val="4F81BD"/>
          <w:highlight w:val="lightGray"/>
        </w:rPr>
      </w:pPr>
      <w:r>
        <w:rPr>
          <w:highlight w:val="lightGray"/>
        </w:rPr>
        <w:br w:type="page"/>
      </w:r>
    </w:p>
    <w:p w:rsidR="00FD216F" w:rsidRDefault="00FD216F" w:rsidP="000F737E">
      <w:pPr>
        <w:pStyle w:val="berschrift3"/>
        <w:numPr>
          <w:ilvl w:val="0"/>
          <w:numId w:val="44"/>
        </w:numPr>
      </w:pPr>
      <w:r>
        <w:lastRenderedPageBreak/>
        <w:t xml:space="preserve">Addition </w:t>
      </w:r>
      <w:r>
        <w:t>von Gleitkommazahlen</w:t>
      </w:r>
    </w:p>
    <w:p w:rsidR="000F737E" w:rsidRDefault="000F737E" w:rsidP="00FD216F"/>
    <w:p w:rsidR="00FD216F" w:rsidRDefault="00FD216F" w:rsidP="00FD216F">
      <w:r>
        <w:t>Erstellen Sie ein neues Programm in der Datei „</w:t>
      </w:r>
      <w:r w:rsidRPr="000F737E">
        <w:rPr>
          <w:b/>
          <w:i/>
        </w:rPr>
        <w:t>FloatingPointCalculator.cs</w:t>
      </w:r>
      <w:r>
        <w:t xml:space="preserve">“, welches denselben Ablauf vorsieht wie </w:t>
      </w:r>
      <w:r w:rsidR="006137DC">
        <w:t xml:space="preserve">in Aufgabe 1, allerdings werden diesmal </w:t>
      </w:r>
      <w:r w:rsidR="006137DC" w:rsidRPr="00A633C6">
        <w:rPr>
          <w:b/>
        </w:rPr>
        <w:t>Gleitkommazahlen</w:t>
      </w:r>
      <w:r w:rsidR="006137DC">
        <w:t xml:space="preserve"> anstelle von ganzen Zahlen addiert.</w:t>
      </w:r>
      <w:r w:rsidR="00A633C6">
        <w:t xml:space="preserve"> Bei der Ausgabe der Rechnung auf die Konsole sollen dabei </w:t>
      </w:r>
      <w:r w:rsidR="00D06013">
        <w:t xml:space="preserve">fix </w:t>
      </w:r>
      <w:r w:rsidR="00A633C6">
        <w:t xml:space="preserve"> 4 N</w:t>
      </w:r>
      <w:r w:rsidR="009D3EF6">
        <w:t>achkommastellen vorgesehen werden.</w:t>
      </w:r>
    </w:p>
    <w:p w:rsidR="00847A90" w:rsidRPr="00847A90" w:rsidRDefault="000F737E" w:rsidP="00FD216F">
      <w:pPr>
        <w:rPr>
          <w:b/>
          <w:u w:val="single"/>
        </w:rPr>
      </w:pPr>
      <w:r w:rsidRPr="00847A90">
        <w:rPr>
          <w:b/>
          <w:u w:val="single"/>
        </w:rPr>
        <w:t>Beispiel-Dialog:</w:t>
      </w:r>
    </w:p>
    <w:p w:rsidR="000F737E" w:rsidRPr="00FD216F" w:rsidRDefault="000F737E" w:rsidP="0056019E">
      <w:pPr>
        <w:jc w:val="center"/>
      </w:pPr>
      <w:bookmarkStart w:id="0" w:name="_GoBack"/>
      <w:r>
        <w:rPr>
          <w:noProof/>
          <w:lang w:val="de-AT" w:eastAsia="de-AT"/>
        </w:rPr>
        <w:drawing>
          <wp:inline distT="0" distB="0" distL="0" distR="0" wp14:anchorId="7492D8AC" wp14:editId="7ECE78FE">
            <wp:extent cx="2889250" cy="2280581"/>
            <wp:effectExtent l="0" t="0" r="635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2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47A90" w:rsidRPr="00FD216F" w:rsidRDefault="00847A90" w:rsidP="00847A90">
      <w:pPr>
        <w:rPr>
          <w:b/>
          <w:u w:val="single"/>
        </w:rPr>
      </w:pPr>
      <w:r w:rsidRPr="00FD216F">
        <w:rPr>
          <w:b/>
          <w:u w:val="single"/>
        </w:rPr>
        <w:t>Hinweise:</w:t>
      </w:r>
    </w:p>
    <w:p w:rsidR="00847A90" w:rsidRDefault="00847A90" w:rsidP="00847A90">
      <w:pPr>
        <w:pStyle w:val="Listenabsatz"/>
        <w:numPr>
          <w:ilvl w:val="0"/>
          <w:numId w:val="47"/>
        </w:numPr>
        <w:spacing w:after="0" w:line="240" w:lineRule="auto"/>
      </w:pPr>
      <w:r>
        <w:t xml:space="preserve">Testen Sie das Programm </w:t>
      </w:r>
      <w:r>
        <w:t xml:space="preserve">wieder </w:t>
      </w:r>
      <w:r>
        <w:t xml:space="preserve">ausführlich mit sehr großen und sehr kleinen, also positiven und negativen </w:t>
      </w:r>
      <w:r>
        <w:t>Gleitkommaz</w:t>
      </w:r>
      <w:r>
        <w:t>ahlen.</w:t>
      </w:r>
    </w:p>
    <w:p w:rsidR="00847A90" w:rsidRPr="00FD216F" w:rsidRDefault="001D788C" w:rsidP="00847A90">
      <w:pPr>
        <w:pStyle w:val="Listenabsatz"/>
        <w:numPr>
          <w:ilvl w:val="0"/>
          <w:numId w:val="47"/>
        </w:numPr>
        <w:spacing w:after="0" w:line="240" w:lineRule="auto"/>
      </w:pPr>
      <w:r>
        <w:t xml:space="preserve">Da dieser Datentyp wirklich sehr sehr große und kleine Zahlen darstellen kann, reicht es bei diesem Beispiel, ca. 20 Stellen vor dem Komma bei der Ausgabe vorzusehen. </w:t>
      </w:r>
      <w:r w:rsidR="00847A90">
        <w:t>Nach dem Rechenoperator „+“ sollte noch ein Leerzeichen Platz finden, bevor die Zahl beginnt.</w:t>
      </w:r>
    </w:p>
    <w:p w:rsidR="00453FEE" w:rsidRPr="0056019E" w:rsidRDefault="00453FEE" w:rsidP="0056019E">
      <w:pPr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sectPr w:rsidR="00453FEE" w:rsidRPr="0056019E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8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1"/>
  </w:num>
  <w:num w:numId="3">
    <w:abstractNumId w:val="34"/>
  </w:num>
  <w:num w:numId="4">
    <w:abstractNumId w:val="35"/>
  </w:num>
  <w:num w:numId="5">
    <w:abstractNumId w:val="16"/>
  </w:num>
  <w:num w:numId="6">
    <w:abstractNumId w:val="33"/>
  </w:num>
  <w:num w:numId="7">
    <w:abstractNumId w:val="40"/>
  </w:num>
  <w:num w:numId="8">
    <w:abstractNumId w:val="30"/>
  </w:num>
  <w:num w:numId="9">
    <w:abstractNumId w:val="22"/>
  </w:num>
  <w:num w:numId="10">
    <w:abstractNumId w:val="8"/>
  </w:num>
  <w:num w:numId="11">
    <w:abstractNumId w:val="28"/>
  </w:num>
  <w:num w:numId="12">
    <w:abstractNumId w:val="21"/>
  </w:num>
  <w:num w:numId="13">
    <w:abstractNumId w:val="20"/>
  </w:num>
  <w:num w:numId="14">
    <w:abstractNumId w:val="9"/>
  </w:num>
  <w:num w:numId="15">
    <w:abstractNumId w:val="44"/>
  </w:num>
  <w:num w:numId="16">
    <w:abstractNumId w:val="0"/>
  </w:num>
  <w:num w:numId="17">
    <w:abstractNumId w:val="31"/>
  </w:num>
  <w:num w:numId="18">
    <w:abstractNumId w:val="18"/>
  </w:num>
  <w:num w:numId="19">
    <w:abstractNumId w:val="1"/>
  </w:num>
  <w:num w:numId="20">
    <w:abstractNumId w:val="37"/>
  </w:num>
  <w:num w:numId="21">
    <w:abstractNumId w:val="13"/>
  </w:num>
  <w:num w:numId="22">
    <w:abstractNumId w:val="43"/>
  </w:num>
  <w:num w:numId="23">
    <w:abstractNumId w:val="12"/>
  </w:num>
  <w:num w:numId="24">
    <w:abstractNumId w:val="17"/>
  </w:num>
  <w:num w:numId="25">
    <w:abstractNumId w:val="5"/>
  </w:num>
  <w:num w:numId="26">
    <w:abstractNumId w:val="46"/>
  </w:num>
  <w:num w:numId="27">
    <w:abstractNumId w:val="19"/>
  </w:num>
  <w:num w:numId="28">
    <w:abstractNumId w:val="29"/>
  </w:num>
  <w:num w:numId="29">
    <w:abstractNumId w:val="25"/>
  </w:num>
  <w:num w:numId="30">
    <w:abstractNumId w:val="42"/>
  </w:num>
  <w:num w:numId="31">
    <w:abstractNumId w:val="38"/>
  </w:num>
  <w:num w:numId="32">
    <w:abstractNumId w:val="24"/>
  </w:num>
  <w:num w:numId="33">
    <w:abstractNumId w:val="39"/>
  </w:num>
  <w:num w:numId="34">
    <w:abstractNumId w:val="6"/>
  </w:num>
  <w:num w:numId="35">
    <w:abstractNumId w:val="7"/>
  </w:num>
  <w:num w:numId="36">
    <w:abstractNumId w:val="14"/>
  </w:num>
  <w:num w:numId="37">
    <w:abstractNumId w:val="10"/>
  </w:num>
  <w:num w:numId="38">
    <w:abstractNumId w:val="4"/>
  </w:num>
  <w:num w:numId="39">
    <w:abstractNumId w:val="3"/>
  </w:num>
  <w:num w:numId="40">
    <w:abstractNumId w:val="45"/>
  </w:num>
  <w:num w:numId="41">
    <w:abstractNumId w:val="23"/>
  </w:num>
  <w:num w:numId="42">
    <w:abstractNumId w:val="15"/>
  </w:num>
  <w:num w:numId="43">
    <w:abstractNumId w:val="26"/>
  </w:num>
  <w:num w:numId="44">
    <w:abstractNumId w:val="11"/>
  </w:num>
  <w:num w:numId="45">
    <w:abstractNumId w:val="32"/>
  </w:num>
  <w:num w:numId="46">
    <w:abstractNumId w:val="36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0F737E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61F22"/>
    <w:rsid w:val="00363B9D"/>
    <w:rsid w:val="003B015E"/>
    <w:rsid w:val="003B11E5"/>
    <w:rsid w:val="003B2D80"/>
    <w:rsid w:val="003D761B"/>
    <w:rsid w:val="003E1F32"/>
    <w:rsid w:val="003F1A87"/>
    <w:rsid w:val="004028F2"/>
    <w:rsid w:val="00417141"/>
    <w:rsid w:val="004254D6"/>
    <w:rsid w:val="00445963"/>
    <w:rsid w:val="00453FEE"/>
    <w:rsid w:val="00456FB7"/>
    <w:rsid w:val="0046155F"/>
    <w:rsid w:val="00482076"/>
    <w:rsid w:val="004935A3"/>
    <w:rsid w:val="00493E5B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826E19"/>
    <w:rsid w:val="0083758D"/>
    <w:rsid w:val="00847A90"/>
    <w:rsid w:val="00864F4A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553A8"/>
    <w:rsid w:val="00C669B2"/>
    <w:rsid w:val="00C916C1"/>
    <w:rsid w:val="00CA0DFF"/>
    <w:rsid w:val="00CB16BE"/>
    <w:rsid w:val="00CD6A36"/>
    <w:rsid w:val="00CF5CDC"/>
    <w:rsid w:val="00D0354B"/>
    <w:rsid w:val="00D06013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0244C"/>
    <w:rsid w:val="00E21B69"/>
    <w:rsid w:val="00E33021"/>
    <w:rsid w:val="00E57506"/>
    <w:rsid w:val="00E65C09"/>
    <w:rsid w:val="00E7323A"/>
    <w:rsid w:val="00E755FF"/>
    <w:rsid w:val="00E8130B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D216F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35160-9B72-436E-9AE5-4158F212D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Birgit Schröder</cp:lastModifiedBy>
  <cp:revision>16</cp:revision>
  <cp:lastPrinted>2011-10-12T10:54:00Z</cp:lastPrinted>
  <dcterms:created xsi:type="dcterms:W3CDTF">2015-07-28T10:18:00Z</dcterms:created>
  <dcterms:modified xsi:type="dcterms:W3CDTF">2015-09-23T16:30:00Z</dcterms:modified>
</cp:coreProperties>
</file>